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D5218E">
        <w:rPr>
          <w:sz w:val="22"/>
          <w:szCs w:val="22"/>
          <w:u w:val="single"/>
        </w:rPr>
        <w:t>12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D5218E">
        <w:rPr>
          <w:sz w:val="22"/>
          <w:szCs w:val="22"/>
          <w:u w:val="single"/>
        </w:rPr>
        <w:t>января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D5218E">
        <w:rPr>
          <w:sz w:val="22"/>
          <w:szCs w:val="22"/>
          <w:u w:val="single"/>
        </w:rPr>
        <w:t>6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D5218E">
        <w:rPr>
          <w:sz w:val="22"/>
          <w:szCs w:val="22"/>
          <w:u w:val="single"/>
        </w:rPr>
        <w:t>1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D5218E" w:rsidRPr="00D5218E" w:rsidRDefault="009E519A" w:rsidP="00D5218E">
      <w:pPr>
        <w:rPr>
          <w:b/>
          <w:sz w:val="22"/>
          <w:szCs w:val="22"/>
        </w:rPr>
      </w:pPr>
      <w:r w:rsidRPr="00A97593">
        <w:rPr>
          <w:i/>
          <w:sz w:val="22"/>
          <w:szCs w:val="22"/>
        </w:rPr>
        <w:t xml:space="preserve">     </w:t>
      </w:r>
      <w:r w:rsidR="004C4612" w:rsidRPr="00A97593">
        <w:rPr>
          <w:i/>
          <w:sz w:val="22"/>
          <w:szCs w:val="22"/>
        </w:rPr>
        <w:t xml:space="preserve">      </w:t>
      </w:r>
      <w:proofErr w:type="gramStart"/>
      <w:r w:rsidR="00781198" w:rsidRPr="00D5218E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D5218E">
        <w:rPr>
          <w:b/>
          <w:sz w:val="22"/>
          <w:szCs w:val="22"/>
        </w:rPr>
        <w:t xml:space="preserve"> </w:t>
      </w:r>
      <w:r w:rsidR="00AD091A" w:rsidRPr="00D5218E">
        <w:rPr>
          <w:b/>
          <w:sz w:val="22"/>
          <w:szCs w:val="22"/>
        </w:rPr>
        <w:t xml:space="preserve">№ </w:t>
      </w:r>
      <w:r w:rsidR="00D5218E" w:rsidRPr="00D5218E">
        <w:rPr>
          <w:b/>
          <w:sz w:val="22"/>
          <w:szCs w:val="22"/>
        </w:rPr>
        <w:t xml:space="preserve">19 </w:t>
      </w:r>
      <w:r w:rsidR="00781198" w:rsidRPr="00D5218E">
        <w:rPr>
          <w:b/>
          <w:sz w:val="22"/>
          <w:szCs w:val="22"/>
        </w:rPr>
        <w:t xml:space="preserve">от </w:t>
      </w:r>
      <w:r w:rsidR="00D5218E" w:rsidRPr="00D5218E">
        <w:rPr>
          <w:b/>
          <w:sz w:val="22"/>
          <w:szCs w:val="22"/>
        </w:rPr>
        <w:t>11</w:t>
      </w:r>
      <w:r w:rsidR="00781198" w:rsidRPr="00D5218E">
        <w:rPr>
          <w:b/>
          <w:sz w:val="22"/>
          <w:szCs w:val="22"/>
        </w:rPr>
        <w:t>.0</w:t>
      </w:r>
      <w:r w:rsidR="00D5218E" w:rsidRPr="00D5218E">
        <w:rPr>
          <w:b/>
          <w:sz w:val="22"/>
          <w:szCs w:val="22"/>
        </w:rPr>
        <w:t>9</w:t>
      </w:r>
      <w:r w:rsidR="00781198" w:rsidRPr="00D5218E">
        <w:rPr>
          <w:b/>
          <w:sz w:val="22"/>
          <w:szCs w:val="22"/>
        </w:rPr>
        <w:t>.201</w:t>
      </w:r>
      <w:r w:rsidR="00D5218E" w:rsidRPr="00D5218E">
        <w:rPr>
          <w:b/>
          <w:sz w:val="22"/>
          <w:szCs w:val="22"/>
        </w:rPr>
        <w:t>4</w:t>
      </w:r>
      <w:r w:rsidR="00D5218E">
        <w:rPr>
          <w:b/>
          <w:sz w:val="22"/>
          <w:szCs w:val="22"/>
        </w:rPr>
        <w:t xml:space="preserve">года </w:t>
      </w:r>
      <w:r w:rsidR="00781198" w:rsidRPr="00D5218E">
        <w:rPr>
          <w:b/>
          <w:sz w:val="22"/>
          <w:szCs w:val="22"/>
        </w:rPr>
        <w:t xml:space="preserve"> «</w:t>
      </w:r>
      <w:r w:rsidR="00D5218E" w:rsidRPr="00D5218E">
        <w:rPr>
          <w:b/>
          <w:sz w:val="22"/>
          <w:szCs w:val="22"/>
        </w:rPr>
        <w:t>Об утверждении Порядка размещения сведений о доходах, об имуществе и обязательствах имущественного характера, а также о расходах муниципальных служащих администрации муниципального образования «Натырбовское сельское поселение», и членов их семей в сети Интернет на официальном сайте администрации муниципального образования «Натырбовское сельское поселение» и предоставление этих сведений средствам массовой информации для</w:t>
      </w:r>
      <w:proofErr w:type="gramEnd"/>
      <w:r w:rsidR="00D5218E" w:rsidRPr="00D5218E">
        <w:rPr>
          <w:b/>
          <w:sz w:val="22"/>
          <w:szCs w:val="22"/>
        </w:rPr>
        <w:t xml:space="preserve"> опубликования</w:t>
      </w:r>
      <w:r w:rsidR="00D5218E">
        <w:rPr>
          <w:b/>
          <w:sz w:val="22"/>
          <w:szCs w:val="22"/>
        </w:rPr>
        <w:t>»</w:t>
      </w:r>
      <w:r w:rsidR="00D5218E" w:rsidRPr="00D5218E">
        <w:rPr>
          <w:b/>
          <w:sz w:val="22"/>
          <w:szCs w:val="22"/>
        </w:rPr>
        <w:t>.</w:t>
      </w:r>
    </w:p>
    <w:p w:rsidR="006B7894" w:rsidRPr="006B7894" w:rsidRDefault="006B7894" w:rsidP="00D5218E">
      <w:pPr>
        <w:pStyle w:val="Standard"/>
        <w:rPr>
          <w:rFonts w:ascii="Times New Roman" w:hAnsi="Times New Roman" w:cs="Times New Roman"/>
          <w:b/>
        </w:rPr>
      </w:pPr>
    </w:p>
    <w:p w:rsidR="00926341" w:rsidRPr="001902F3" w:rsidRDefault="00651CE5" w:rsidP="00926341">
      <w:pPr>
        <w:rPr>
          <w:b/>
          <w:sz w:val="22"/>
          <w:szCs w:val="22"/>
        </w:rPr>
      </w:pPr>
      <w:r w:rsidRPr="006B7894">
        <w:t xml:space="preserve">       </w:t>
      </w:r>
      <w:r w:rsidR="0018274B" w:rsidRPr="006B7894">
        <w:t xml:space="preserve">   </w:t>
      </w:r>
      <w:r w:rsidR="00926341" w:rsidRPr="001902F3">
        <w:rPr>
          <w:sz w:val="22"/>
          <w:szCs w:val="22"/>
        </w:rPr>
        <w:t xml:space="preserve">В соответствии с </w:t>
      </w:r>
      <w:r w:rsidR="00926341">
        <w:rPr>
          <w:sz w:val="22"/>
          <w:szCs w:val="22"/>
        </w:rPr>
        <w:t xml:space="preserve"> </w:t>
      </w:r>
      <w:hyperlink r:id="rId10" w:history="1">
        <w:r w:rsidR="00926341" w:rsidRPr="001902F3">
          <w:rPr>
            <w:rStyle w:val="ad"/>
            <w:sz w:val="22"/>
            <w:szCs w:val="22"/>
          </w:rPr>
          <w:t>Указом</w:t>
        </w:r>
      </w:hyperlink>
      <w:r w:rsidR="00926341" w:rsidRPr="001902F3">
        <w:rPr>
          <w:sz w:val="22"/>
          <w:szCs w:val="22"/>
        </w:rPr>
        <w:t xml:space="preserve"> </w:t>
      </w:r>
      <w:r w:rsidR="00D5218E">
        <w:rPr>
          <w:sz w:val="22"/>
          <w:szCs w:val="22"/>
        </w:rPr>
        <w:t>Президента Российской Федерации</w:t>
      </w:r>
      <w:r w:rsidR="00926341" w:rsidRPr="001902F3">
        <w:rPr>
          <w:sz w:val="22"/>
          <w:szCs w:val="22"/>
        </w:rPr>
        <w:t xml:space="preserve"> от </w:t>
      </w:r>
      <w:r w:rsidR="00D5218E">
        <w:rPr>
          <w:sz w:val="22"/>
          <w:szCs w:val="22"/>
        </w:rPr>
        <w:t>15</w:t>
      </w:r>
      <w:r w:rsidR="006E7902">
        <w:rPr>
          <w:sz w:val="22"/>
          <w:szCs w:val="22"/>
        </w:rPr>
        <w:t>.</w:t>
      </w:r>
      <w:r w:rsidR="00D5218E">
        <w:rPr>
          <w:sz w:val="22"/>
          <w:szCs w:val="22"/>
        </w:rPr>
        <w:t>07</w:t>
      </w:r>
      <w:r w:rsidR="006E7902">
        <w:rPr>
          <w:sz w:val="22"/>
          <w:szCs w:val="22"/>
        </w:rPr>
        <w:t>.</w:t>
      </w:r>
      <w:r w:rsidR="00926341" w:rsidRPr="001902F3">
        <w:rPr>
          <w:sz w:val="22"/>
          <w:szCs w:val="22"/>
        </w:rPr>
        <w:t xml:space="preserve"> 201</w:t>
      </w:r>
      <w:r w:rsidR="00D5218E">
        <w:rPr>
          <w:sz w:val="22"/>
          <w:szCs w:val="22"/>
        </w:rPr>
        <w:t>5</w:t>
      </w:r>
      <w:r w:rsidR="00926341" w:rsidRPr="001902F3">
        <w:rPr>
          <w:sz w:val="22"/>
          <w:szCs w:val="22"/>
        </w:rPr>
        <w:t xml:space="preserve"> года N </w:t>
      </w:r>
      <w:r w:rsidR="00D5218E">
        <w:rPr>
          <w:sz w:val="22"/>
          <w:szCs w:val="22"/>
        </w:rPr>
        <w:t>364</w:t>
      </w:r>
      <w:r w:rsidR="00926341" w:rsidRPr="001902F3">
        <w:rPr>
          <w:sz w:val="22"/>
          <w:szCs w:val="22"/>
        </w:rPr>
        <w:t xml:space="preserve"> "О</w:t>
      </w:r>
      <w:r w:rsidR="006E7902">
        <w:rPr>
          <w:sz w:val="22"/>
          <w:szCs w:val="22"/>
        </w:rPr>
        <w:t xml:space="preserve">  мерах по </w:t>
      </w:r>
      <w:r w:rsidR="00D5218E">
        <w:rPr>
          <w:sz w:val="22"/>
          <w:szCs w:val="22"/>
        </w:rPr>
        <w:t>совершенствованию организации деятельности в области противодействия коррупции»</w:t>
      </w:r>
      <w:r w:rsidR="00926341" w:rsidRPr="001902F3">
        <w:rPr>
          <w:sz w:val="22"/>
          <w:szCs w:val="22"/>
        </w:rPr>
        <w:t>,</w:t>
      </w:r>
      <w:r w:rsidR="004F7D3A">
        <w:rPr>
          <w:sz w:val="22"/>
          <w:szCs w:val="22"/>
        </w:rPr>
        <w:t xml:space="preserve"> руководствуясь</w:t>
      </w:r>
      <w:r w:rsidR="00926341" w:rsidRPr="001902F3">
        <w:rPr>
          <w:sz w:val="22"/>
          <w:szCs w:val="22"/>
        </w:rPr>
        <w:t xml:space="preserve"> </w:t>
      </w:r>
      <w:hyperlink r:id="rId11" w:history="1">
        <w:r w:rsidR="00926341" w:rsidRPr="001902F3">
          <w:rPr>
            <w:rStyle w:val="ad"/>
            <w:sz w:val="22"/>
            <w:szCs w:val="22"/>
          </w:rPr>
          <w:t>Уставом</w:t>
        </w:r>
      </w:hyperlink>
      <w:r w:rsidR="00926341" w:rsidRPr="001902F3">
        <w:rPr>
          <w:sz w:val="22"/>
          <w:szCs w:val="22"/>
        </w:rPr>
        <w:t xml:space="preserve"> муниципального образования «</w:t>
      </w:r>
      <w:r w:rsidR="00926341">
        <w:rPr>
          <w:sz w:val="22"/>
          <w:szCs w:val="22"/>
        </w:rPr>
        <w:t>Натырбовс</w:t>
      </w:r>
      <w:r w:rsidR="00926341" w:rsidRPr="001902F3">
        <w:rPr>
          <w:sz w:val="22"/>
          <w:szCs w:val="22"/>
        </w:rPr>
        <w:t xml:space="preserve">кое сельское поселение», </w:t>
      </w:r>
    </w:p>
    <w:p w:rsidR="00A613E6" w:rsidRDefault="00A613E6" w:rsidP="00FB523C">
      <w:pPr>
        <w:pStyle w:val="ConsPlusTitle"/>
        <w:widowControl/>
        <w:outlineLvl w:val="0"/>
      </w:pPr>
    </w:p>
    <w:p w:rsidR="00D5218E" w:rsidRDefault="00D5218E" w:rsidP="00FB523C">
      <w:pPr>
        <w:pStyle w:val="ConsPlusTitle"/>
        <w:widowControl/>
        <w:outlineLvl w:val="0"/>
      </w:pP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3E2AB4" w:rsidRPr="00B8460D" w:rsidRDefault="004F7D3A" w:rsidP="004F7D3A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F7D3A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3E2AB4" w:rsidRPr="00B8460D">
        <w:rPr>
          <w:rFonts w:ascii="Times New Roman" w:hAnsi="Times New Roman" w:cs="Times New Roman"/>
          <w:sz w:val="24"/>
        </w:rPr>
        <w:t xml:space="preserve">Внести в Постановление </w:t>
      </w:r>
      <w:r w:rsidRPr="00B8460D">
        <w:rPr>
          <w:rFonts w:ascii="Times New Roman" w:hAnsi="Times New Roman" w:cs="Times New Roman"/>
          <w:sz w:val="24"/>
        </w:rPr>
        <w:t>№ 19 от 11.09.2014года  «Об утверждении Порядка размещения сведений о доходах, об имуществе и обязательствах имущественного характера, а также о расходах муниципальных служащих администрации муниципального образования «Натырбовское сельское поселение», и членов их семей в сети Интернет на официальном сайте администрации муниципального образования «Натырбовское сельское поселение» и предоставление этих сведений средствам массовой информации для опубликования»</w:t>
      </w:r>
      <w:r w:rsidR="00A613E6" w:rsidRPr="00B8460D">
        <w:rPr>
          <w:rFonts w:ascii="Times New Roman" w:hAnsi="Times New Roman" w:cs="Times New Roman"/>
          <w:sz w:val="24"/>
        </w:rPr>
        <w:t xml:space="preserve"> </w:t>
      </w:r>
      <w:r w:rsidR="003E2AB4" w:rsidRPr="00B8460D">
        <w:rPr>
          <w:rFonts w:ascii="Times New Roman" w:hAnsi="Times New Roman" w:cs="Times New Roman"/>
          <w:sz w:val="24"/>
        </w:rPr>
        <w:t xml:space="preserve"> следующие изменения и</w:t>
      </w:r>
      <w:proofErr w:type="gramEnd"/>
      <w:r w:rsidR="003E2AB4" w:rsidRPr="00B8460D">
        <w:rPr>
          <w:rFonts w:ascii="Times New Roman" w:hAnsi="Times New Roman" w:cs="Times New Roman"/>
          <w:sz w:val="24"/>
        </w:rPr>
        <w:t xml:space="preserve"> дополнения:</w:t>
      </w:r>
    </w:p>
    <w:p w:rsidR="00EE52CF" w:rsidRPr="00B8460D" w:rsidRDefault="003E2AB4" w:rsidP="003260F3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4"/>
        </w:rPr>
      </w:pPr>
      <w:r w:rsidRPr="00B8460D">
        <w:rPr>
          <w:rFonts w:ascii="Times New Roman" w:hAnsi="Times New Roman" w:cs="Times New Roman"/>
          <w:b/>
          <w:bCs/>
          <w:sz w:val="24"/>
        </w:rPr>
        <w:t>1.1.</w:t>
      </w:r>
      <w:r w:rsidRPr="00B8460D">
        <w:rPr>
          <w:rFonts w:ascii="Times New Roman" w:hAnsi="Times New Roman" w:cs="Times New Roman"/>
          <w:sz w:val="24"/>
        </w:rPr>
        <w:t xml:space="preserve"> </w:t>
      </w:r>
      <w:r w:rsidR="00EE52CF" w:rsidRPr="00B8460D">
        <w:rPr>
          <w:rFonts w:ascii="Times New Roman" w:hAnsi="Times New Roman" w:cs="Times New Roman"/>
          <w:sz w:val="24"/>
        </w:rPr>
        <w:t xml:space="preserve">В приложении №1 к </w:t>
      </w:r>
      <w:r w:rsidRPr="00B8460D">
        <w:rPr>
          <w:rFonts w:ascii="Times New Roman" w:hAnsi="Times New Roman" w:cs="Times New Roman"/>
          <w:sz w:val="24"/>
        </w:rPr>
        <w:t>Постановлени</w:t>
      </w:r>
      <w:r w:rsidR="00EE52CF" w:rsidRPr="00B8460D">
        <w:rPr>
          <w:rFonts w:ascii="Times New Roman" w:hAnsi="Times New Roman" w:cs="Times New Roman"/>
          <w:sz w:val="24"/>
        </w:rPr>
        <w:t>ю</w:t>
      </w:r>
      <w:r w:rsidR="003260F3" w:rsidRPr="00B8460D">
        <w:rPr>
          <w:rFonts w:ascii="Times New Roman" w:hAnsi="Times New Roman" w:cs="Times New Roman"/>
          <w:sz w:val="24"/>
        </w:rPr>
        <w:t xml:space="preserve">, в </w:t>
      </w:r>
      <w:r w:rsidR="006E7902" w:rsidRPr="00B8460D">
        <w:rPr>
          <w:rFonts w:ascii="Times New Roman" w:hAnsi="Times New Roman" w:cs="Times New Roman"/>
          <w:sz w:val="24"/>
        </w:rPr>
        <w:t>По</w:t>
      </w:r>
      <w:r w:rsidR="004F7D3A" w:rsidRPr="00B8460D">
        <w:rPr>
          <w:rFonts w:ascii="Times New Roman" w:hAnsi="Times New Roman" w:cs="Times New Roman"/>
          <w:sz w:val="24"/>
        </w:rPr>
        <w:t>рядке</w:t>
      </w:r>
      <w:r w:rsidR="003260F3" w:rsidRPr="00B8460D">
        <w:rPr>
          <w:rFonts w:ascii="Times New Roman" w:hAnsi="Times New Roman" w:cs="Times New Roman"/>
          <w:sz w:val="24"/>
        </w:rPr>
        <w:t xml:space="preserve"> </w:t>
      </w:r>
      <w:r w:rsidR="006E7902" w:rsidRPr="00B8460D">
        <w:rPr>
          <w:rFonts w:ascii="Times New Roman" w:hAnsi="Times New Roman" w:cs="Times New Roman"/>
          <w:sz w:val="24"/>
        </w:rPr>
        <w:t xml:space="preserve"> </w:t>
      </w:r>
      <w:r w:rsidR="004F7D3A" w:rsidRPr="00B8460D">
        <w:rPr>
          <w:rFonts w:ascii="Times New Roman" w:hAnsi="Times New Roman" w:cs="Times New Roman"/>
          <w:sz w:val="24"/>
        </w:rPr>
        <w:t xml:space="preserve">подпункт </w:t>
      </w:r>
      <w:r w:rsidR="004F7D3A" w:rsidRPr="00B8460D">
        <w:rPr>
          <w:rFonts w:ascii="Times New Roman" w:hAnsi="Times New Roman" w:cs="Times New Roman"/>
          <w:b/>
          <w:sz w:val="24"/>
        </w:rPr>
        <w:t>4</w:t>
      </w:r>
      <w:r w:rsidR="004F7D3A" w:rsidRPr="00B8460D">
        <w:rPr>
          <w:rFonts w:ascii="Times New Roman" w:hAnsi="Times New Roman" w:cs="Times New Roman"/>
          <w:sz w:val="24"/>
        </w:rPr>
        <w:t xml:space="preserve"> </w:t>
      </w:r>
      <w:r w:rsidR="006E7902" w:rsidRPr="00B8460D">
        <w:rPr>
          <w:rFonts w:ascii="Times New Roman" w:hAnsi="Times New Roman" w:cs="Times New Roman"/>
          <w:sz w:val="24"/>
        </w:rPr>
        <w:t>пункт</w:t>
      </w:r>
      <w:r w:rsidR="004F7D3A" w:rsidRPr="00B8460D">
        <w:rPr>
          <w:rFonts w:ascii="Times New Roman" w:hAnsi="Times New Roman" w:cs="Times New Roman"/>
          <w:sz w:val="24"/>
        </w:rPr>
        <w:t>а</w:t>
      </w:r>
      <w:r w:rsidR="006E7902" w:rsidRPr="00B8460D">
        <w:rPr>
          <w:rFonts w:ascii="Times New Roman" w:hAnsi="Times New Roman" w:cs="Times New Roman"/>
          <w:sz w:val="24"/>
        </w:rPr>
        <w:t xml:space="preserve"> </w:t>
      </w:r>
      <w:r w:rsidR="004F7D3A" w:rsidRPr="00B8460D">
        <w:rPr>
          <w:rFonts w:ascii="Times New Roman" w:hAnsi="Times New Roman" w:cs="Times New Roman"/>
          <w:b/>
          <w:sz w:val="24"/>
        </w:rPr>
        <w:t>2</w:t>
      </w:r>
      <w:r w:rsidR="00733C67" w:rsidRPr="00B8460D">
        <w:rPr>
          <w:rFonts w:ascii="Times New Roman" w:hAnsi="Times New Roman" w:cs="Times New Roman"/>
          <w:b/>
          <w:sz w:val="24"/>
        </w:rPr>
        <w:t xml:space="preserve"> </w:t>
      </w:r>
      <w:r w:rsidR="0031557C" w:rsidRPr="00B8460D">
        <w:rPr>
          <w:rFonts w:ascii="Times New Roman" w:hAnsi="Times New Roman" w:cs="Times New Roman"/>
          <w:sz w:val="24"/>
        </w:rPr>
        <w:t>изложить в следующей редакции</w:t>
      </w:r>
      <w:r w:rsidR="00EE52CF" w:rsidRPr="00B8460D">
        <w:rPr>
          <w:rFonts w:ascii="Times New Roman" w:hAnsi="Times New Roman" w:cs="Times New Roman"/>
          <w:sz w:val="24"/>
        </w:rPr>
        <w:t>:</w:t>
      </w:r>
    </w:p>
    <w:p w:rsidR="0031557C" w:rsidRDefault="007B2A14" w:rsidP="0023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60D">
        <w:rPr>
          <w:b/>
          <w:bCs/>
          <w:sz w:val="24"/>
          <w:szCs w:val="24"/>
        </w:rPr>
        <w:t xml:space="preserve">           </w:t>
      </w:r>
      <w:proofErr w:type="gramStart"/>
      <w:r w:rsidR="00EE52CF" w:rsidRPr="00B8460D">
        <w:rPr>
          <w:rFonts w:ascii="Times New Roman" w:hAnsi="Times New Roman" w:cs="Times New Roman"/>
          <w:bCs/>
          <w:sz w:val="24"/>
          <w:szCs w:val="24"/>
        </w:rPr>
        <w:t>«</w:t>
      </w:r>
      <w:r w:rsidR="004F7D3A" w:rsidRPr="00B8460D">
        <w:rPr>
          <w:rFonts w:ascii="Times New Roman" w:hAnsi="Times New Roman" w:cs="Times New Roman"/>
          <w:bCs/>
          <w:sz w:val="24"/>
          <w:szCs w:val="24"/>
        </w:rPr>
        <w:t>4)</w:t>
      </w:r>
      <w:r w:rsidR="00EE52CF" w:rsidRPr="00B8460D">
        <w:rPr>
          <w:rFonts w:ascii="Times New Roman" w:hAnsi="Times New Roman" w:cs="Times New Roman"/>
          <w:sz w:val="24"/>
          <w:szCs w:val="24"/>
        </w:rPr>
        <w:t xml:space="preserve"> </w:t>
      </w:r>
      <w:r w:rsidR="004F7D3A" w:rsidRPr="00B846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4F7D3A" w:rsidRPr="00B8460D">
        <w:rPr>
          <w:rFonts w:ascii="Times New Roman" w:hAnsi="Times New Roman" w:cs="Times New Roman"/>
          <w:sz w:val="24"/>
          <w:szCs w:val="24"/>
        </w:rPr>
        <w:t>муниципального служащего администрации муниципального образования «Натырбовское сельское поселение»,  его супруга (супруги) за три последних года</w:t>
      </w:r>
      <w:r w:rsidR="004F7D3A" w:rsidRPr="00B846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предшествующих отчетному периоду</w:t>
      </w:r>
      <w:r w:rsidRPr="00B8460D">
        <w:rPr>
          <w:rFonts w:ascii="Times New Roman" w:hAnsi="Times New Roman" w:cs="Times New Roman"/>
          <w:sz w:val="24"/>
          <w:szCs w:val="24"/>
        </w:rPr>
        <w:t>»</w:t>
      </w:r>
      <w:r w:rsidR="00B8460D">
        <w:rPr>
          <w:rFonts w:ascii="Times New Roman" w:hAnsi="Times New Roman" w:cs="Times New Roman"/>
          <w:sz w:val="24"/>
          <w:szCs w:val="24"/>
        </w:rPr>
        <w:t>.</w:t>
      </w:r>
    </w:p>
    <w:p w:rsidR="00B8460D" w:rsidRDefault="00B8460D" w:rsidP="0023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1.2. Постановление дополнить приложением № 2:</w:t>
      </w:r>
    </w:p>
    <w:p w:rsidR="00B8460D" w:rsidRPr="00B8460D" w:rsidRDefault="00B8460D" w:rsidP="0023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 Сведения о доходах, расходах, об имуществе и обязательствах имущественного характера муниципальных служащих и членов его семьи, представляемых для опубликования на официальном сайте</w:t>
      </w:r>
      <w:r w:rsidR="0003069D">
        <w:rPr>
          <w:rFonts w:ascii="Times New Roman" w:hAnsi="Times New Roman" w:cs="Times New Roman"/>
          <w:sz w:val="24"/>
          <w:szCs w:val="24"/>
        </w:rPr>
        <w:t xml:space="preserve"> МО «Натырбовское сельское поселение» за период с 1 января 20__г. по 31 декабря 20__г.»</w:t>
      </w:r>
    </w:p>
    <w:p w:rsidR="002329A9" w:rsidRPr="00B8460D" w:rsidRDefault="009E519A" w:rsidP="00B8460D">
      <w:pPr>
        <w:pStyle w:val="a5"/>
        <w:numPr>
          <w:ilvl w:val="0"/>
          <w:numId w:val="34"/>
        </w:numPr>
        <w:autoSpaceDE w:val="0"/>
        <w:autoSpaceDN w:val="0"/>
        <w:adjustRightInd w:val="0"/>
      </w:pPr>
      <w:r w:rsidRPr="00B8460D">
        <w:t>Настоящее Постановление  обнародо</w:t>
      </w:r>
      <w:r w:rsidR="00B8460D">
        <w:t xml:space="preserve">вать на информационном стенде в </w:t>
      </w:r>
      <w:r w:rsidRPr="00B8460D">
        <w:t>администрации</w:t>
      </w:r>
      <w:r w:rsidR="006B7894" w:rsidRPr="00B8460D">
        <w:t xml:space="preserve">         </w:t>
      </w:r>
      <w:r w:rsidR="003260F3" w:rsidRPr="00B8460D">
        <w:t xml:space="preserve"> </w:t>
      </w:r>
    </w:p>
    <w:p w:rsidR="009E519A" w:rsidRPr="00B8460D" w:rsidRDefault="007B2A14" w:rsidP="002329A9">
      <w:pPr>
        <w:autoSpaceDE w:val="0"/>
        <w:autoSpaceDN w:val="0"/>
        <w:adjustRightInd w:val="0"/>
      </w:pPr>
      <w:r w:rsidRPr="00B8460D">
        <w:t xml:space="preserve"> </w:t>
      </w:r>
      <w:r w:rsidR="009E519A" w:rsidRPr="00B8460D">
        <w:t>поселения  и разместить  на  официальном сайте администрации в сети</w:t>
      </w:r>
      <w:r w:rsidR="002329A9" w:rsidRPr="00B8460D">
        <w:t xml:space="preserve"> </w:t>
      </w:r>
      <w:r w:rsidR="009E519A" w:rsidRPr="00B8460D">
        <w:t xml:space="preserve"> Интернет  по     адресу: </w:t>
      </w:r>
      <w:r w:rsidR="003260F3" w:rsidRPr="00B8460D">
        <w:t xml:space="preserve">           </w:t>
      </w:r>
      <w:r w:rsidRPr="00B8460D">
        <w:t xml:space="preserve">         </w:t>
      </w:r>
      <w:r w:rsidR="003260F3" w:rsidRPr="00B8460D">
        <w:t xml:space="preserve"> </w:t>
      </w:r>
      <w:r w:rsidR="009E519A" w:rsidRPr="00B8460D">
        <w:rPr>
          <w:u w:val="single"/>
        </w:rPr>
        <w:t>//</w:t>
      </w:r>
      <w:proofErr w:type="spellStart"/>
      <w:r w:rsidR="009E519A" w:rsidRPr="00B8460D">
        <w:rPr>
          <w:u w:val="single"/>
          <w:lang w:val="en-US"/>
        </w:rPr>
        <w:t>adm</w:t>
      </w:r>
      <w:proofErr w:type="spellEnd"/>
      <w:r w:rsidR="009E519A" w:rsidRPr="00B8460D">
        <w:rPr>
          <w:u w:val="single"/>
        </w:rPr>
        <w:t>-</w:t>
      </w:r>
      <w:proofErr w:type="spellStart"/>
      <w:r w:rsidR="009E519A" w:rsidRPr="00B8460D">
        <w:rPr>
          <w:u w:val="single"/>
          <w:lang w:val="en-US"/>
        </w:rPr>
        <w:t>natyrbovo</w:t>
      </w:r>
      <w:proofErr w:type="spellEnd"/>
      <w:r w:rsidR="009E519A" w:rsidRPr="00B8460D">
        <w:rPr>
          <w:u w:val="single"/>
        </w:rPr>
        <w:t>.</w:t>
      </w:r>
      <w:proofErr w:type="spellStart"/>
      <w:r w:rsidR="009E519A" w:rsidRPr="00B8460D">
        <w:rPr>
          <w:u w:val="single"/>
          <w:lang w:val="en-US"/>
        </w:rPr>
        <w:t>ru</w:t>
      </w:r>
      <w:proofErr w:type="spellEnd"/>
      <w:r w:rsidR="009E519A" w:rsidRPr="00B8460D">
        <w:rPr>
          <w:u w:val="single"/>
        </w:rPr>
        <w:t>//</w:t>
      </w:r>
    </w:p>
    <w:p w:rsidR="009E519A" w:rsidRPr="00B8460D" w:rsidRDefault="009E519A" w:rsidP="00B8460D">
      <w:pPr>
        <w:pStyle w:val="a5"/>
        <w:numPr>
          <w:ilvl w:val="0"/>
          <w:numId w:val="34"/>
        </w:numPr>
        <w:spacing w:before="45" w:after="105"/>
      </w:pPr>
      <w:r w:rsidRPr="00B8460D">
        <w:t>Настоящее Постановление вступает в силу со дня его обнародования.</w:t>
      </w:r>
    </w:p>
    <w:p w:rsidR="00D803EC" w:rsidRPr="00B8460D" w:rsidRDefault="00D803EC" w:rsidP="00CF475C">
      <w:pPr>
        <w:spacing w:line="276" w:lineRule="auto"/>
        <w:jc w:val="both"/>
      </w:pPr>
      <w:bookmarkStart w:id="0" w:name="_GoBack"/>
      <w:bookmarkEnd w:id="0"/>
    </w:p>
    <w:p w:rsidR="003930AA" w:rsidRPr="00B8460D" w:rsidRDefault="003930AA" w:rsidP="003930AA">
      <w:r w:rsidRPr="00B8460D">
        <w:t>Глава муниципального образования</w:t>
      </w:r>
    </w:p>
    <w:p w:rsidR="00C72175" w:rsidRPr="00B8460D" w:rsidRDefault="003930AA">
      <w:r w:rsidRPr="00B8460D">
        <w:t xml:space="preserve">«Натырбовское сельское поселение»                                    </w:t>
      </w:r>
      <w:proofErr w:type="spellStart"/>
      <w:r w:rsidR="00B67D2A" w:rsidRPr="00B8460D">
        <w:t>Н</w:t>
      </w:r>
      <w:r w:rsidRPr="00B8460D">
        <w:t>.В.</w:t>
      </w:r>
      <w:r w:rsidR="00B67D2A" w:rsidRPr="00B8460D">
        <w:t>Касицына</w:t>
      </w:r>
      <w:proofErr w:type="spellEnd"/>
    </w:p>
    <w:sectPr w:rsidR="00C72175" w:rsidRPr="00B8460D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76" w:rsidRDefault="009F6476" w:rsidP="00121753">
      <w:r>
        <w:separator/>
      </w:r>
    </w:p>
  </w:endnote>
  <w:endnote w:type="continuationSeparator" w:id="0">
    <w:p w:rsidR="009F6476" w:rsidRDefault="009F6476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76" w:rsidRDefault="009F6476" w:rsidP="00121753">
      <w:r>
        <w:separator/>
      </w:r>
    </w:p>
  </w:footnote>
  <w:footnote w:type="continuationSeparator" w:id="0">
    <w:p w:rsidR="009F6476" w:rsidRDefault="009F6476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6043F72"/>
    <w:multiLevelType w:val="hybridMultilevel"/>
    <w:tmpl w:val="8BCC716C"/>
    <w:lvl w:ilvl="0" w:tplc="E0CA350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2E08C3"/>
    <w:multiLevelType w:val="hybridMultilevel"/>
    <w:tmpl w:val="23BC2F8A"/>
    <w:lvl w:ilvl="0" w:tplc="0B786564">
      <w:start w:val="2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1B5E166A"/>
    <w:multiLevelType w:val="hybridMultilevel"/>
    <w:tmpl w:val="85F8133E"/>
    <w:lvl w:ilvl="0" w:tplc="76B8CFC2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453477"/>
    <w:multiLevelType w:val="hybridMultilevel"/>
    <w:tmpl w:val="890CF8BA"/>
    <w:lvl w:ilvl="0" w:tplc="23AAB3A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A7156C"/>
    <w:multiLevelType w:val="hybridMultilevel"/>
    <w:tmpl w:val="84A8AF52"/>
    <w:lvl w:ilvl="0" w:tplc="66321E9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34D61"/>
    <w:multiLevelType w:val="hybridMultilevel"/>
    <w:tmpl w:val="EF309816"/>
    <w:lvl w:ilvl="0" w:tplc="EDF69636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8"/>
  </w:num>
  <w:num w:numId="5">
    <w:abstractNumId w:val="23"/>
  </w:num>
  <w:num w:numId="6">
    <w:abstractNumId w:val="15"/>
  </w:num>
  <w:num w:numId="7">
    <w:abstractNumId w:val="5"/>
  </w:num>
  <w:num w:numId="8">
    <w:abstractNumId w:val="3"/>
  </w:num>
  <w:num w:numId="9">
    <w:abstractNumId w:val="6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7"/>
  </w:num>
  <w:num w:numId="15">
    <w:abstractNumId w:val="31"/>
  </w:num>
  <w:num w:numId="16">
    <w:abstractNumId w:val="14"/>
  </w:num>
  <w:num w:numId="17">
    <w:abstractNumId w:val="21"/>
  </w:num>
  <w:num w:numId="18">
    <w:abstractNumId w:val="22"/>
  </w:num>
  <w:num w:numId="19">
    <w:abstractNumId w:val="8"/>
  </w:num>
  <w:num w:numId="20">
    <w:abstractNumId w:val="13"/>
  </w:num>
  <w:num w:numId="21">
    <w:abstractNumId w:val="2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8"/>
  </w:num>
  <w:num w:numId="27">
    <w:abstractNumId w:val="11"/>
  </w:num>
  <w:num w:numId="28">
    <w:abstractNumId w:val="26"/>
  </w:num>
  <w:num w:numId="29">
    <w:abstractNumId w:val="25"/>
  </w:num>
  <w:num w:numId="30">
    <w:abstractNumId w:val="19"/>
  </w:num>
  <w:num w:numId="31">
    <w:abstractNumId w:val="7"/>
  </w:num>
  <w:num w:numId="32">
    <w:abstractNumId w:val="9"/>
  </w:num>
  <w:num w:numId="33">
    <w:abstractNumId w:val="1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069D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329A9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5A70"/>
    <w:rsid w:val="00287BEF"/>
    <w:rsid w:val="00295DC9"/>
    <w:rsid w:val="002A7BE9"/>
    <w:rsid w:val="002E177E"/>
    <w:rsid w:val="00311548"/>
    <w:rsid w:val="0031557C"/>
    <w:rsid w:val="003172E4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47DA"/>
    <w:rsid w:val="00476414"/>
    <w:rsid w:val="0049237C"/>
    <w:rsid w:val="004957A7"/>
    <w:rsid w:val="00496B61"/>
    <w:rsid w:val="004B0B2D"/>
    <w:rsid w:val="004C4612"/>
    <w:rsid w:val="004D26B7"/>
    <w:rsid w:val="004E2053"/>
    <w:rsid w:val="004F7D3A"/>
    <w:rsid w:val="005044F1"/>
    <w:rsid w:val="005045BE"/>
    <w:rsid w:val="00505E2B"/>
    <w:rsid w:val="00531C19"/>
    <w:rsid w:val="00590881"/>
    <w:rsid w:val="00597690"/>
    <w:rsid w:val="005A4344"/>
    <w:rsid w:val="005E2340"/>
    <w:rsid w:val="00602FC5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6E7902"/>
    <w:rsid w:val="007066A1"/>
    <w:rsid w:val="007278B1"/>
    <w:rsid w:val="00733C67"/>
    <w:rsid w:val="00750114"/>
    <w:rsid w:val="00761430"/>
    <w:rsid w:val="00781198"/>
    <w:rsid w:val="007934D9"/>
    <w:rsid w:val="0079623A"/>
    <w:rsid w:val="007B2A14"/>
    <w:rsid w:val="007C0562"/>
    <w:rsid w:val="007E51EE"/>
    <w:rsid w:val="008203EA"/>
    <w:rsid w:val="00822AF1"/>
    <w:rsid w:val="008333F7"/>
    <w:rsid w:val="00846334"/>
    <w:rsid w:val="00864436"/>
    <w:rsid w:val="00881B9C"/>
    <w:rsid w:val="00885A46"/>
    <w:rsid w:val="00885C0A"/>
    <w:rsid w:val="00895F7F"/>
    <w:rsid w:val="008A6E13"/>
    <w:rsid w:val="008D4525"/>
    <w:rsid w:val="008E0F96"/>
    <w:rsid w:val="008F01D3"/>
    <w:rsid w:val="00926341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476"/>
    <w:rsid w:val="009F6E0E"/>
    <w:rsid w:val="00A07C85"/>
    <w:rsid w:val="00A117BA"/>
    <w:rsid w:val="00A302DC"/>
    <w:rsid w:val="00A52CE9"/>
    <w:rsid w:val="00A613E6"/>
    <w:rsid w:val="00A73E08"/>
    <w:rsid w:val="00A74C77"/>
    <w:rsid w:val="00A847FE"/>
    <w:rsid w:val="00A97593"/>
    <w:rsid w:val="00AA20DB"/>
    <w:rsid w:val="00AA43F0"/>
    <w:rsid w:val="00AD091A"/>
    <w:rsid w:val="00B56507"/>
    <w:rsid w:val="00B669D3"/>
    <w:rsid w:val="00B67D2A"/>
    <w:rsid w:val="00B71430"/>
    <w:rsid w:val="00B71F22"/>
    <w:rsid w:val="00B8460D"/>
    <w:rsid w:val="00B95E6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21AD4"/>
    <w:rsid w:val="00D5200D"/>
    <w:rsid w:val="00D5218E"/>
    <w:rsid w:val="00D65E1B"/>
    <w:rsid w:val="00D803EC"/>
    <w:rsid w:val="00DA3AE3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75E9"/>
    <w:rsid w:val="00F41573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customStyle="1" w:styleId="ad">
    <w:name w:val="Гипертекстовая ссылка"/>
    <w:basedOn w:val="a0"/>
    <w:uiPriority w:val="99"/>
    <w:rsid w:val="00A97593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customStyle="1" w:styleId="ad">
    <w:name w:val="Гипертекстовая ссылка"/>
    <w:basedOn w:val="a0"/>
    <w:uiPriority w:val="99"/>
    <w:rsid w:val="00A97593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042723.1000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581384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A547-F2AD-4489-B9E1-3798FE91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2016-01-14T10:09:00Z</cp:lastPrinted>
  <dcterms:created xsi:type="dcterms:W3CDTF">2015-02-13T06:03:00Z</dcterms:created>
  <dcterms:modified xsi:type="dcterms:W3CDTF">2016-01-14T10:33:00Z</dcterms:modified>
</cp:coreProperties>
</file>