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382FC6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382F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382FC6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382F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382F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382F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382FC6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893F56" wp14:editId="424F761F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382FC6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382FC6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382FC6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382FC6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382FC6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382F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8F38D1" w:rsidRDefault="008F38D1" w:rsidP="008F38D1">
      <w:pPr>
        <w:spacing w:line="276" w:lineRule="auto"/>
      </w:pPr>
    </w:p>
    <w:p w:rsidR="003930AA" w:rsidRPr="007278B1" w:rsidRDefault="008F38D1" w:rsidP="008F38D1">
      <w:pPr>
        <w:spacing w:line="276" w:lineRule="auto"/>
        <w:rPr>
          <w:b/>
          <w:sz w:val="22"/>
          <w:szCs w:val="22"/>
        </w:rPr>
      </w:pPr>
      <w:r>
        <w:t xml:space="preserve">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100A5">
        <w:rPr>
          <w:b/>
          <w:sz w:val="22"/>
          <w:szCs w:val="22"/>
        </w:rPr>
        <w:t xml:space="preserve">            </w:t>
      </w:r>
      <w:r w:rsidR="00052B46">
        <w:rPr>
          <w:b/>
          <w:sz w:val="22"/>
          <w:szCs w:val="22"/>
        </w:rPr>
        <w:t xml:space="preserve">            </w:t>
      </w:r>
      <w:r w:rsidR="001100A5">
        <w:rPr>
          <w:b/>
          <w:sz w:val="22"/>
          <w:szCs w:val="22"/>
        </w:rPr>
        <w:t xml:space="preserve">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52B46">
        <w:rPr>
          <w:sz w:val="22"/>
          <w:szCs w:val="22"/>
          <w:u w:val="single"/>
        </w:rPr>
        <w:t xml:space="preserve"> </w:t>
      </w:r>
      <w:r w:rsidR="008F38D1">
        <w:rPr>
          <w:sz w:val="22"/>
          <w:szCs w:val="22"/>
          <w:u w:val="single"/>
        </w:rPr>
        <w:t>13</w:t>
      </w:r>
      <w:r w:rsidR="001100A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8F38D1">
        <w:rPr>
          <w:sz w:val="22"/>
          <w:szCs w:val="22"/>
          <w:u w:val="single"/>
        </w:rPr>
        <w:t>мая</w:t>
      </w:r>
      <w:r w:rsidR="003E31E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781588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8F38D1">
        <w:rPr>
          <w:sz w:val="22"/>
          <w:szCs w:val="22"/>
        </w:rPr>
        <w:t xml:space="preserve">   </w:t>
      </w:r>
      <w:r w:rsidR="003930AA" w:rsidRPr="007278B1">
        <w:rPr>
          <w:sz w:val="22"/>
          <w:szCs w:val="22"/>
          <w:u w:val="single"/>
        </w:rPr>
        <w:t>№</w:t>
      </w:r>
      <w:r w:rsidR="003E31E6">
        <w:rPr>
          <w:sz w:val="22"/>
          <w:szCs w:val="22"/>
          <w:u w:val="single"/>
        </w:rPr>
        <w:t xml:space="preserve"> </w:t>
      </w:r>
      <w:r w:rsidR="008F38D1">
        <w:rPr>
          <w:sz w:val="22"/>
          <w:szCs w:val="22"/>
          <w:u w:val="single"/>
        </w:rPr>
        <w:t>33</w:t>
      </w:r>
      <w:r w:rsidR="001100A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167F5" w:rsidRDefault="000167F5" w:rsidP="000167F5">
      <w:pPr>
        <w:jc w:val="center"/>
        <w:rPr>
          <w:b/>
          <w:sz w:val="28"/>
          <w:szCs w:val="28"/>
        </w:rPr>
      </w:pPr>
    </w:p>
    <w:p w:rsidR="00B01CF1" w:rsidRPr="00B01CF1" w:rsidRDefault="00B01CF1" w:rsidP="00B01CF1">
      <w:pPr>
        <w:pStyle w:val="21"/>
        <w:tabs>
          <w:tab w:val="left" w:pos="-1701"/>
        </w:tabs>
        <w:ind w:right="-149" w:firstLine="0"/>
        <w:jc w:val="center"/>
        <w:rPr>
          <w:b/>
          <w:sz w:val="24"/>
          <w:szCs w:val="24"/>
        </w:rPr>
      </w:pPr>
      <w:r w:rsidRPr="00B01CF1">
        <w:rPr>
          <w:b/>
          <w:sz w:val="24"/>
          <w:szCs w:val="24"/>
        </w:rPr>
        <w:t xml:space="preserve">Об утверждении   методических рекомендаций по разработке </w:t>
      </w:r>
    </w:p>
    <w:p w:rsidR="00B01CF1" w:rsidRPr="00B01CF1" w:rsidRDefault="00B01CF1" w:rsidP="00B01CF1">
      <w:pPr>
        <w:pStyle w:val="21"/>
        <w:tabs>
          <w:tab w:val="left" w:pos="-1701"/>
        </w:tabs>
        <w:ind w:right="-149" w:firstLine="0"/>
        <w:jc w:val="center"/>
        <w:rPr>
          <w:b/>
          <w:bCs/>
          <w:sz w:val="24"/>
          <w:szCs w:val="24"/>
        </w:rPr>
      </w:pPr>
      <w:r w:rsidRPr="00B01CF1">
        <w:rPr>
          <w:b/>
          <w:sz w:val="24"/>
          <w:szCs w:val="24"/>
        </w:rPr>
        <w:t xml:space="preserve"> муниципальных  программ  в муниципальном образовании                                   «Натырбовское сельское поселение»</w:t>
      </w:r>
    </w:p>
    <w:p w:rsidR="00B01CF1" w:rsidRDefault="00B01CF1" w:rsidP="00B01CF1">
      <w:pPr>
        <w:pStyle w:val="21"/>
        <w:ind w:left="709" w:right="-149"/>
        <w:jc w:val="center"/>
        <w:rPr>
          <w:bCs/>
        </w:rPr>
      </w:pPr>
    </w:p>
    <w:p w:rsidR="00B01CF1" w:rsidRDefault="00B01CF1" w:rsidP="00B01CF1">
      <w:pPr>
        <w:jc w:val="both"/>
      </w:pPr>
      <w:r>
        <w:rPr>
          <w:sz w:val="22"/>
          <w:szCs w:val="22"/>
        </w:rPr>
        <w:t xml:space="preserve">   </w:t>
      </w:r>
    </w:p>
    <w:p w:rsidR="00B01CF1" w:rsidRDefault="00B01CF1" w:rsidP="00B01CF1">
      <w:pPr>
        <w:ind w:firstLine="720"/>
        <w:jc w:val="both"/>
        <w:rPr>
          <w:rFonts w:ascii="Arial" w:hAnsi="Arial" w:cs="Arial"/>
        </w:rPr>
      </w:pPr>
      <w:r>
        <w:tab/>
        <w:t xml:space="preserve"> В соответствии со ст. 179 Федерального закона  №104-ФЗ  от 07.05.2013г « О внесении изменений в бюджетный Кодекс РФ и отдельные законодательные акты РФ  в связи с совершенствованием  бюджетного процесса», а также Порядком принятия решений о разработке муниципальных программ муниципального образования «Натырбовское сельское поселение», их формирования и реализации</w:t>
      </w:r>
    </w:p>
    <w:p w:rsidR="00861FB1" w:rsidRPr="00A57A8A" w:rsidRDefault="00861FB1" w:rsidP="00B01CF1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861FB1" w:rsidRDefault="00861FB1" w:rsidP="00861FB1"/>
    <w:p w:rsidR="00861FB1" w:rsidRPr="00861FB1" w:rsidRDefault="00861FB1" w:rsidP="00861FB1">
      <w:r>
        <w:t xml:space="preserve">                                                      </w:t>
      </w:r>
      <w:r w:rsidR="000167F5" w:rsidRPr="000167F5">
        <w:t xml:space="preserve"> </w:t>
      </w:r>
      <w:proofErr w:type="gramStart"/>
      <w:r w:rsidRPr="00861FB1">
        <w:rPr>
          <w:b/>
          <w:sz w:val="22"/>
          <w:szCs w:val="22"/>
        </w:rPr>
        <w:t>П</w:t>
      </w:r>
      <w:proofErr w:type="gramEnd"/>
      <w:r w:rsidRPr="00861FB1">
        <w:rPr>
          <w:b/>
          <w:sz w:val="22"/>
          <w:szCs w:val="22"/>
        </w:rPr>
        <w:t xml:space="preserve"> О С Т А Н О В Л Я Ю :</w:t>
      </w:r>
    </w:p>
    <w:p w:rsidR="000167F5" w:rsidRPr="000167F5" w:rsidRDefault="000167F5" w:rsidP="000167F5"/>
    <w:p w:rsidR="00B01CF1" w:rsidRDefault="00B01CF1" w:rsidP="00B01CF1">
      <w:pPr>
        <w:pStyle w:val="21"/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Утвердить   методические рекомендации по разработке  муниципальных программ муниципального образования «Натырбовское сельское поселение»  согласно приложению 1  к настоящему  Постановлению.</w:t>
      </w:r>
    </w:p>
    <w:p w:rsidR="00B01CF1" w:rsidRDefault="00B01CF1" w:rsidP="00B01CF1">
      <w:pPr>
        <w:pStyle w:val="21"/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Утвердить Порядок </w:t>
      </w:r>
      <w:proofErr w:type="gramStart"/>
      <w:r>
        <w:rPr>
          <w:sz w:val="24"/>
          <w:szCs w:val="24"/>
        </w:rPr>
        <w:t>проведения  оценки эффективности реализации муниципальных  программ</w:t>
      </w:r>
      <w:proofErr w:type="gramEnd"/>
      <w:r>
        <w:rPr>
          <w:sz w:val="24"/>
          <w:szCs w:val="24"/>
        </w:rPr>
        <w:t xml:space="preserve"> согласно приложению 2 к настоящему Постановлению.</w:t>
      </w:r>
    </w:p>
    <w:p w:rsidR="00B01CF1" w:rsidRDefault="00C72A9D" w:rsidP="00B01CF1">
      <w:pPr>
        <w:widowControl w:val="0"/>
        <w:numPr>
          <w:ilvl w:val="0"/>
          <w:numId w:val="3"/>
        </w:numPr>
        <w:suppressAutoHyphens/>
        <w:autoSpaceDE w:val="0"/>
        <w:jc w:val="both"/>
      </w:pPr>
      <w:r>
        <w:t>А</w:t>
      </w:r>
      <w:r w:rsidR="00B01CF1">
        <w:t>дминистрации муниципального образования «Натырбовское сельское поселение» руководствоваться настоящим Постановлением при разработке муниципальных программ, а также при проведении оценки эффективности реализации муниципальных  программ.</w:t>
      </w:r>
    </w:p>
    <w:p w:rsidR="00AE5FEE" w:rsidRDefault="00AE5FEE" w:rsidP="00AE5FEE">
      <w:pPr>
        <w:pStyle w:val="21"/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 w:rsidR="00475F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 муниципального образования «Натырбовское сельское поселение».</w:t>
      </w:r>
    </w:p>
    <w:p w:rsidR="00781588" w:rsidRPr="00B8460D" w:rsidRDefault="00781588" w:rsidP="00781588">
      <w:pPr>
        <w:pStyle w:val="a7"/>
        <w:numPr>
          <w:ilvl w:val="0"/>
          <w:numId w:val="3"/>
        </w:numPr>
        <w:autoSpaceDE w:val="0"/>
        <w:autoSpaceDN w:val="0"/>
        <w:adjustRightInd w:val="0"/>
      </w:pPr>
      <w:r w:rsidRPr="00B8460D">
        <w:t>Настоящее Постановление  обнародо</w:t>
      </w:r>
      <w:r>
        <w:t xml:space="preserve">вать на информационном стенде в </w:t>
      </w:r>
      <w:r w:rsidRPr="00B8460D">
        <w:t xml:space="preserve">администрации  поселения  и разместить  на  официальном сайте администрации в сети  Интернет  по адресу:  </w:t>
      </w:r>
      <w:r w:rsidRPr="00F32FF3">
        <w:rPr>
          <w:u w:val="single"/>
        </w:rPr>
        <w:t>//</w:t>
      </w:r>
      <w:proofErr w:type="spellStart"/>
      <w:r w:rsidRPr="00F32FF3">
        <w:rPr>
          <w:u w:val="single"/>
          <w:lang w:val="en-US"/>
        </w:rPr>
        <w:t>adm</w:t>
      </w:r>
      <w:proofErr w:type="spellEnd"/>
      <w:r w:rsidRPr="00F32FF3">
        <w:rPr>
          <w:u w:val="single"/>
        </w:rPr>
        <w:t>-</w:t>
      </w:r>
      <w:proofErr w:type="spellStart"/>
      <w:r w:rsidRPr="00F32FF3">
        <w:rPr>
          <w:u w:val="single"/>
          <w:lang w:val="en-US"/>
        </w:rPr>
        <w:t>natyrbovo</w:t>
      </w:r>
      <w:proofErr w:type="spellEnd"/>
      <w:r w:rsidRPr="00F32FF3">
        <w:rPr>
          <w:u w:val="single"/>
        </w:rPr>
        <w:t>.</w:t>
      </w:r>
      <w:proofErr w:type="spellStart"/>
      <w:r w:rsidRPr="00F32FF3">
        <w:rPr>
          <w:u w:val="single"/>
          <w:lang w:val="en-US"/>
        </w:rPr>
        <w:t>ru</w:t>
      </w:r>
      <w:proofErr w:type="spellEnd"/>
      <w:r w:rsidRPr="00F32FF3">
        <w:rPr>
          <w:u w:val="single"/>
        </w:rPr>
        <w:t>//</w:t>
      </w:r>
    </w:p>
    <w:p w:rsidR="00861FB1" w:rsidRDefault="00861FB1" w:rsidP="00861FB1">
      <w:pPr>
        <w:numPr>
          <w:ilvl w:val="0"/>
          <w:numId w:val="3"/>
        </w:numPr>
      </w:pPr>
      <w:r>
        <w:t>Постановление вступает в силу со дня его обнародования.</w:t>
      </w:r>
    </w:p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>
      <w:r>
        <w:t xml:space="preserve">      Глава муниципального образования </w:t>
      </w:r>
    </w:p>
    <w:p w:rsidR="00861FB1" w:rsidRDefault="00861FB1" w:rsidP="00861FB1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4107C2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4107C2" w:rsidRDefault="004107C2" w:rsidP="00861FB1">
      <w:pPr>
        <w:rPr>
          <w:sz w:val="26"/>
          <w:szCs w:val="26"/>
        </w:rPr>
      </w:pPr>
    </w:p>
    <w:p w:rsidR="00861FB1" w:rsidRPr="00CB7879" w:rsidRDefault="00861FB1" w:rsidP="00861FB1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</w:t>
      </w:r>
      <w:r w:rsidR="00602E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</w:t>
      </w:r>
      <w:r w:rsidR="00475FF6">
        <w:rPr>
          <w:sz w:val="26"/>
          <w:szCs w:val="26"/>
        </w:rPr>
        <w:t xml:space="preserve">                 </w:t>
      </w:r>
      <w:r w:rsidR="00CB7879">
        <w:rPr>
          <w:sz w:val="26"/>
          <w:szCs w:val="26"/>
        </w:rPr>
        <w:t xml:space="preserve">  </w:t>
      </w:r>
      <w:r w:rsidR="00C72473">
        <w:rPr>
          <w:sz w:val="26"/>
          <w:szCs w:val="26"/>
        </w:rPr>
        <w:t xml:space="preserve">           </w:t>
      </w:r>
      <w:r w:rsidRPr="00CB7879">
        <w:rPr>
          <w:sz w:val="20"/>
          <w:szCs w:val="20"/>
        </w:rPr>
        <w:t>Приложение№1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</w:t>
      </w:r>
      <w:r w:rsidR="00C72473">
        <w:rPr>
          <w:sz w:val="20"/>
          <w:szCs w:val="20"/>
        </w:rPr>
        <w:t xml:space="preserve">                             </w:t>
      </w:r>
      <w:r w:rsidRPr="00CB7879">
        <w:rPr>
          <w:sz w:val="20"/>
          <w:szCs w:val="20"/>
        </w:rPr>
        <w:t>к Постановлению главы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</w:t>
      </w:r>
      <w:r w:rsidR="00C72473">
        <w:rPr>
          <w:sz w:val="20"/>
          <w:szCs w:val="20"/>
        </w:rPr>
        <w:t xml:space="preserve">                             </w:t>
      </w:r>
      <w:r w:rsidRPr="00CB7879">
        <w:rPr>
          <w:sz w:val="20"/>
          <w:szCs w:val="20"/>
        </w:rPr>
        <w:t>МО «Натырб</w:t>
      </w:r>
      <w:r w:rsidR="00C72473">
        <w:rPr>
          <w:sz w:val="20"/>
          <w:szCs w:val="20"/>
        </w:rPr>
        <w:t>ов</w:t>
      </w:r>
      <w:r w:rsidRPr="00CB7879">
        <w:rPr>
          <w:sz w:val="20"/>
          <w:szCs w:val="20"/>
        </w:rPr>
        <w:t>ское сельское поселение»</w:t>
      </w:r>
    </w:p>
    <w:p w:rsidR="00861FB1" w:rsidRPr="00AA3464" w:rsidRDefault="00861FB1" w:rsidP="00861FB1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 w:rsidR="00CB7879">
        <w:rPr>
          <w:sz w:val="20"/>
          <w:szCs w:val="20"/>
        </w:rPr>
        <w:t xml:space="preserve">              </w:t>
      </w:r>
      <w:r w:rsidR="00C72473">
        <w:rPr>
          <w:sz w:val="20"/>
          <w:szCs w:val="20"/>
        </w:rPr>
        <w:t xml:space="preserve">                             </w:t>
      </w:r>
      <w:r w:rsidRPr="00CB7879">
        <w:rPr>
          <w:sz w:val="20"/>
          <w:szCs w:val="20"/>
        </w:rPr>
        <w:t xml:space="preserve"> </w:t>
      </w:r>
      <w:r w:rsidRPr="00AA3464">
        <w:rPr>
          <w:sz w:val="20"/>
          <w:szCs w:val="20"/>
          <w:u w:val="single"/>
        </w:rPr>
        <w:t xml:space="preserve">№ </w:t>
      </w:r>
      <w:r w:rsidR="008F38D1">
        <w:rPr>
          <w:sz w:val="20"/>
          <w:szCs w:val="20"/>
          <w:u w:val="single"/>
        </w:rPr>
        <w:t>33</w:t>
      </w:r>
      <w:r w:rsidR="00C72473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от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«</w:t>
      </w:r>
      <w:r w:rsidR="008F38D1">
        <w:rPr>
          <w:sz w:val="20"/>
          <w:szCs w:val="20"/>
          <w:u w:val="single"/>
        </w:rPr>
        <w:t xml:space="preserve"> 13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»</w:t>
      </w:r>
      <w:r w:rsidR="008F38D1">
        <w:rPr>
          <w:sz w:val="20"/>
          <w:szCs w:val="20"/>
          <w:u w:val="single"/>
        </w:rPr>
        <w:t xml:space="preserve"> мая </w:t>
      </w:r>
      <w:r w:rsidRPr="00AA3464">
        <w:rPr>
          <w:sz w:val="20"/>
          <w:szCs w:val="20"/>
          <w:u w:val="single"/>
        </w:rPr>
        <w:t xml:space="preserve"> 201</w:t>
      </w:r>
      <w:r w:rsidR="00CB7879" w:rsidRPr="00AA3464">
        <w:rPr>
          <w:sz w:val="20"/>
          <w:szCs w:val="20"/>
          <w:u w:val="single"/>
        </w:rPr>
        <w:t>6</w:t>
      </w:r>
      <w:r w:rsidRPr="00AA3464">
        <w:rPr>
          <w:sz w:val="20"/>
          <w:szCs w:val="20"/>
          <w:u w:val="single"/>
        </w:rPr>
        <w:t>г.</w:t>
      </w:r>
    </w:p>
    <w:p w:rsidR="00861FB1" w:rsidRDefault="00861FB1" w:rsidP="00861FB1">
      <w:pPr>
        <w:rPr>
          <w:sz w:val="26"/>
          <w:szCs w:val="26"/>
        </w:rPr>
      </w:pPr>
    </w:p>
    <w:p w:rsidR="000B4BD8" w:rsidRDefault="000B4BD8" w:rsidP="000167F5">
      <w:pPr>
        <w:ind w:firstLine="720"/>
        <w:jc w:val="both"/>
        <w:rPr>
          <w:b/>
        </w:rPr>
      </w:pPr>
    </w:p>
    <w:p w:rsidR="00B01CF1" w:rsidRDefault="00B01CF1" w:rsidP="00B01CF1">
      <w:pPr>
        <w:pStyle w:val="21"/>
        <w:ind w:firstLine="0"/>
        <w:jc w:val="center"/>
        <w:rPr>
          <w:sz w:val="24"/>
          <w:szCs w:val="24"/>
        </w:rPr>
      </w:pPr>
    </w:p>
    <w:p w:rsidR="00475FF6" w:rsidRPr="00A63F1D" w:rsidRDefault="00475FF6" w:rsidP="00475FF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63F1D">
        <w:rPr>
          <w:b/>
          <w:bCs/>
          <w:sz w:val="22"/>
          <w:szCs w:val="22"/>
        </w:rPr>
        <w:t>МЕТОДИЧЕСКИЕ РЕКОМЕНДАЦИИ</w:t>
      </w:r>
    </w:p>
    <w:p w:rsidR="00475FF6" w:rsidRPr="00A63F1D" w:rsidRDefault="00475FF6" w:rsidP="00475FF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63F1D">
        <w:rPr>
          <w:b/>
          <w:bCs/>
          <w:sz w:val="22"/>
          <w:szCs w:val="22"/>
        </w:rPr>
        <w:t xml:space="preserve">ПО РАЗРАБОТКЕ  МУНИЦИПАЛЬНЫХ  ПРОГРАММ </w:t>
      </w:r>
    </w:p>
    <w:p w:rsidR="00475FF6" w:rsidRPr="00A63F1D" w:rsidRDefault="00475FF6" w:rsidP="00475FF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63F1D">
        <w:rPr>
          <w:b/>
          <w:bCs/>
          <w:sz w:val="22"/>
          <w:szCs w:val="22"/>
        </w:rPr>
        <w:t>М</w:t>
      </w:r>
      <w:r w:rsidR="00A63F1D">
        <w:rPr>
          <w:b/>
          <w:bCs/>
          <w:sz w:val="22"/>
          <w:szCs w:val="22"/>
        </w:rPr>
        <w:t xml:space="preserve">УНИЦИПАЛЬНОГО ОБРАЗОВАНИЯ </w:t>
      </w:r>
      <w:r w:rsidRPr="00A63F1D">
        <w:rPr>
          <w:b/>
          <w:bCs/>
          <w:sz w:val="22"/>
          <w:szCs w:val="22"/>
        </w:rPr>
        <w:t xml:space="preserve"> «</w:t>
      </w:r>
      <w:r w:rsidR="00A63F1D">
        <w:rPr>
          <w:b/>
          <w:bCs/>
          <w:sz w:val="22"/>
          <w:szCs w:val="22"/>
        </w:rPr>
        <w:t>НАТЫРБОВ</w:t>
      </w:r>
      <w:r w:rsidRPr="00A63F1D">
        <w:rPr>
          <w:b/>
          <w:bCs/>
          <w:sz w:val="22"/>
          <w:szCs w:val="22"/>
        </w:rPr>
        <w:t>СКОЕ СЕЛЬСКОЕ ПОСЕЛЕНИЕ»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1.1. Методические рекомендации по разработке муниципальных программ  муниципального образования  «</w:t>
      </w:r>
      <w:r w:rsidR="00A63F1D">
        <w:t>Натырбов</w:t>
      </w:r>
      <w:r>
        <w:t>ское сельское поселение» (далее - Методические рекомендации) определяют требования к структуре и содержанию разделов муниципальных программ муниципального образования  «</w:t>
      </w:r>
      <w:r w:rsidR="00A63F1D">
        <w:t>Натырбов</w:t>
      </w:r>
      <w:r>
        <w:t>ское сельское поселение» (далее – муниципальные  программы).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Понятия, используемые в настоящих Методических рекомендациях, соответствуют определениям, данным в </w:t>
      </w:r>
      <w:hyperlink r:id="rId8" w:anchor="Par38" w:history="1">
        <w:r w:rsidRPr="00A63F1D">
          <w:rPr>
            <w:rStyle w:val="a9"/>
            <w:color w:val="auto"/>
            <w:u w:val="none"/>
          </w:rPr>
          <w:t>Порядке</w:t>
        </w:r>
      </w:hyperlink>
      <w:r>
        <w:t xml:space="preserve"> принятия решений о разработке   муниципальных программ муниципального образования  «</w:t>
      </w:r>
      <w:r w:rsidR="00A63F1D">
        <w:t>Натырбовское</w:t>
      </w:r>
      <w:r>
        <w:t xml:space="preserve"> сельско</w:t>
      </w:r>
      <w:r w:rsidR="00A63F1D">
        <w:t>е</w:t>
      </w:r>
      <w:r>
        <w:t xml:space="preserve"> поселени</w:t>
      </w:r>
      <w:r w:rsidR="00A63F1D">
        <w:t>е</w:t>
      </w:r>
      <w:r>
        <w:t>», их формирования и реализации.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sub_20"/>
      <w:r>
        <w:t>1.3 Разработка муниципальных программ осуществляется на основании перечня муниципальных программ, утвержденного постановлением главы администрации муниципального образования «</w:t>
      </w:r>
      <w:r w:rsidR="00A63F1D">
        <w:t>Натырбовс</w:t>
      </w:r>
      <w:r>
        <w:t>кое сельское поселение».  Перечень муниципальных программ содержит:</w:t>
      </w:r>
    </w:p>
    <w:p w:rsidR="00475FF6" w:rsidRDefault="00475FF6" w:rsidP="00475FF6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 наименования муниципальных программ;</w:t>
      </w:r>
    </w:p>
    <w:p w:rsidR="00475FF6" w:rsidRDefault="00475FF6" w:rsidP="00475FF6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 наименования ответственных исполнителей и соисполнителей муниципальных программ;</w:t>
      </w:r>
    </w:p>
    <w:p w:rsidR="00475FF6" w:rsidRDefault="00475FF6" w:rsidP="00475FF6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 основные направления реализации муниципальных программ.</w:t>
      </w:r>
    </w:p>
    <w:p w:rsidR="00475FF6" w:rsidRDefault="00475FF6" w:rsidP="00475FF6">
      <w:pPr>
        <w:autoSpaceDE w:val="0"/>
        <w:autoSpaceDN w:val="0"/>
        <w:adjustRightInd w:val="0"/>
        <w:ind w:firstLine="540"/>
        <w:jc w:val="both"/>
      </w:pPr>
      <w:r>
        <w:t>1.4 Разработка и реализация муниципальных программ включает следующие основные этапы:</w:t>
      </w:r>
    </w:p>
    <w:p w:rsidR="00475FF6" w:rsidRDefault="00475FF6" w:rsidP="00475FF6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разработка проекта муниципальной программы и проекта постановления об утверждении муниципальной программы;</w:t>
      </w:r>
    </w:p>
    <w:p w:rsidR="00475FF6" w:rsidRDefault="00475FF6" w:rsidP="00475FF6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утверждение муниципальной программы постановлением главы администрации муниципального образования «</w:t>
      </w:r>
      <w:r w:rsidR="00A63F1D">
        <w:t>Натырбов</w:t>
      </w:r>
      <w:r>
        <w:t>ское сельское поселение»;</w:t>
      </w:r>
    </w:p>
    <w:p w:rsidR="00475FF6" w:rsidRDefault="00475FF6" w:rsidP="00475FF6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управление реализацией муниципальной программы;</w:t>
      </w:r>
    </w:p>
    <w:p w:rsidR="00475FF6" w:rsidRDefault="00475FF6" w:rsidP="00475FF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ходом реализации муниципальной программы и оценка эффективности ее реализации.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Внесение изменений в перечень муниципальных программ производится по решению Администрации муниципального образования </w:t>
      </w:r>
      <w:r w:rsidR="00A63F1D">
        <w:t>«Натырбов</w:t>
      </w:r>
      <w:r>
        <w:t>ское сельское поселение» на основании предложений ответственных исполнителей в срок до 1 мая текущего года.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1.5 Разработка и согласование проекта муниципальной программы осуществляется в соответствии с настоящими методическими </w:t>
      </w:r>
      <w:hyperlink r:id="rId9" w:anchor="Par177" w:history="1">
        <w:r w:rsidRPr="003558D5">
          <w:rPr>
            <w:rStyle w:val="a9"/>
            <w:color w:val="auto"/>
            <w:u w:val="none"/>
          </w:rPr>
          <w:t>рекомендациями</w:t>
        </w:r>
      </w:hyperlink>
      <w:bookmarkStart w:id="1" w:name="Par110"/>
      <w:bookmarkEnd w:id="1"/>
      <w:r w:rsidRPr="003558D5">
        <w:t>,</w:t>
      </w:r>
      <w:r>
        <w:t xml:space="preserve"> а также в соответствии с Порядком принятия решений о разработке муниципальных программ муниципального образования  «</w:t>
      </w:r>
      <w:r w:rsidR="003558D5">
        <w:t>Натырбовское</w:t>
      </w:r>
      <w:r>
        <w:t xml:space="preserve"> сельское поселение», их формирования и реализации.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1.6 Разработанный проект муниципальной программы  направляется ответственным исполнителем на согласование с соисполнителями.</w:t>
      </w:r>
    </w:p>
    <w:p w:rsidR="00475FF6" w:rsidRDefault="00342AD7" w:rsidP="00475FF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11"/>
      <w:bookmarkEnd w:id="2"/>
      <w:r>
        <w:t xml:space="preserve">1.7 </w:t>
      </w:r>
      <w:r w:rsidR="00475FF6">
        <w:t>Совместно с проектом муниципальной программы ответственный исполнитель представляет следующие материалы:</w:t>
      </w:r>
    </w:p>
    <w:p w:rsidR="00475FF6" w:rsidRDefault="00475FF6" w:rsidP="00475FF6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проект постановления главы администрации </w:t>
      </w:r>
      <w:r>
        <w:rPr>
          <w:bCs/>
        </w:rPr>
        <w:t xml:space="preserve"> </w:t>
      </w:r>
      <w:r>
        <w:t>муниципального образования  «</w:t>
      </w:r>
      <w:r w:rsidR="003558D5">
        <w:t>Натырбовское</w:t>
      </w:r>
      <w:r>
        <w:t xml:space="preserve"> сельское поселение» об утверждении муниципальной программы;</w:t>
      </w:r>
    </w:p>
    <w:p w:rsidR="00475FF6" w:rsidRDefault="00475FF6" w:rsidP="00475FF6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lastRenderedPageBreak/>
        <w:t>материалы, содержащие обоснование необходимых финансовых ресурсов по каждому мероприятию;</w:t>
      </w:r>
    </w:p>
    <w:p w:rsidR="00475FF6" w:rsidRDefault="00475FF6" w:rsidP="00475FF6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bookmarkStart w:id="3" w:name="Par119"/>
      <w:bookmarkEnd w:id="3"/>
      <w:r>
        <w:t>лист согласования с визами соисполнителей.</w:t>
      </w:r>
    </w:p>
    <w:p w:rsidR="00475FF6" w:rsidRDefault="00475FF6" w:rsidP="00475FF6">
      <w:pPr>
        <w:ind w:firstLine="720"/>
        <w:jc w:val="both"/>
      </w:pPr>
      <w:bookmarkStart w:id="4" w:name="Par120"/>
      <w:bookmarkStart w:id="5" w:name="sub_33"/>
      <w:bookmarkEnd w:id="4"/>
      <w:r>
        <w:t>1.8 Муниципальные программы, предлагаемые к реализации начиная с очередного финансового года, утверждаются Главой администрации муниципального образования  «</w:t>
      </w:r>
      <w:r w:rsidR="00342AD7">
        <w:t>Натырбовское</w:t>
      </w:r>
      <w:r>
        <w:t xml:space="preserve"> сельское поселение» </w:t>
      </w:r>
      <w:r w:rsidR="00342AD7">
        <w:t xml:space="preserve">до 15 сентября </w:t>
      </w:r>
      <w:r>
        <w:t>года, предшествующего очередному финансовому году.</w:t>
      </w:r>
    </w:p>
    <w:bookmarkEnd w:id="5"/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</w:p>
    <w:bookmarkEnd w:id="0"/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 Структура муниципальных  программ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Титульный лист к муниципальной программе оформляется в соответствии с формой №1 к методическим рекомендациям.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Муниципальная  программа имеет следующую структуру:</w:t>
      </w:r>
    </w:p>
    <w:p w:rsidR="00342AD7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Паспорт муниципальной  программы  формируется в соответствии с </w:t>
      </w:r>
      <w:bookmarkStart w:id="6" w:name="Par847"/>
      <w:bookmarkEnd w:id="6"/>
      <w:r w:rsidR="00342AD7">
        <w:t>приложением № 1.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2.2. Текстовая часть муниципальной программы по следующим разделам:</w:t>
      </w:r>
    </w:p>
    <w:p w:rsidR="00475FF6" w:rsidRDefault="00475FF6" w:rsidP="00475FF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развития;</w:t>
      </w:r>
    </w:p>
    <w:p w:rsidR="00475FF6" w:rsidRDefault="00475FF6" w:rsidP="00475FF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приоритеты политики органов местного самоуправления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</w:t>
      </w:r>
    </w:p>
    <w:p w:rsidR="00475FF6" w:rsidRDefault="00475FF6" w:rsidP="00475FF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сроки и этапы реализации муниципальной программы;</w:t>
      </w:r>
    </w:p>
    <w:p w:rsidR="00475FF6" w:rsidRDefault="00475FF6" w:rsidP="00475FF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обобщенная характеристика мероприятий муниципальной программы;</w:t>
      </w:r>
    </w:p>
    <w:p w:rsidR="00475FF6" w:rsidRDefault="00475FF6" w:rsidP="00475FF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основные меры правового регулирования в сфере реализации муниципальной программы (при их наличии);</w:t>
      </w:r>
    </w:p>
    <w:p w:rsidR="00475FF6" w:rsidRDefault="00475FF6" w:rsidP="00475FF6">
      <w:pPr>
        <w:pStyle w:val="a7"/>
        <w:numPr>
          <w:ilvl w:val="0"/>
          <w:numId w:val="14"/>
        </w:numPr>
        <w:spacing w:after="200" w:line="276" w:lineRule="auto"/>
      </w:pPr>
      <w:bookmarkStart w:id="7" w:name="sub_104"/>
      <w:r>
        <w:t>сведения о реализуемых в рамках муниципальной программы публичных нормативных обязательствах (при наличии);</w:t>
      </w:r>
    </w:p>
    <w:bookmarkEnd w:id="7"/>
    <w:p w:rsidR="00475FF6" w:rsidRDefault="00475FF6" w:rsidP="00475FF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ресурсное обеспечение муниципальной программы;</w:t>
      </w:r>
    </w:p>
    <w:p w:rsidR="00475FF6" w:rsidRDefault="00475FF6" w:rsidP="00475FF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анализ рисков реализации муниципальной программы и описание мер управления рисками;</w:t>
      </w:r>
    </w:p>
    <w:p w:rsidR="00475FF6" w:rsidRDefault="00475FF6" w:rsidP="00475FF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характеристику подпрограмм;</w:t>
      </w:r>
    </w:p>
    <w:p w:rsidR="00475FF6" w:rsidRDefault="00475FF6" w:rsidP="00475FF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паспорта ведомственных целевых программ, входящих в состав подпрограмм;</w:t>
      </w:r>
    </w:p>
    <w:p w:rsidR="00475FF6" w:rsidRDefault="00475FF6" w:rsidP="00475FF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методика оценки эффективности реализации муниципальной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Помимо разделов, указанных в </w:t>
      </w:r>
      <w:hyperlink r:id="rId10" w:anchor="Par847" w:history="1">
        <w:r w:rsidRPr="00C70CB6">
          <w:rPr>
            <w:rStyle w:val="a9"/>
            <w:color w:val="auto"/>
            <w:u w:val="none"/>
          </w:rPr>
          <w:t>пункте 2.2</w:t>
        </w:r>
      </w:hyperlink>
      <w:r>
        <w:t>, текстовая часть муниципальной программы может содержать следующие разделы:</w:t>
      </w:r>
    </w:p>
    <w:p w:rsidR="00475FF6" w:rsidRDefault="00475FF6" w:rsidP="00475FF6">
      <w:pPr>
        <w:ind w:firstLine="540"/>
        <w:jc w:val="both"/>
      </w:pPr>
      <w:r>
        <w:t>сведения об участии органов местного самоуправления сельских поселений муниципального образования  «</w:t>
      </w:r>
      <w:r w:rsidR="00C70CB6">
        <w:t>Натырбовское</w:t>
      </w:r>
      <w:r>
        <w:t xml:space="preserve"> сельское поселение» в реализации муниципальной программы (при условии, что муниципальная программа сельского поселения направлена на достижение целей, соответствующих целям муниципальной программы муниципального образования «</w:t>
      </w:r>
      <w:r w:rsidR="00C70CB6">
        <w:t>Натырбовское</w:t>
      </w:r>
      <w:r>
        <w:t xml:space="preserve"> сельское поселение»);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обоснование необходимости применения мер муниципального  регулирования в сфере реализации муниципальной программы (налоговых, тарифных, кредитных и иных инструментов для достижения цели и (или) конечных результатов муниципальной программы) (в случае их использования).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2.4 Муниципальная  программа может включать в себя подпрограммы. Требования к структуре и содержанию подпрограмм аналогичны требованиям к структуре и содержанию муниципальной  программы.</w:t>
      </w:r>
    </w:p>
    <w:p w:rsidR="00C70CB6" w:rsidRDefault="00C70CB6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0CB6" w:rsidRDefault="00C70CB6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3. Требования по заполнению паспорта муниципальной программы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Паспорт муниципальной  программы формируется в соответствии с </w:t>
      </w:r>
      <w:r w:rsidR="00C70CB6">
        <w:t>приложением № 1</w:t>
      </w:r>
    </w:p>
    <w:p w:rsidR="00475FF6" w:rsidRPr="00C70CB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Паспорт муниципальной  программы разрабатывается согласно прилагаемой </w:t>
      </w:r>
      <w:hyperlink r:id="rId11" w:anchor="Par1005" w:history="1">
        <w:r w:rsidRPr="00C70CB6">
          <w:rPr>
            <w:rStyle w:val="a9"/>
            <w:color w:val="auto"/>
            <w:u w:val="none"/>
          </w:rPr>
          <w:t>форме № 1</w:t>
        </w:r>
      </w:hyperlink>
      <w:r w:rsidRPr="00C70CB6">
        <w:t>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3.2. Ответственный исполнитель муниципальной  программы определяется на основании утвержденного главой администрации муниципального образования  «</w:t>
      </w:r>
      <w:r w:rsidR="00C70CB6">
        <w:t>Натырбов</w:t>
      </w:r>
      <w:r>
        <w:t>ское сельское поселение» перечня муниципальных программ муниципального образования «</w:t>
      </w:r>
      <w:r w:rsidR="00C70CB6">
        <w:t>Натырбовское</w:t>
      </w:r>
      <w:r>
        <w:t xml:space="preserve"> сельское поселение».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3.3. Соисполнители муниципальной программы определяются на стадии разработки муниципальной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3.4. Программно-целевые инструменты включают муниципальные и ведомственные целевые программы в сфере реализации муниципальной 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3.5. Цели, задачи, целевые показатели эффективности реализации муниципальной программы, а также сроки и этапы реализации муниципальной программы указываются в соответствии с требованиями настоящих Методических указаний.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3.6. Объем ассигнований муниципальной программы включает в себя общий объем ассигнований на реализацию муниципальной программы в целом, а также по источникам финансирования.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Объем ассигнований указывается в </w:t>
      </w:r>
      <w:proofErr w:type="gramStart"/>
      <w:r>
        <w:t xml:space="preserve">тысячах </w:t>
      </w:r>
      <w:r w:rsidR="00C70CB6">
        <w:t xml:space="preserve"> </w:t>
      </w:r>
      <w:r>
        <w:t>рублей</w:t>
      </w:r>
      <w:proofErr w:type="gramEnd"/>
      <w:r>
        <w:t xml:space="preserve"> с точностью до одного знака после запятой.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3.7. Ожидаемые конечные результаты реализации муниципальной программы указываются в виде качественной и (или) количественной характеристики основных ожидаемых (планируемых) конечных результатов (изменений), вызванных реализацией муниципальной  программы, сроков их достижения.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4. Требования к содержанию разделов муниципальной программы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  <w:r>
        <w:rPr>
          <w:i/>
        </w:rPr>
        <w:t>4.1. Требования к разделу "Общая характеристика сферы реализации муниципальной программы, в том числе формулировки основных проблем в указанной сфере и прогноз ее развития"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Предусматривается описание (анализ) текущего состояния, включая выявление основных проблем, прогноз развития сферы реализации муниципальной 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Анализ текущего состояния сферы реализации муниципальной  программы должен включать качественную и количественную характеристику итогов развития данной сферы, выявление потенциала развития анализируемой сферы и существующих ограничений в сфере реализации муниципальной  программы. 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Прогноз развития сферы реализации муниципальной программы должен определять тенденции (направления) ее развития в целях решения основных проблем, отраженных в данном разделе муниципальной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4.2. Требования к разделу "Приоритеты политики органов местного самоуправления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программы»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4.2.1. Приоритеты политики органов местного самоуправления в сфере реализации муниципальной программы определяются исходя из </w:t>
      </w:r>
      <w:hyperlink r:id="rId12" w:history="1">
        <w:r w:rsidRPr="00A17973">
          <w:rPr>
            <w:rStyle w:val="a9"/>
            <w:color w:val="auto"/>
            <w:u w:val="none"/>
          </w:rPr>
          <w:t>Стратегии</w:t>
        </w:r>
      </w:hyperlink>
      <w:r>
        <w:t xml:space="preserve"> социально-экономического развития муниципального образования  «</w:t>
      </w:r>
      <w:r w:rsidR="00A17973">
        <w:t>Натырбовское</w:t>
      </w:r>
      <w:r>
        <w:t xml:space="preserve"> сельское поселение» и (или) </w:t>
      </w:r>
      <w:hyperlink r:id="rId13" w:history="1">
        <w:r w:rsidRPr="00A17973">
          <w:rPr>
            <w:rStyle w:val="a9"/>
            <w:color w:val="auto"/>
            <w:u w:val="none"/>
          </w:rPr>
          <w:t>программы</w:t>
        </w:r>
      </w:hyperlink>
      <w:r>
        <w:t xml:space="preserve"> социально-экономического развития муниципального образования </w:t>
      </w:r>
      <w:r>
        <w:lastRenderedPageBreak/>
        <w:t>«</w:t>
      </w:r>
      <w:r w:rsidR="00A17973">
        <w:t>Натырбовск</w:t>
      </w:r>
      <w:r>
        <w:t xml:space="preserve">ое сельское поселение».  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В разделе должна быть отражена информация о стратегических документах, постановлениях, иных правовых актах муниципального образования  «</w:t>
      </w:r>
      <w:r w:rsidR="00661665">
        <w:t>Натырбовское</w:t>
      </w:r>
      <w:r>
        <w:t xml:space="preserve"> сельское поселение»,  действующих в сфере реализации муниципальной 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4.2.2. Цели муниципальной программы должны соответствовать приоритетам  политики органов местного самоуправления в сфере реализации муниципальной программы и отражать конечные результаты реализации  муниципальной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Формулировка цели должна быть краткой и ясной, соответствовать сфере реализации муниципальной программы, измеримой (достижение цели можно проверить), цель должна быть достижима за период реализации  муниципальной 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4.2.3.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главных распорядителей бюджетных средств, отраслевых органов, структурных подразделений администрации муниципального образования  «</w:t>
      </w:r>
      <w:r w:rsidR="00661665">
        <w:t>Натырбовск</w:t>
      </w:r>
      <w:r>
        <w:t>ое сельское поселение»,   в рамках достижения цели (целей) муниципальной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Сформулированные задачи должны быть достаточны для достижения соответствующей цели.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908"/>
      <w:bookmarkEnd w:id="8"/>
      <w:r>
        <w:t>4.2.4. Целевые показатели эффективности реализации муниципальной программы должны количественно и (или) в отдельных случаях качественно характеризовать ход ее реализации, достижение целей и решение задач муниципальной программы, должны соответствовать следующим требованиям:</w:t>
      </w:r>
    </w:p>
    <w:p w:rsidR="00475FF6" w:rsidRDefault="00475FF6" w:rsidP="00475FF6">
      <w:pPr>
        <w:ind w:firstLine="540"/>
        <w:jc w:val="both"/>
      </w:pPr>
      <w:r>
        <w:t>адекватность – целевой показатель (индикатор) должен очевидным образом характеризовать прогресс в достижении цели (целей) или решении задачи и охватывать все существенные аспекты достижения цели или решения задачи программы (подпрограммы);</w:t>
      </w:r>
    </w:p>
    <w:p w:rsidR="00475FF6" w:rsidRDefault="00475FF6" w:rsidP="00475FF6">
      <w:pPr>
        <w:ind w:firstLine="540"/>
        <w:jc w:val="both"/>
      </w:pPr>
      <w:r>
        <w:t>точность - погрешности измерения не должны приводить к искаженному представлению о результатах реализации программы (подпрограммы);</w:t>
      </w:r>
    </w:p>
    <w:p w:rsidR="00475FF6" w:rsidRDefault="00475FF6" w:rsidP="00475FF6">
      <w:pPr>
        <w:ind w:firstLine="540"/>
        <w:jc w:val="both"/>
      </w:pPr>
      <w:r>
        <w:t>объективность - не допускается использование целевых показателей (индикаторов), улучшение отчетных значений, которых возможно при ухудшении реального положения дел. Используемые показатели (индикаторы) должны в наименьшей степени создавать стимулы для исполнителей программы (подпрограммы) к искажению результатов реализации программы (подпрограммы);</w:t>
      </w:r>
    </w:p>
    <w:p w:rsidR="00475FF6" w:rsidRDefault="00475FF6" w:rsidP="00475FF6">
      <w:pPr>
        <w:ind w:firstLine="708"/>
        <w:jc w:val="both"/>
      </w:pPr>
      <w:r>
        <w:t>достоверность -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 (подпрограммы);</w:t>
      </w:r>
    </w:p>
    <w:p w:rsidR="00475FF6" w:rsidRDefault="00475FF6" w:rsidP="00475FF6">
      <w:pPr>
        <w:ind w:firstLine="708"/>
        <w:jc w:val="both"/>
      </w:pPr>
      <w:r>
        <w:t>однозначность - определение целевого показателя (индикатора) должно обеспечивать одинаковое понимание существа измеряемой характеристики, как специалистами, так и конечными потребителями услуг, включая индивидуальных потребителей, для чего следует избегать излишне сложных целевых показателей (индикаторов) и целевых показателей (индикаторов), не имеющих четкого, общепринятого определения и единиц измерения);</w:t>
      </w:r>
    </w:p>
    <w:p w:rsidR="00475FF6" w:rsidRDefault="00475FF6" w:rsidP="00475FF6">
      <w:pPr>
        <w:ind w:firstLine="708"/>
        <w:jc w:val="both"/>
      </w:pPr>
      <w:r>
        <w:t>экономичность - получение отчетных данных должно проводиться с минимально возможными затратами. Применяемые целевые показатели (индикаторы) должны в максимальной степени основываться на уже существующих процедурах сбора информации;</w:t>
      </w:r>
    </w:p>
    <w:p w:rsidR="00475FF6" w:rsidRDefault="00475FF6" w:rsidP="00475FF6">
      <w:pPr>
        <w:ind w:firstLine="708"/>
        <w:jc w:val="both"/>
      </w:pPr>
      <w:r>
        <w:t>сопоставимость - выбор целевых показателей (индикаторов)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подпрограмм;</w:t>
      </w:r>
    </w:p>
    <w:p w:rsidR="00475FF6" w:rsidRDefault="00475FF6" w:rsidP="00475FF6">
      <w:pPr>
        <w:ind w:firstLine="708"/>
        <w:jc w:val="both"/>
      </w:pPr>
      <w:r>
        <w:t>своевременность и регулярность - отчетные данные должны поступать со строго определенной периодичностью и с незначительным временным шагом между моментом сбора информации и сроком ее использования.</w:t>
      </w:r>
    </w:p>
    <w:p w:rsidR="00475FF6" w:rsidRDefault="00475FF6" w:rsidP="00475FF6">
      <w:pPr>
        <w:ind w:firstLine="708"/>
        <w:jc w:val="both"/>
      </w:pPr>
      <w:r>
        <w:t>Целевые показатели (индикаторы) муниципальной программы должны количественно характеризовать ход ее реализации, решение основных задач и достижение цели (целей) муниципальной программы, а также:</w:t>
      </w:r>
    </w:p>
    <w:p w:rsidR="00475FF6" w:rsidRDefault="00475FF6" w:rsidP="00475FF6">
      <w:pPr>
        <w:pStyle w:val="a7"/>
        <w:numPr>
          <w:ilvl w:val="0"/>
          <w:numId w:val="15"/>
        </w:numPr>
        <w:jc w:val="both"/>
      </w:pPr>
      <w:r>
        <w:lastRenderedPageBreak/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475FF6" w:rsidRDefault="00475FF6" w:rsidP="00475FF6">
      <w:pPr>
        <w:pStyle w:val="a7"/>
        <w:numPr>
          <w:ilvl w:val="0"/>
          <w:numId w:val="15"/>
        </w:numPr>
        <w:jc w:val="both"/>
      </w:pPr>
      <w:r>
        <w:t>иметь количественное значение;</w:t>
      </w:r>
    </w:p>
    <w:p w:rsidR="00475FF6" w:rsidRDefault="00475FF6" w:rsidP="00475FF6">
      <w:pPr>
        <w:pStyle w:val="a7"/>
        <w:numPr>
          <w:ilvl w:val="0"/>
          <w:numId w:val="15"/>
        </w:numPr>
        <w:jc w:val="both"/>
      </w:pPr>
      <w:r>
        <w:t>непосредственно зависеть от решения основных задач и реализации муниципальной программы;</w:t>
      </w:r>
    </w:p>
    <w:p w:rsidR="00475FF6" w:rsidRDefault="00475FF6" w:rsidP="00475FF6">
      <w:pPr>
        <w:pStyle w:val="a7"/>
        <w:numPr>
          <w:ilvl w:val="0"/>
          <w:numId w:val="15"/>
        </w:numPr>
        <w:jc w:val="both"/>
      </w:pPr>
      <w:r>
        <w:t>отвечать иным требованиям, определяемым в соответствии с Методическими указаниями.</w:t>
      </w:r>
    </w:p>
    <w:p w:rsidR="00475FF6" w:rsidRDefault="00475FF6" w:rsidP="00475FF6">
      <w:pPr>
        <w:ind w:firstLine="708"/>
        <w:jc w:val="both"/>
      </w:pPr>
      <w:r>
        <w:t>В число используемых целевых показателей (индикаторов)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(финансируемыми) исполнителями муниципальными услугами (работами), их объемом и качеством.</w:t>
      </w:r>
    </w:p>
    <w:p w:rsidR="00475FF6" w:rsidRPr="00A07CFB" w:rsidRDefault="00475FF6" w:rsidP="00475FF6">
      <w:pPr>
        <w:ind w:firstLine="708"/>
        <w:jc w:val="both"/>
      </w:pPr>
      <w:r w:rsidRPr="00A07CFB">
        <w:t>Целевые показатели (индикаторы) подпрограмм муниципальной программы должны быть увязаны с целевыми показателями (индикаторами), характеризующими достижение целей и решение задач муниципальной программы.</w:t>
      </w:r>
    </w:p>
    <w:p w:rsidR="00475FF6" w:rsidRPr="00A07CFB" w:rsidRDefault="00475FF6" w:rsidP="00475FF6">
      <w:pPr>
        <w:ind w:firstLine="708"/>
        <w:jc w:val="both"/>
      </w:pPr>
      <w:r w:rsidRPr="00A07CFB">
        <w:t>Целевые показатели (индикаторы) должны иметь запланированные по годам количественные значения, измеряемые или рассчитываемые по установленным методикам и определяться на основе данных государственного статистического наблюдения, иной отраслевой и ведомственной отчетности.</w:t>
      </w:r>
    </w:p>
    <w:p w:rsidR="00475FF6" w:rsidRPr="00A07CFB" w:rsidRDefault="00475FF6" w:rsidP="00475FF6">
      <w:pPr>
        <w:ind w:firstLine="708"/>
        <w:jc w:val="both"/>
      </w:pPr>
      <w:r w:rsidRPr="00A07CFB">
        <w:t>Предлагаемый целевой показатель (индикатор) должен являться количественной характеристикой наблюдаемого социально-экономического явления и результата достижения цели (решения задачи) муниципальной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 w:rsidRPr="00A07CFB">
        <w:t>Сведения о целевых показателях эффективности реализации муниципальной</w:t>
      </w:r>
      <w:r>
        <w:t xml:space="preserve"> программы отражаются </w:t>
      </w:r>
      <w:proofErr w:type="gramStart"/>
      <w:r>
        <w:t xml:space="preserve">согласно </w:t>
      </w:r>
      <w:r w:rsidR="00A07CFB">
        <w:t xml:space="preserve"> приложения</w:t>
      </w:r>
      <w:proofErr w:type="gramEnd"/>
      <w:r w:rsidR="00A07CFB">
        <w:t xml:space="preserve"> № 2.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При описании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</w:t>
      </w:r>
      <w:r>
        <w:rPr>
          <w:sz w:val="28"/>
          <w:szCs w:val="28"/>
        </w:rPr>
        <w:t>).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Сроки реализации муниципальной программы в целом определяются при разработке муниципальной программы с учетом </w:t>
      </w:r>
      <w:hyperlink r:id="rId14" w:history="1">
        <w:r w:rsidRPr="00A07CFB">
          <w:rPr>
            <w:rStyle w:val="a9"/>
            <w:color w:val="auto"/>
            <w:u w:val="none"/>
          </w:rPr>
          <w:t>Стратегии</w:t>
        </w:r>
      </w:hyperlink>
      <w:r w:rsidRPr="00A07CFB">
        <w:t xml:space="preserve"> </w:t>
      </w:r>
      <w:r>
        <w:t>социально-экономического развития муниципального образования  «</w:t>
      </w:r>
      <w:r w:rsidR="00A07CFB">
        <w:t xml:space="preserve">Натырбовское </w:t>
      </w:r>
      <w:r>
        <w:t xml:space="preserve">сельское поселение» и (или) </w:t>
      </w:r>
      <w:hyperlink r:id="rId15" w:history="1">
        <w:r w:rsidRPr="00A07CFB">
          <w:rPr>
            <w:rStyle w:val="a9"/>
            <w:color w:val="auto"/>
            <w:u w:val="none"/>
          </w:rPr>
          <w:t>программы</w:t>
        </w:r>
      </w:hyperlink>
      <w:r>
        <w:t xml:space="preserve"> социально-экономического развития муниципального образования «</w:t>
      </w:r>
      <w:r w:rsidR="00A07CFB">
        <w:t>Натырбовско</w:t>
      </w:r>
      <w:r>
        <w:t xml:space="preserve">е сельское поселение».  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Выделение этапов и сроков их выполнения определяется ответственным исполнителем с учетом необходимости в последовательности решения задач муниципальной программы, достижения определенных результатов. Для каждого из этапов определяются промежуточные результаты - целевые показатели эффективности реализации муниципальной программы, которые должны быть увязаны с целевыми показателями эффективности реализации муниципальной программы по годам ее реализации и ожидаемыми конечными результатами реализации  муниципальной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  <w:r>
        <w:rPr>
          <w:i/>
        </w:rPr>
        <w:t>4.4. Требования к разделу "Обобщенная характеристика мероприятий  муниципальной  программы"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475FF6" w:rsidRDefault="00475FF6" w:rsidP="00475FF6">
      <w:pPr>
        <w:ind w:firstLine="708"/>
        <w:jc w:val="both"/>
      </w:pPr>
      <w:r>
        <w:t xml:space="preserve">Состав  основных мероприятий муниципальной  программы  должен быть необходимым и достаточным для достижения поставленных  целей и решения задач.   При формировании набора основных мероприятий учитывается возможность выделения контрольных событий  муниципальной  программы  в рамках их реализации, позволяющих оценить промежуточные или окончательные результаты выполнения основных мероприятий  в течение года. Наименования основных мероприятий не могут дублировать наименования целей и задач подпрограммы. В рамках одного основного мероприятия могут объединяться </w:t>
      </w:r>
      <w:r>
        <w:lastRenderedPageBreak/>
        <w:t xml:space="preserve">различные по характеру мероприятия (в том числе мероприятия по осуществлению инвестиций, закупке товаров, работ, услуг, оказанию муниципальных  услуг (выполнению работ), разработке мер нормативно-правового регулирования, и другие).  Сведения по мероприятиям программы предоставляются по форме в соответствии с </w:t>
      </w:r>
      <w:r w:rsidR="0010443B">
        <w:t>приложением № 3.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  <w:r>
        <w:rPr>
          <w:i/>
        </w:rPr>
        <w:t>4.5. Требования к разделу "Основные меры правового регулирования в сфере реализации муниципальной программы"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Отражают основные положения и сроки принятия необходимых нормативных правовых актов в соответствующей сфере, направленных на достижение цели и (или) конечных результатов муниципальной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  <w:r>
        <w:rPr>
          <w:i/>
        </w:rPr>
        <w:t>4.7. Требования к разделу "Ресурсное обеспечение муниципальной  программы"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Данный раздел включает обоснование объема финансовых ресурсов, необходимых для реализации муниципальной программы за счет всех источников финансирования, и направления финансирования мероприятий муниципальной программы  по годам реализации  муниципальной программы.</w:t>
      </w:r>
    </w:p>
    <w:p w:rsidR="00475FF6" w:rsidRDefault="00475FF6" w:rsidP="00475FF6">
      <w:pPr>
        <w:ind w:firstLine="540"/>
        <w:jc w:val="both"/>
      </w:pPr>
      <w:r>
        <w:t xml:space="preserve">Планирование бюджетных ассигнований на реализацию муниципальной программы осуществляется с учетом положений муниципальных правовых актов поселения, регулирующих порядок составления проекта бюджета сельского поселения. </w:t>
      </w:r>
    </w:p>
    <w:p w:rsidR="00475FF6" w:rsidRDefault="00475FF6" w:rsidP="00475FF6">
      <w:pPr>
        <w:ind w:firstLine="540"/>
        <w:jc w:val="both"/>
      </w:pPr>
      <w:r>
        <w:t>В разделе указывается общий объем финансирования на реализацию муниципальной программы в целом, а также по каждой подпрограмме, ведомственной целевой программе района, основному мероприятию, входящих в муниципальную программу.</w:t>
      </w:r>
    </w:p>
    <w:p w:rsidR="00475FF6" w:rsidRDefault="00475FF6" w:rsidP="00475FF6">
      <w:pPr>
        <w:ind w:firstLine="540"/>
        <w:jc w:val="both"/>
      </w:pPr>
      <w:r>
        <w:t>Информация о расходах на реализацию муниципальной программы представляется по годам реализации муниципальной программы по формам согласно приложению к настоящим Методическим указаниям, в том числе:</w:t>
      </w:r>
    </w:p>
    <w:p w:rsidR="00475FF6" w:rsidRDefault="00475FF6" w:rsidP="00475FF6">
      <w:pPr>
        <w:ind w:firstLine="540"/>
        <w:jc w:val="both"/>
      </w:pPr>
      <w:r>
        <w:t>в разрезе источников финансирования муниципальной программы (за счет средств бюджета</w:t>
      </w:r>
      <w:r w:rsidR="0010443B">
        <w:t xml:space="preserve"> поселения</w:t>
      </w:r>
      <w:r>
        <w:t xml:space="preserve"> и прогнозной (справочной) оценке ресурсного обеспечения за счет всех источников финансирования);</w:t>
      </w:r>
    </w:p>
    <w:p w:rsidR="00475FF6" w:rsidRDefault="00475FF6" w:rsidP="00475FF6">
      <w:pPr>
        <w:ind w:firstLine="540"/>
        <w:jc w:val="both"/>
      </w:pPr>
      <w:r>
        <w:t xml:space="preserve">по главным распорядителям средств бюджета </w:t>
      </w:r>
      <w:r w:rsidR="0010443B">
        <w:t>поселения</w:t>
      </w:r>
      <w:r>
        <w:t xml:space="preserve"> (ответственному исполнителю, соисполнителям муниципальной программы).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Сведения по ресурсному обеспечению муниципальной программы приводятся </w:t>
      </w:r>
      <w:proofErr w:type="gramStart"/>
      <w:r>
        <w:t xml:space="preserve">согласно </w:t>
      </w:r>
      <w:r w:rsidR="0010443B">
        <w:t>приложения</w:t>
      </w:r>
      <w:proofErr w:type="gramEnd"/>
      <w:r w:rsidR="0010443B">
        <w:t xml:space="preserve"> № 4.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  <w:r>
        <w:rPr>
          <w:i/>
        </w:rPr>
        <w:t>4.8. Требования к разделу "Анализ рисков реализации  муниципальной программы и описание мер управления рисками"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Данный раздел предусматривает качественную и (или) количественную оценку факторов рисков (вероятных явлений, событий, процессов, не зависящих от участников муниципальной программы и негативно влияющих на основные параметры  муниципальной программы), предложения по мерам управления рисками реализации  муниципальной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  <w:r>
        <w:rPr>
          <w:i/>
        </w:rPr>
        <w:t>4.9 Требования к разделу «Характеристика подпрограмм»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  <w:outlineLvl w:val="2"/>
      </w:pP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</w:pPr>
      <w:r>
        <w:t xml:space="preserve">Данный раздел </w:t>
      </w:r>
      <w:bookmarkStart w:id="9" w:name="Par155"/>
      <w:bookmarkEnd w:id="9"/>
      <w:r>
        <w:t xml:space="preserve">должен содержать  краткое описание подпрограмм муниципальной программы, их цели и задачи, обоснование выделения подпрограмм, описание взаимосвязи конечных результатов подпрограмм с конечными результатами муниципальной программы, а также характеристику основных мероприятий (при наличии - ведомственных целевых программ), реализуемых в рамках каждой из подпрограмм. </w:t>
      </w: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</w:pPr>
      <w:r>
        <w:lastRenderedPageBreak/>
        <w:t>Подпрограмма муниципальной программы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</w:pPr>
      <w:r>
        <w:t xml:space="preserve"> Подпрограмма имеет следующую структуру:</w:t>
      </w: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</w:pPr>
      <w:r>
        <w:t>- паспорт подпрограммы;</w:t>
      </w: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</w:pPr>
      <w:r>
        <w:t>- содержательная часть подпрограммы.</w:t>
      </w: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Требования к заполнению паспорта подпрограммы аналогичны требованиям, предъявляемым к заполнению паспорта муниципальной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2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  <w:r>
        <w:rPr>
          <w:i/>
        </w:rPr>
        <w:t>4.10 Требования к разделу «Паспорта ведомственных целевых программ, входящих в состав подпрограмм»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2"/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Паспорта ведомственных целевых программ, входящих в состав подпрограмм, формируются аналогично форме Паспорта муниципальной  программы.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  <w:r>
        <w:rPr>
          <w:i/>
        </w:rPr>
        <w:t>4.11. Требования к разделу "Методика оценки эффективности реализации  муниципальной  программы"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</w:pPr>
      <w:r>
        <w:t>Методика оценки эффективности муниципальной программы разрабатывается ответственным исполнителем муниципальной программы совместно с соисполнителями муниципальной программы с учетом специфики муниципальной программы и входящих в ее состав подпрограмм.</w:t>
      </w: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</w:pPr>
      <w:r>
        <w:t>При этом методика оценки эффективности муниципальной программы должна быть основана на оценке результативности муниципальной программы с учетом объема ресурсов, направленных на ее реализацию.</w:t>
      </w: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</w:pPr>
      <w:r>
        <w:t>Методика оценки эффективности муниципальной программы должна учитывать необходимость проведения оценок по следующим критериям:</w:t>
      </w: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</w:pPr>
      <w:r>
        <w:t>а) степень достижения целей и решения задач подпрограмм и муниципальной программы в целом;</w:t>
      </w: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</w:pPr>
      <w:r>
        <w:t>б) степень соответствия запланированному уровню затрат и эффективности использования финансовых ресурсов;</w:t>
      </w:r>
    </w:p>
    <w:p w:rsidR="00475FF6" w:rsidRDefault="00475FF6" w:rsidP="00475FF6">
      <w:pPr>
        <w:autoSpaceDE w:val="0"/>
        <w:autoSpaceDN w:val="0"/>
        <w:adjustRightInd w:val="0"/>
        <w:ind w:firstLine="709"/>
        <w:jc w:val="both"/>
      </w:pPr>
      <w:r>
        <w:t>в) результаты реализации основных мероприятий и ведомственных целевых программ.</w:t>
      </w:r>
    </w:p>
    <w:p w:rsidR="00475FF6" w:rsidRDefault="00475FF6" w:rsidP="00475FF6">
      <w:pPr>
        <w:shd w:val="clear" w:color="auto" w:fill="FFFFFF"/>
        <w:ind w:firstLine="708"/>
        <w:jc w:val="both"/>
      </w:pPr>
      <w:r>
        <w:t xml:space="preserve">Оценка эффективности реализации Программы основана на бальном принципе и  осуществляется разработчиком программы  по итогам ее исполнения за отчетный финансовый год и в целом после завершения реализации Программы.  Каждому целевому индикатору присваивается соответствующий балл: при выполнении планового значения целевого индикатора от установленного значения в пределах 99-100%  - 0 баллов; при увеличении планового значения целевого индикатора - плюс 1 балл за каждый процентный пункт перевыполнения; при неисполнении  планового значения целевого индикатора - минус 1 балл за каждый процентный пункт невыполнения. Оценка эффективности реализации Программы осуществляется по достигнутым значениям целевых индикаторов в соответствии с приложением настоящих Методических рекомендаций </w:t>
      </w:r>
      <w:r w:rsidR="00520A0B">
        <w:t xml:space="preserve">  </w:t>
      </w:r>
      <w:proofErr w:type="gramStart"/>
      <w:r w:rsidR="00520A0B">
        <w:t xml:space="preserve">( </w:t>
      </w:r>
      <w:proofErr w:type="gramEnd"/>
      <w:r w:rsidR="00520A0B">
        <w:t>приложения № 5, № 6, № 7).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 проведении оценки эффективности муниципальных  программ учитывается, что положительным  результатом фактического значения целевого индикатора по сравнению с плановым значением является рост целевого индикатора, либо положительным  результатом фактического значения целевого индикатора по сравнению с плановым значением является снижение целевого индикатора.  </w:t>
      </w:r>
    </w:p>
    <w:p w:rsidR="00475FF6" w:rsidRDefault="00097C42" w:rsidP="00475FF6">
      <w:pPr>
        <w:widowControl w:val="0"/>
        <w:autoSpaceDE w:val="0"/>
        <w:autoSpaceDN w:val="0"/>
        <w:adjustRightInd w:val="0"/>
        <w:ind w:firstLine="709"/>
        <w:jc w:val="both"/>
      </w:pPr>
      <w:r>
        <w:t>Главный специалист</w:t>
      </w:r>
      <w:r w:rsidR="00475FF6">
        <w:t xml:space="preserve">  по итогам года формирует сводный годовой отчет об оценке эффективности муниципальных программ в соответствии с </w:t>
      </w:r>
      <w:r w:rsidR="00520A0B">
        <w:t>приложением № 8.</w:t>
      </w:r>
    </w:p>
    <w:p w:rsidR="00520A0B" w:rsidRDefault="00520A0B" w:rsidP="00475FF6">
      <w:pPr>
        <w:widowControl w:val="0"/>
        <w:autoSpaceDE w:val="0"/>
        <w:autoSpaceDN w:val="0"/>
        <w:adjustRightInd w:val="0"/>
        <w:ind w:firstLine="709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Разработка плана реализации муниципальной программы</w:t>
      </w:r>
    </w:p>
    <w:p w:rsidR="00475FF6" w:rsidRDefault="00475FF6" w:rsidP="00475FF6">
      <w:pPr>
        <w:ind w:firstLine="720"/>
      </w:pPr>
      <w:bookmarkStart w:id="10" w:name="sub_49"/>
    </w:p>
    <w:p w:rsidR="00475FF6" w:rsidRDefault="00475FF6" w:rsidP="00475FF6">
      <w:pPr>
        <w:ind w:firstLine="720"/>
        <w:jc w:val="both"/>
      </w:pPr>
      <w:r>
        <w:t>5.1</w:t>
      </w:r>
      <w:proofErr w:type="gramStart"/>
      <w:r>
        <w:t xml:space="preserve"> В</w:t>
      </w:r>
      <w:proofErr w:type="gramEnd"/>
      <w:r>
        <w:t xml:space="preserve"> целях управления реализацией муниципальной программы ответственным исполнителем муниципальной программы разрабатывается план реализации основных мероприятий муниципальной программы (далее – план реализации) на очередной финансовый год и плановый период, содержащий детализованный перечень мероприятий муниципальной программы с распределением по ним бюджетных ассигнований.</w:t>
      </w:r>
    </w:p>
    <w:p w:rsidR="00475FF6" w:rsidRPr="009B7680" w:rsidRDefault="00475FF6" w:rsidP="00475FF6">
      <w:pPr>
        <w:ind w:firstLine="708"/>
        <w:jc w:val="both"/>
      </w:pPr>
      <w:r>
        <w:t xml:space="preserve">5.2 План реализации муниципальной программы (далее – план реализации) разрабатывается на очередной финансовый год и содержит перечень значимых контрольных событий муниципальной программы с указанием их сроков и ожидаемых результатов </w:t>
      </w:r>
      <w:proofErr w:type="gramStart"/>
      <w:r w:rsidRPr="009B7680">
        <w:t xml:space="preserve">согласно </w:t>
      </w:r>
      <w:bookmarkStart w:id="11" w:name="sub_50"/>
      <w:bookmarkEnd w:id="10"/>
      <w:r w:rsidR="00520A0B" w:rsidRPr="009B7680">
        <w:t>приложения</w:t>
      </w:r>
      <w:proofErr w:type="gramEnd"/>
      <w:r w:rsidR="00520A0B" w:rsidRPr="009B7680">
        <w:t xml:space="preserve"> № 9</w:t>
      </w:r>
      <w:r w:rsidRPr="009B7680">
        <w:t>.</w:t>
      </w:r>
    </w:p>
    <w:p w:rsidR="00475FF6" w:rsidRPr="009B7680" w:rsidRDefault="00475FF6" w:rsidP="00475FF6">
      <w:pPr>
        <w:ind w:firstLine="708"/>
        <w:jc w:val="both"/>
      </w:pPr>
      <w:r w:rsidRPr="009B7680">
        <w:t xml:space="preserve">5.3. Проект плана реализации составляется ежегодно в текущем году на очередной год и плановый период и согласовывается с </w:t>
      </w:r>
      <w:r w:rsidR="009B7680" w:rsidRPr="009B7680">
        <w:t>главным специалистом по финансово-экономическим вопросам</w:t>
      </w:r>
      <w:r w:rsidRPr="009B7680">
        <w:t xml:space="preserve"> администрации муниципального образования  «</w:t>
      </w:r>
      <w:r w:rsidR="009B7680" w:rsidRPr="009B7680">
        <w:t>Натырбовс</w:t>
      </w:r>
      <w:r w:rsidRPr="009B7680">
        <w:t>кое сельское поселение» вместе с проектом муниципальной программы при ее разработке и далее ежегодно в срок, установленный нормативными правовыми актами муниципального образования «</w:t>
      </w:r>
      <w:r w:rsidR="009B7680" w:rsidRPr="009B7680">
        <w:t>Натырбовское</w:t>
      </w:r>
      <w:r w:rsidRPr="009B7680">
        <w:t xml:space="preserve"> сельское поселение».</w:t>
      </w:r>
    </w:p>
    <w:p w:rsidR="00475FF6" w:rsidRPr="00B876CA" w:rsidRDefault="00475FF6" w:rsidP="00475FF6">
      <w:pPr>
        <w:ind w:firstLine="720"/>
        <w:jc w:val="both"/>
      </w:pPr>
      <w:bookmarkStart w:id="12" w:name="sub_51"/>
      <w:bookmarkEnd w:id="11"/>
      <w:r w:rsidRPr="00B876CA">
        <w:t>5.4. План реализации разрабатывается в соответствии с формой, утверждаемой методическими рекомендациями.</w:t>
      </w:r>
    </w:p>
    <w:p w:rsidR="00475FF6" w:rsidRPr="00B876CA" w:rsidRDefault="00475FF6" w:rsidP="00475FF6">
      <w:pPr>
        <w:ind w:firstLine="720"/>
        <w:jc w:val="both"/>
      </w:pPr>
      <w:bookmarkStart w:id="13" w:name="sub_52"/>
      <w:bookmarkEnd w:id="12"/>
      <w:r w:rsidRPr="00B876CA">
        <w:t xml:space="preserve">5.5. </w:t>
      </w:r>
      <w:proofErr w:type="gramStart"/>
      <w:r w:rsidRPr="00B876CA">
        <w:t>План реализации утверждается правовым актом (п</w:t>
      </w:r>
      <w:r w:rsidR="0038308F">
        <w:t>остановлением</w:t>
      </w:r>
      <w:r w:rsidRPr="00B876CA">
        <w:t xml:space="preserve">) ответственного исполнителя муниципальной программы </w:t>
      </w:r>
      <w:r w:rsidRPr="0038308F">
        <w:t xml:space="preserve">в течение 1 месяца </w:t>
      </w:r>
      <w:r w:rsidRPr="00B876CA">
        <w:t>после принятия Решения Совета народных депутатов муниципального образования  «</w:t>
      </w:r>
      <w:r w:rsidR="0038308F">
        <w:t>Натырбовское</w:t>
      </w:r>
      <w:r w:rsidRPr="00B876CA">
        <w:t xml:space="preserve"> сельское поселение» о бюджете муниципального образования  «</w:t>
      </w:r>
      <w:r w:rsidR="0038308F">
        <w:t>Натырбовское</w:t>
      </w:r>
      <w:r w:rsidRPr="00B876CA">
        <w:t xml:space="preserve"> сельское поселение» на очередной финансовый год и плановый период, но не ранее даты утверждения изменений в муниципальную программу в части уточнения бюджетных ассигнований в связи с принятием Решения Совета народных</w:t>
      </w:r>
      <w:proofErr w:type="gramEnd"/>
      <w:r w:rsidRPr="00B876CA">
        <w:t xml:space="preserve"> депутатов муниципального образования  «</w:t>
      </w:r>
      <w:r w:rsidR="0038308F">
        <w:t>Натырбовское</w:t>
      </w:r>
      <w:r w:rsidRPr="00B876CA">
        <w:t xml:space="preserve"> сельское поселение» о бюджете муниципального образования  «</w:t>
      </w:r>
      <w:r w:rsidR="0038308F">
        <w:t>Натырбовское</w:t>
      </w:r>
      <w:r w:rsidRPr="00B876CA">
        <w:t xml:space="preserve"> сельское поселение» на очередной финансовый год и плановый период.</w:t>
      </w:r>
    </w:p>
    <w:p w:rsidR="00475FF6" w:rsidRPr="00B876CA" w:rsidRDefault="00475FF6" w:rsidP="00475FF6">
      <w:pPr>
        <w:ind w:firstLine="720"/>
        <w:jc w:val="both"/>
      </w:pPr>
      <w:bookmarkStart w:id="14" w:name="sub_53"/>
      <w:bookmarkEnd w:id="13"/>
      <w:r w:rsidRPr="00B876CA">
        <w:t>5.6. В процессе реализации муниципальной программы ответственный исполнитель муниципальной программы вправе по согласованию с соисполнителями и участниками муниципальной программы принимать решение о внесении изменений в план реализации в пределах утвержденных лимитов бюджетных ассигнований на реализацию муниципальной программы в целом.</w:t>
      </w:r>
    </w:p>
    <w:p w:rsidR="00475FF6" w:rsidRPr="00B876CA" w:rsidRDefault="00475FF6" w:rsidP="00475FF6">
      <w:pPr>
        <w:ind w:firstLine="720"/>
        <w:jc w:val="both"/>
      </w:pPr>
      <w:bookmarkStart w:id="15" w:name="sub_54"/>
      <w:bookmarkEnd w:id="14"/>
      <w:r w:rsidRPr="00B876CA">
        <w:t xml:space="preserve">5.7. </w:t>
      </w:r>
      <w:proofErr w:type="gramStart"/>
      <w:r w:rsidRPr="00B876CA">
        <w:t xml:space="preserve">Решение, указанное в </w:t>
      </w:r>
      <w:r w:rsidRPr="0038308F">
        <w:t xml:space="preserve">пункте 5.6 </w:t>
      </w:r>
      <w:r w:rsidRPr="00B876CA">
        <w:t>принимается ответственным исполнителем муниципальной программы при условии, что планируемые изменения не оказывают влияния на параметры муниципальной программы, утвержденные администрацией муниципального образования  «</w:t>
      </w:r>
      <w:r w:rsidR="0038308F">
        <w:t>Натырбовское</w:t>
      </w:r>
      <w:r w:rsidRPr="00B876CA">
        <w:t xml:space="preserve"> сельское поселение» и не приведут к ухудшению плановых значений целевых показателей (индикаторов) муниципальной программы, а также, к увеличению сроков исполнения основных мероприятий.</w:t>
      </w:r>
      <w:proofErr w:type="gramEnd"/>
    </w:p>
    <w:p w:rsidR="00475FF6" w:rsidRDefault="00475FF6" w:rsidP="00475FF6">
      <w:pPr>
        <w:ind w:firstLine="720"/>
        <w:jc w:val="both"/>
      </w:pPr>
      <w:bookmarkStart w:id="16" w:name="sub_55"/>
      <w:bookmarkEnd w:id="15"/>
      <w:r w:rsidRPr="00B876CA">
        <w:t>5.8. Внесение изменений в план реализации</w:t>
      </w:r>
      <w:r>
        <w:t xml:space="preserve"> осуществляется в порядке, предусмотренном для утверждения плана реализации.</w:t>
      </w:r>
    </w:p>
    <w:bookmarkEnd w:id="16"/>
    <w:p w:rsidR="00475FF6" w:rsidRDefault="00475FF6" w:rsidP="00475FF6">
      <w:pPr>
        <w:ind w:firstLine="540"/>
        <w:jc w:val="both"/>
        <w:rPr>
          <w:sz w:val="28"/>
          <w:szCs w:val="28"/>
        </w:rPr>
      </w:pPr>
    </w:p>
    <w:p w:rsidR="00475FF6" w:rsidRDefault="00475FF6" w:rsidP="00475FF6">
      <w:pPr>
        <w:pStyle w:val="ConsPlusNonformat"/>
        <w:jc w:val="right"/>
        <w:rPr>
          <w:rFonts w:ascii="Times New Roman" w:hAnsi="Times New Roman" w:cs="Times New Roman"/>
        </w:rPr>
      </w:pP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Годовой отчет  о ходе реализации муниципальной программы</w:t>
      </w:r>
    </w:p>
    <w:p w:rsidR="00475FF6" w:rsidRDefault="00475FF6" w:rsidP="00475FF6">
      <w:pPr>
        <w:pStyle w:val="ConsPlusNonformat"/>
        <w:jc w:val="right"/>
        <w:rPr>
          <w:rFonts w:ascii="Times New Roman" w:hAnsi="Times New Roman" w:cs="Times New Roman"/>
        </w:rPr>
      </w:pPr>
    </w:p>
    <w:p w:rsidR="00475FF6" w:rsidRDefault="00475FF6" w:rsidP="00475FF6">
      <w:pPr>
        <w:ind w:firstLine="720"/>
        <w:jc w:val="both"/>
      </w:pPr>
      <w:bookmarkStart w:id="17" w:name="sub_57"/>
      <w:proofErr w:type="gramStart"/>
      <w:r>
        <w:t xml:space="preserve">6.1 Годовой отчет о ходе реализации и оценке эффективности реализации муниципальной программы (далее – годовой отчет) формируется ответственным исполнителем муниципальной программы с учетом информации, полученной от соисполнителей муниципальной программы и участников муниципальной программы и </w:t>
      </w:r>
      <w:r w:rsidRPr="0038308F">
        <w:t xml:space="preserve">в срок до 1 марта </w:t>
      </w:r>
      <w:r>
        <w:t xml:space="preserve">года, следующего за отчетным, представляется </w:t>
      </w:r>
      <w:r w:rsidR="009B7680">
        <w:t>главному специалисту администрации  муниципального образования «Натырбовское сельское поселение»</w:t>
      </w:r>
      <w:r>
        <w:t>.</w:t>
      </w:r>
      <w:proofErr w:type="gramEnd"/>
      <w:r>
        <w:t xml:space="preserve"> Форма годового отчета формируется в соответствии с </w:t>
      </w:r>
      <w:r w:rsidR="0038308F">
        <w:t xml:space="preserve"> приложением № 10. </w:t>
      </w:r>
    </w:p>
    <w:p w:rsidR="00C72A9D" w:rsidRDefault="00C72A9D" w:rsidP="00475FF6">
      <w:pPr>
        <w:ind w:firstLine="720"/>
        <w:jc w:val="both"/>
      </w:pPr>
      <w:bookmarkStart w:id="18" w:name="sub_58"/>
      <w:bookmarkEnd w:id="17"/>
    </w:p>
    <w:p w:rsidR="00475FF6" w:rsidRDefault="00475FF6" w:rsidP="00475FF6">
      <w:pPr>
        <w:ind w:firstLine="720"/>
        <w:jc w:val="both"/>
      </w:pPr>
      <w:r>
        <w:t>6.2  Годовой отчет содержит:</w:t>
      </w:r>
    </w:p>
    <w:p w:rsidR="00475FF6" w:rsidRDefault="00475FF6" w:rsidP="00475FF6">
      <w:pPr>
        <w:ind w:firstLine="720"/>
        <w:jc w:val="both"/>
      </w:pPr>
      <w:bookmarkStart w:id="19" w:name="sub_124"/>
      <w:bookmarkEnd w:id="18"/>
      <w:r>
        <w:t>1) анализ факторов, повлиявших на ход реализации муниципальной программы;</w:t>
      </w:r>
    </w:p>
    <w:p w:rsidR="00475FF6" w:rsidRDefault="00475FF6" w:rsidP="00475FF6">
      <w:pPr>
        <w:ind w:firstLine="720"/>
        <w:jc w:val="both"/>
      </w:pPr>
      <w:bookmarkStart w:id="20" w:name="sub_125"/>
      <w:bookmarkEnd w:id="19"/>
      <w:r>
        <w:t>2) информацию о выполненных и невыполненных (с указанием причин) основных мероприятиях, запланированных к реализации в отчетном году, о ходе исполнения ведомственных целевых программ, входящих в состав подпрограммы;</w:t>
      </w:r>
    </w:p>
    <w:p w:rsidR="00475FF6" w:rsidRDefault="00475FF6" w:rsidP="00475FF6">
      <w:pPr>
        <w:ind w:firstLine="720"/>
        <w:jc w:val="both"/>
      </w:pPr>
      <w:bookmarkStart w:id="21" w:name="sub_126"/>
      <w:bookmarkEnd w:id="20"/>
      <w:r>
        <w:t>3) конкретные результаты реализации муниципальной программы, достигнутые за отчетный период;</w:t>
      </w:r>
    </w:p>
    <w:p w:rsidR="00475FF6" w:rsidRDefault="00475FF6" w:rsidP="00475FF6">
      <w:pPr>
        <w:ind w:firstLine="720"/>
        <w:jc w:val="both"/>
      </w:pPr>
      <w:bookmarkStart w:id="22" w:name="sub_127"/>
      <w:bookmarkEnd w:id="21"/>
      <w:r>
        <w:t>4) сведения о достижении целевых показателей (индикаторов) муниципальной программы с обоснованием отклонений по показателям, плановые значения по которым не достигнуты;</w:t>
      </w:r>
    </w:p>
    <w:p w:rsidR="00475FF6" w:rsidRDefault="00475FF6" w:rsidP="00475FF6">
      <w:pPr>
        <w:ind w:firstLine="720"/>
        <w:jc w:val="both"/>
      </w:pPr>
      <w:bookmarkStart w:id="23" w:name="sub_128"/>
      <w:bookmarkEnd w:id="22"/>
      <w:r>
        <w:t>5) информацию об использовании бюджетных ассигнований и иных средств на реализацию муниципальной программы;</w:t>
      </w:r>
    </w:p>
    <w:p w:rsidR="00475FF6" w:rsidRDefault="00475FF6" w:rsidP="00475FF6">
      <w:pPr>
        <w:ind w:firstLine="720"/>
        <w:jc w:val="both"/>
      </w:pPr>
      <w:bookmarkStart w:id="24" w:name="sub_129"/>
      <w:bookmarkEnd w:id="23"/>
      <w:r>
        <w:t>6) информацию о внесенных изменениях в муниципальную программу;</w:t>
      </w:r>
    </w:p>
    <w:p w:rsidR="00475FF6" w:rsidRDefault="00475FF6" w:rsidP="00475FF6">
      <w:pPr>
        <w:ind w:firstLine="720"/>
        <w:jc w:val="both"/>
      </w:pPr>
      <w:bookmarkStart w:id="25" w:name="sub_130"/>
      <w:bookmarkEnd w:id="24"/>
      <w:r>
        <w:t>7) данные об оценке эффективности реализации муниципальной программы по форме, утвержденной Методикой оценки эффективности реализации муниципальных программ муниципального образования «</w:t>
      </w:r>
      <w:r w:rsidR="00C72A9D">
        <w:t>Натырбовское</w:t>
      </w:r>
      <w:r>
        <w:t xml:space="preserve"> сельское поселение»;</w:t>
      </w:r>
    </w:p>
    <w:p w:rsidR="00475FF6" w:rsidRDefault="00475FF6" w:rsidP="00475FF6">
      <w:pPr>
        <w:ind w:firstLine="720"/>
        <w:jc w:val="both"/>
      </w:pPr>
      <w:bookmarkStart w:id="26" w:name="sub_131"/>
      <w:bookmarkEnd w:id="25"/>
      <w:r>
        <w:t>8) предложения по дальнейшей реализации муниципальной программы.</w:t>
      </w:r>
    </w:p>
    <w:p w:rsidR="00475FF6" w:rsidRDefault="00475FF6" w:rsidP="00475FF6">
      <w:pPr>
        <w:ind w:firstLine="720"/>
        <w:jc w:val="both"/>
      </w:pPr>
      <w:bookmarkStart w:id="27" w:name="sub_59"/>
      <w:bookmarkEnd w:id="26"/>
      <w:r>
        <w:t>6.3 Годовой отчет подлежит размещению на официальном сайте ответственного исполнителя муниципальной программы (официальном сайте администрации муниципального образования «</w:t>
      </w:r>
      <w:r w:rsidR="00C72A9D">
        <w:t>Натырбовское</w:t>
      </w:r>
      <w:r>
        <w:t xml:space="preserve"> сельское поселение»).</w:t>
      </w:r>
      <w:bookmarkEnd w:id="27"/>
    </w:p>
    <w:p w:rsidR="00475FF6" w:rsidRDefault="00475FF6" w:rsidP="00475FF6">
      <w:pPr>
        <w:pStyle w:val="ConsPlusNonformat"/>
        <w:jc w:val="both"/>
        <w:rPr>
          <w:rFonts w:ascii="Times New Roman" w:hAnsi="Times New Roman" w:cs="Times New Roman"/>
        </w:rPr>
      </w:pPr>
    </w:p>
    <w:p w:rsidR="00475FF6" w:rsidRDefault="00475FF6" w:rsidP="00475FF6">
      <w:pPr>
        <w:pStyle w:val="ConsPlusNonformat"/>
        <w:jc w:val="right"/>
        <w:rPr>
          <w:rFonts w:ascii="Times New Roman" w:hAnsi="Times New Roman" w:cs="Times New Roman"/>
        </w:rPr>
      </w:pPr>
    </w:p>
    <w:p w:rsidR="00475FF6" w:rsidRDefault="00475FF6" w:rsidP="00475FF6">
      <w:pPr>
        <w:widowControl w:val="0"/>
        <w:autoSpaceDE w:val="0"/>
        <w:autoSpaceDN w:val="0"/>
        <w:adjustRightInd w:val="0"/>
        <w:ind w:left="709"/>
        <w:jc w:val="center"/>
        <w:rPr>
          <w:b/>
        </w:rPr>
      </w:pPr>
      <w:r>
        <w:rPr>
          <w:b/>
        </w:rPr>
        <w:t>7.Реестр муниципальных программ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475FF6" w:rsidRDefault="00475FF6" w:rsidP="00475FF6">
      <w:pPr>
        <w:ind w:firstLine="540"/>
        <w:jc w:val="both"/>
      </w:pPr>
      <w:r>
        <w:t>7.1</w:t>
      </w:r>
      <w:proofErr w:type="gramStart"/>
      <w:r>
        <w:t xml:space="preserve"> В</w:t>
      </w:r>
      <w:proofErr w:type="gramEnd"/>
      <w:r>
        <w:t xml:space="preserve"> целях учета муниципальных программ ответственный исполнитель  предоставляет главному специалисту администрации муниципального образования  «</w:t>
      </w:r>
      <w:r w:rsidR="00C72A9D">
        <w:t>Натырбовское</w:t>
      </w:r>
      <w:r>
        <w:t xml:space="preserve"> сельское поселение» копию утвержденной  в установленном порядке  муниципальной программы для ее включения в Реестр  муниципальных  программ (приложение №11) в течение 10 дней после ее утверждения. В случае внесения изменений и дополнений в муниципальную программу  ответственный исполнитель  в течение 3 рабочих дней предоставляет необходимые сведения о внесенных изменениях.</w:t>
      </w:r>
    </w:p>
    <w:p w:rsidR="00475FF6" w:rsidRDefault="00475FF6" w:rsidP="00475FF6">
      <w:pPr>
        <w:ind w:firstLine="540"/>
        <w:jc w:val="both"/>
      </w:pPr>
      <w:bookmarkStart w:id="28" w:name="sub_1052"/>
      <w:r>
        <w:t xml:space="preserve">5.9 </w:t>
      </w:r>
      <w:r>
        <w:tab/>
        <w:t>В реестре отражаются сведения об основных характеристиках и ходе выполнения утвержденных муниципальных программ</w:t>
      </w:r>
      <w:proofErr w:type="gramStart"/>
      <w:r>
        <w:t xml:space="preserve"> .</w:t>
      </w:r>
      <w:proofErr w:type="gramEnd"/>
    </w:p>
    <w:p w:rsidR="00475FF6" w:rsidRDefault="00475FF6" w:rsidP="00475FF6">
      <w:pPr>
        <w:ind w:firstLine="540"/>
        <w:jc w:val="both"/>
      </w:pPr>
      <w:bookmarkStart w:id="29" w:name="sub_1053"/>
      <w:bookmarkEnd w:id="28"/>
      <w:r>
        <w:t xml:space="preserve">5.10 </w:t>
      </w:r>
      <w:r>
        <w:tab/>
        <w:t>Формирование и последующее ведение реестра осуществляется главным специалистом  администрации муниципального образования «</w:t>
      </w:r>
      <w:r w:rsidR="00C72A9D">
        <w:t>Натырбовское</w:t>
      </w:r>
      <w:r>
        <w:t xml:space="preserve"> сельское поселение».</w:t>
      </w:r>
    </w:p>
    <w:p w:rsidR="00475FF6" w:rsidRDefault="00475FF6" w:rsidP="00475FF6">
      <w:pPr>
        <w:ind w:firstLine="540"/>
        <w:jc w:val="both"/>
      </w:pPr>
      <w:bookmarkStart w:id="30" w:name="sub_1510"/>
      <w:bookmarkEnd w:id="29"/>
      <w:r>
        <w:t xml:space="preserve">5.11 </w:t>
      </w:r>
      <w:r>
        <w:tab/>
        <w:t>Муниципальная программа подлежит исключению из реестра в случае окончания срока реализации либо ее досрочного прекращения.</w:t>
      </w:r>
      <w:bookmarkEnd w:id="30"/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  <w:r>
        <w:t>5.12. Реестр муниципальных программ размещается на сайте администрации муниципального образования «</w:t>
      </w:r>
      <w:r w:rsidR="00C72A9D">
        <w:t>Натырбовское</w:t>
      </w:r>
      <w:r>
        <w:t xml:space="preserve"> сельское поселение». </w:t>
      </w: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2A9D" w:rsidRDefault="00C72A9D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2A9D" w:rsidRDefault="00C72A9D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2A9D" w:rsidRDefault="00C72A9D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2A9D" w:rsidRDefault="00C72A9D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2A9D" w:rsidRDefault="00C72A9D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2A9D" w:rsidRDefault="00C72A9D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2A9D" w:rsidRDefault="00C72A9D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2A9D" w:rsidRDefault="00C72A9D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2A9D" w:rsidRDefault="00C72A9D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2A9D" w:rsidRDefault="00C72A9D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C72A9D" w:rsidRDefault="00C72A9D" w:rsidP="00475FF6">
      <w:pPr>
        <w:widowControl w:val="0"/>
        <w:autoSpaceDE w:val="0"/>
        <w:autoSpaceDN w:val="0"/>
        <w:adjustRightInd w:val="0"/>
        <w:ind w:firstLine="540"/>
        <w:jc w:val="both"/>
      </w:pPr>
    </w:p>
    <w:p w:rsidR="00475FF6" w:rsidRDefault="00475FF6" w:rsidP="00475FF6">
      <w:pPr>
        <w:pStyle w:val="ConsPlusNonformat"/>
        <w:jc w:val="right"/>
        <w:rPr>
          <w:rFonts w:ascii="Times New Roman" w:hAnsi="Times New Roman" w:cs="Times New Roman"/>
        </w:rPr>
      </w:pPr>
    </w:p>
    <w:p w:rsidR="00475FF6" w:rsidRDefault="00475FF6" w:rsidP="00475FF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475FF6" w:rsidRDefault="00C72A9D" w:rsidP="00475F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к методическим рекомендациям</w:t>
      </w:r>
    </w:p>
    <w:p w:rsidR="00C72A9D" w:rsidRDefault="00C72A9D" w:rsidP="00475FF6">
      <w:pPr>
        <w:pStyle w:val="ConsPlusNonformat"/>
        <w:jc w:val="center"/>
        <w:rPr>
          <w:rFonts w:ascii="Times New Roman" w:hAnsi="Times New Roman" w:cs="Times New Roman"/>
        </w:rPr>
      </w:pPr>
      <w:bookmarkStart w:id="31" w:name="Par1005"/>
      <w:bookmarkEnd w:id="31"/>
    </w:p>
    <w:p w:rsidR="00C72A9D" w:rsidRDefault="00C72A9D" w:rsidP="00475FF6">
      <w:pPr>
        <w:pStyle w:val="ConsPlusNonformat"/>
        <w:jc w:val="center"/>
        <w:rPr>
          <w:rFonts w:ascii="Times New Roman" w:hAnsi="Times New Roman" w:cs="Times New Roman"/>
        </w:rPr>
      </w:pPr>
    </w:p>
    <w:p w:rsidR="00C72A9D" w:rsidRDefault="00C72A9D" w:rsidP="00475FF6">
      <w:pPr>
        <w:pStyle w:val="ConsPlusNonformat"/>
        <w:jc w:val="center"/>
        <w:rPr>
          <w:rFonts w:ascii="Times New Roman" w:hAnsi="Times New Roman" w:cs="Times New Roman"/>
        </w:rPr>
      </w:pP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 муниципального образования «</w:t>
      </w:r>
      <w:r w:rsidR="00956098">
        <w:rPr>
          <w:rFonts w:ascii="Times New Roman" w:hAnsi="Times New Roman" w:cs="Times New Roman"/>
        </w:rPr>
        <w:t>Натырбовское</w:t>
      </w:r>
      <w:r>
        <w:rPr>
          <w:rFonts w:ascii="Times New Roman" w:hAnsi="Times New Roman" w:cs="Times New Roman"/>
        </w:rPr>
        <w:t xml:space="preserve"> сельское поселение»</w:t>
      </w: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программы)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0"/>
        <w:gridCol w:w="3960"/>
      </w:tblGrid>
      <w:tr w:rsidR="00475FF6" w:rsidTr="00382FC6">
        <w:trPr>
          <w:trHeight w:val="40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Соисполнители муниципальной программы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подпрограмм </w:t>
            </w:r>
            <w:hyperlink r:id="rId16" w:anchor="Par1039" w:history="1">
              <w:r>
                <w:rPr>
                  <w:rStyle w:val="a9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rPr>
          <w:trHeight w:val="4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Программно-целевые  инструменты муниципальной программы  (ведомственные целевые программы)       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муниципальной программы    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муниципальной программы  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rPr>
          <w:trHeight w:val="4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Целевые     показатели     (индикаторы)  муниципальной программы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rPr>
          <w:trHeight w:val="4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и сроки реализации  муниципальной программы                         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rPr>
          <w:trHeight w:val="4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Ресурсное обеспечение    муниципальной программы                         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rPr>
          <w:trHeight w:val="40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конечные результаты  реализации муниципальной программы         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75FF6" w:rsidRDefault="00475FF6" w:rsidP="00475F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475FF6" w:rsidRDefault="00475FF6" w:rsidP="00475FF6">
      <w:pPr>
        <w:pStyle w:val="ConsPlusNonformat"/>
        <w:rPr>
          <w:rFonts w:ascii="Times New Roman" w:hAnsi="Times New Roman" w:cs="Times New Roman"/>
        </w:rPr>
      </w:pPr>
      <w:bookmarkStart w:id="32" w:name="Par1039"/>
      <w:bookmarkEnd w:id="32"/>
      <w:r>
        <w:rPr>
          <w:rFonts w:ascii="Times New Roman" w:hAnsi="Times New Roman" w:cs="Times New Roman"/>
        </w:rPr>
        <w:t xml:space="preserve">    &lt;*&gt; Указывается при их наличии.</w:t>
      </w:r>
    </w:p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956098" w:rsidRDefault="00956098" w:rsidP="00475FF6"/>
    <w:p w:rsidR="00956098" w:rsidRDefault="00956098" w:rsidP="00475FF6"/>
    <w:p w:rsidR="00956098" w:rsidRDefault="00956098" w:rsidP="00475FF6"/>
    <w:p w:rsidR="00956098" w:rsidRDefault="00956098" w:rsidP="00475FF6"/>
    <w:p w:rsidR="00956098" w:rsidRDefault="00956098" w:rsidP="00475FF6"/>
    <w:p w:rsidR="00956098" w:rsidRDefault="00956098" w:rsidP="00475FF6"/>
    <w:p w:rsidR="00475FF6" w:rsidRPr="00956098" w:rsidRDefault="00475FF6" w:rsidP="00475FF6">
      <w:pPr>
        <w:pStyle w:val="ConsPlusNonformat"/>
        <w:jc w:val="right"/>
        <w:rPr>
          <w:rFonts w:ascii="Times New Roman" w:hAnsi="Times New Roman" w:cs="Times New Roman"/>
        </w:rPr>
      </w:pPr>
      <w:r w:rsidRPr="00956098">
        <w:rPr>
          <w:rFonts w:ascii="Times New Roman" w:hAnsi="Times New Roman" w:cs="Times New Roman"/>
        </w:rPr>
        <w:t>Приложение №2</w:t>
      </w:r>
    </w:p>
    <w:p w:rsidR="00956098" w:rsidRDefault="00956098" w:rsidP="0095609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к методическим рекомендациям</w:t>
      </w: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</w:rPr>
      </w:pP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</w:rPr>
      </w:pP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целевых показателях эффективности</w:t>
      </w: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муниципальной программы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1838"/>
        <w:gridCol w:w="972"/>
        <w:gridCol w:w="864"/>
        <w:gridCol w:w="864"/>
        <w:gridCol w:w="864"/>
        <w:gridCol w:w="864"/>
        <w:gridCol w:w="864"/>
        <w:gridCol w:w="1689"/>
      </w:tblGrid>
      <w:tr w:rsidR="00475FF6" w:rsidTr="00382FC6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наименование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показателя 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    </w:t>
            </w:r>
          </w:p>
        </w:tc>
        <w:tc>
          <w:tcPr>
            <w:tcW w:w="6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Значение показателей эффективности      </w:t>
            </w:r>
          </w:p>
        </w:tc>
      </w:tr>
      <w:tr w:rsidR="00475FF6" w:rsidTr="00382FC6">
        <w:trPr>
          <w:trHeight w:val="9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отчетный   год   (базовый)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(оценка) 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периода  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периода    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последующие годы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программы (для  каждого года предусматривается отдельная графа)</w:t>
            </w:r>
          </w:p>
        </w:tc>
      </w:tr>
      <w:tr w:rsidR="00475FF6" w:rsidTr="00382FC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программа 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 программа 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Ведомственная  целевая   программа 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Отдельное мероприятие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82FC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center"/>
      </w:pPr>
    </w:p>
    <w:p w:rsidR="00475FF6" w:rsidRDefault="00475FF6" w:rsidP="00475FF6">
      <w:pPr>
        <w:pStyle w:val="ConsPlusNonformat"/>
        <w:jc w:val="right"/>
        <w:rPr>
          <w:rFonts w:ascii="Times New Roman" w:hAnsi="Times New Roman" w:cs="Times New Roman"/>
        </w:rPr>
      </w:pPr>
    </w:p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475FF6" w:rsidRDefault="00475FF6" w:rsidP="00475FF6"/>
    <w:p w:rsidR="0010443B" w:rsidRDefault="0010443B" w:rsidP="00475FF6"/>
    <w:p w:rsidR="0010443B" w:rsidRDefault="0010443B" w:rsidP="00475FF6"/>
    <w:p w:rsidR="0010443B" w:rsidRDefault="0010443B" w:rsidP="00475FF6"/>
    <w:p w:rsidR="0010443B" w:rsidRDefault="0010443B" w:rsidP="00475FF6"/>
    <w:p w:rsidR="0010443B" w:rsidRDefault="0010443B" w:rsidP="00475FF6"/>
    <w:p w:rsidR="0010443B" w:rsidRDefault="0010443B" w:rsidP="00475FF6"/>
    <w:p w:rsidR="0010443B" w:rsidRDefault="0010443B" w:rsidP="00475FF6"/>
    <w:p w:rsidR="0010443B" w:rsidRDefault="0010443B" w:rsidP="00475FF6"/>
    <w:p w:rsidR="0010443B" w:rsidRDefault="0010443B" w:rsidP="00475FF6"/>
    <w:p w:rsidR="0010443B" w:rsidRDefault="0010443B" w:rsidP="00475FF6"/>
    <w:p w:rsidR="0010443B" w:rsidRDefault="0010443B" w:rsidP="0010443B">
      <w:pPr>
        <w:autoSpaceDE w:val="0"/>
        <w:autoSpaceDN w:val="0"/>
        <w:adjustRightInd w:val="0"/>
        <w:ind w:firstLine="720"/>
        <w:jc w:val="center"/>
      </w:pPr>
      <w:r>
        <w:lastRenderedPageBreak/>
        <w:t xml:space="preserve">                                                                                                                              </w:t>
      </w:r>
    </w:p>
    <w:p w:rsidR="00956098" w:rsidRPr="00956098" w:rsidRDefault="00475FF6" w:rsidP="0095609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956098" w:rsidRPr="00956098">
        <w:rPr>
          <w:rFonts w:ascii="Times New Roman" w:hAnsi="Times New Roman" w:cs="Times New Roman"/>
        </w:rPr>
        <w:t>Приложение №</w:t>
      </w:r>
      <w:r w:rsidR="00956098">
        <w:rPr>
          <w:rFonts w:ascii="Times New Roman" w:hAnsi="Times New Roman" w:cs="Times New Roman"/>
        </w:rPr>
        <w:t xml:space="preserve"> 4</w:t>
      </w:r>
    </w:p>
    <w:p w:rsidR="00956098" w:rsidRDefault="00956098" w:rsidP="0095609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к методическим рекомендациям</w:t>
      </w:r>
    </w:p>
    <w:p w:rsidR="00475FF6" w:rsidRDefault="00475FF6" w:rsidP="00956098">
      <w:pPr>
        <w:pStyle w:val="ConsPlusNonformat"/>
        <w:jc w:val="right"/>
        <w:rPr>
          <w:rFonts w:ascii="Times New Roman" w:hAnsi="Times New Roman" w:cs="Times New Roman"/>
        </w:rPr>
      </w:pP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ресурсного обеспечения</w:t>
      </w:r>
      <w:r w:rsidR="003B654B">
        <w:rPr>
          <w:rFonts w:ascii="Times New Roman" w:hAnsi="Times New Roman" w:cs="Times New Roman"/>
          <w:sz w:val="24"/>
          <w:szCs w:val="24"/>
        </w:rPr>
        <w:t xml:space="preserve">  р</w:t>
      </w:r>
      <w:r>
        <w:rPr>
          <w:rFonts w:ascii="Times New Roman" w:hAnsi="Times New Roman" w:cs="Times New Roman"/>
          <w:sz w:val="24"/>
          <w:szCs w:val="24"/>
        </w:rPr>
        <w:t>еализации муниципальной программы</w:t>
      </w:r>
    </w:p>
    <w:p w:rsidR="00475FF6" w:rsidRDefault="00475FF6" w:rsidP="00475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2018"/>
        <w:gridCol w:w="1951"/>
        <w:gridCol w:w="851"/>
        <w:gridCol w:w="992"/>
        <w:gridCol w:w="992"/>
        <w:gridCol w:w="990"/>
      </w:tblGrid>
      <w:tr w:rsidR="00475FF6" w:rsidTr="003B654B">
        <w:trPr>
          <w:trHeight w:val="6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B654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B654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муниципальной программы, </w:t>
            </w:r>
            <w:r>
              <w:rPr>
                <w:rFonts w:ascii="Times New Roman" w:hAnsi="Times New Roman" w:cs="Times New Roman"/>
              </w:rPr>
              <w:br/>
              <w:t xml:space="preserve">подпрограммы,         </w:t>
            </w:r>
            <w:r>
              <w:rPr>
                <w:rFonts w:ascii="Times New Roman" w:hAnsi="Times New Roman" w:cs="Times New Roman"/>
              </w:rPr>
              <w:br/>
              <w:t xml:space="preserve">ведомственной </w:t>
            </w:r>
            <w:r>
              <w:rPr>
                <w:rFonts w:ascii="Times New Roman" w:hAnsi="Times New Roman" w:cs="Times New Roman"/>
              </w:rPr>
              <w:br/>
              <w:t xml:space="preserve">программы, </w:t>
            </w:r>
            <w:r>
              <w:rPr>
                <w:rFonts w:ascii="Times New Roman" w:hAnsi="Times New Roman" w:cs="Times New Roman"/>
              </w:rPr>
              <w:br/>
              <w:t xml:space="preserve">отдельного </w:t>
            </w:r>
            <w:r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B654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   </w:t>
            </w:r>
            <w:r>
              <w:rPr>
                <w:rFonts w:ascii="Times New Roman" w:hAnsi="Times New Roman" w:cs="Times New Roman"/>
              </w:rPr>
              <w:br/>
              <w:t xml:space="preserve"> финансирования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расходов       </w:t>
            </w:r>
            <w:r>
              <w:rPr>
                <w:rFonts w:ascii="Times New Roman" w:hAnsi="Times New Roman" w:cs="Times New Roman"/>
              </w:rPr>
              <w:br/>
              <w:t xml:space="preserve">       (тыс. рублей)</w:t>
            </w:r>
          </w:p>
        </w:tc>
      </w:tr>
      <w:tr w:rsidR="00475FF6" w:rsidTr="003B654B">
        <w:trPr>
          <w:trHeight w:val="24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B654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ной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B654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B654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B654B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последующие годы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br/>
              <w:t>программ-мы</w:t>
            </w:r>
            <w:r>
              <w:rPr>
                <w:rFonts w:ascii="Times New Roman" w:hAnsi="Times New Roman" w:cs="Times New Roman"/>
              </w:rPr>
              <w:br/>
              <w:t xml:space="preserve">(для     </w:t>
            </w:r>
            <w:r>
              <w:rPr>
                <w:rFonts w:ascii="Times New Roman" w:hAnsi="Times New Roman" w:cs="Times New Roman"/>
              </w:rPr>
              <w:br/>
              <w:t xml:space="preserve">каждого  </w:t>
            </w:r>
            <w:r>
              <w:rPr>
                <w:rFonts w:ascii="Times New Roman" w:hAnsi="Times New Roman" w:cs="Times New Roman"/>
              </w:rPr>
              <w:br/>
              <w:t xml:space="preserve">года     </w:t>
            </w:r>
            <w:r>
              <w:rPr>
                <w:rFonts w:ascii="Times New Roman" w:hAnsi="Times New Roman" w:cs="Times New Roman"/>
              </w:rPr>
              <w:br/>
              <w:t>предусматривается</w:t>
            </w:r>
            <w:r>
              <w:rPr>
                <w:rFonts w:ascii="Times New Roman" w:hAnsi="Times New Roman" w:cs="Times New Roman"/>
              </w:rPr>
              <w:br/>
              <w:t>отдельная</w:t>
            </w:r>
            <w:r>
              <w:rPr>
                <w:rFonts w:ascii="Times New Roman" w:hAnsi="Times New Roman" w:cs="Times New Roman"/>
              </w:rPr>
              <w:br/>
              <w:t>графа)</w:t>
            </w:r>
          </w:p>
        </w:tc>
      </w:tr>
      <w:tr w:rsidR="00475FF6" w:rsidTr="003B654B">
        <w:trPr>
          <w:trHeight w:val="4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    </w:t>
            </w:r>
            <w:r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4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4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           </w:t>
            </w:r>
            <w:r>
              <w:rPr>
                <w:rFonts w:ascii="Times New Roman" w:hAnsi="Times New Roman" w:cs="Times New Roman"/>
              </w:rPr>
              <w:br/>
              <w:t xml:space="preserve">внебюджетные    </w:t>
            </w:r>
            <w:r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4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  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    </w:t>
            </w:r>
            <w:r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4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4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           </w:t>
            </w:r>
            <w:r>
              <w:rPr>
                <w:rFonts w:ascii="Times New Roman" w:hAnsi="Times New Roman" w:cs="Times New Roman"/>
              </w:rPr>
              <w:br/>
              <w:t xml:space="preserve">внебюджетные    </w:t>
            </w:r>
            <w:r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    </w:t>
            </w:r>
            <w:r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4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4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5FF6" w:rsidTr="003B654B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/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           </w:t>
            </w:r>
            <w:r>
              <w:rPr>
                <w:rFonts w:ascii="Times New Roman" w:hAnsi="Times New Roman" w:cs="Times New Roman"/>
              </w:rPr>
              <w:br/>
              <w:t xml:space="preserve">внебюджетные    </w:t>
            </w:r>
            <w:r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F6" w:rsidRDefault="00475FF6" w:rsidP="00382FC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B654B" w:rsidRPr="00956098" w:rsidRDefault="00475FF6" w:rsidP="003B654B">
      <w:pPr>
        <w:pStyle w:val="ConsPlusNonformat"/>
        <w:jc w:val="right"/>
        <w:rPr>
          <w:rFonts w:ascii="Times New Roman" w:hAnsi="Times New Roman" w:cs="Times New Roman"/>
        </w:rPr>
      </w:pPr>
      <w:r>
        <w:br w:type="page"/>
      </w:r>
      <w:r w:rsidR="003B654B">
        <w:lastRenderedPageBreak/>
        <w:t xml:space="preserve">                                                                                                                           </w:t>
      </w:r>
      <w:r w:rsidR="003B654B" w:rsidRPr="00956098">
        <w:rPr>
          <w:rFonts w:ascii="Times New Roman" w:hAnsi="Times New Roman" w:cs="Times New Roman"/>
        </w:rPr>
        <w:t>Приложение №</w:t>
      </w:r>
      <w:r w:rsidR="003B654B">
        <w:rPr>
          <w:rFonts w:ascii="Times New Roman" w:hAnsi="Times New Roman" w:cs="Times New Roman"/>
        </w:rPr>
        <w:t xml:space="preserve"> 7</w:t>
      </w:r>
    </w:p>
    <w:p w:rsidR="003B654B" w:rsidRDefault="003B654B" w:rsidP="003B65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к методическим рекомендациям</w:t>
      </w:r>
    </w:p>
    <w:p w:rsidR="00520A0B" w:rsidRDefault="00520A0B" w:rsidP="003B654B"/>
    <w:p w:rsidR="003B654B" w:rsidRDefault="003B654B" w:rsidP="003B654B"/>
    <w:p w:rsidR="003B654B" w:rsidRDefault="003B654B" w:rsidP="003B654B"/>
    <w:p w:rsidR="00520A0B" w:rsidRDefault="00520A0B" w:rsidP="00520A0B">
      <w:pPr>
        <w:shd w:val="clear" w:color="auto" w:fill="FFFFFF"/>
        <w:jc w:val="center"/>
      </w:pPr>
      <w:r>
        <w:t>Оценка эффективности реализации Программы</w:t>
      </w:r>
    </w:p>
    <w:tbl>
      <w:tblPr>
        <w:tblW w:w="907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4"/>
        <w:gridCol w:w="2127"/>
        <w:gridCol w:w="5104"/>
      </w:tblGrid>
      <w:tr w:rsidR="00520A0B" w:rsidTr="00382FC6">
        <w:trPr>
          <w:trHeight w:val="13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>Итоговая сводная оценка Программы в  баллах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>Вывод  об эффективности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>Предложения разработчика  Программы по ее дальнейшей реализации</w:t>
            </w:r>
          </w:p>
        </w:tc>
      </w:tr>
      <w:tr w:rsidR="00520A0B" w:rsidTr="00382FC6">
        <w:trPr>
          <w:trHeight w:val="15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>Положительное</w:t>
            </w:r>
          </w:p>
          <w:p w:rsidR="00520A0B" w:rsidRDefault="00520A0B" w:rsidP="00382FC6">
            <w:pPr>
              <w:shd w:val="clear" w:color="auto" w:fill="FFFFFF"/>
            </w:pPr>
            <w:r>
              <w:t>значение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 xml:space="preserve">Эффективность выше  </w:t>
            </w:r>
            <w:proofErr w:type="gramStart"/>
            <w:r>
              <w:t>плановой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>Реализация Программы признается целесообразной, продолжается финансирование мероприятий. Возможно рассмотрение вопроса о дополнительном финансировании.</w:t>
            </w:r>
          </w:p>
        </w:tc>
      </w:tr>
      <w:tr w:rsidR="00520A0B" w:rsidTr="00382FC6">
        <w:trPr>
          <w:trHeight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>Ноль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>Эффективность на плановом  уровне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>Реализация Программы признается целесообразной, продолжается финансирование мероприятий</w:t>
            </w:r>
          </w:p>
        </w:tc>
      </w:tr>
      <w:tr w:rsidR="00520A0B" w:rsidTr="00382FC6">
        <w:trPr>
          <w:trHeight w:val="140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A0B" w:rsidRDefault="00520A0B" w:rsidP="00382FC6">
            <w:pPr>
              <w:shd w:val="clear" w:color="auto" w:fill="FFFFFF"/>
            </w:pPr>
            <w:r>
              <w:t>Отрицательное</w:t>
            </w:r>
            <w:r>
              <w:br/>
              <w:t>значение</w:t>
            </w:r>
          </w:p>
          <w:p w:rsidR="00520A0B" w:rsidRDefault="00520A0B" w:rsidP="00382FC6"/>
          <w:p w:rsidR="00520A0B" w:rsidRDefault="00520A0B" w:rsidP="00382FC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>1) Эффективность</w:t>
            </w:r>
          </w:p>
          <w:p w:rsidR="00520A0B" w:rsidRDefault="00520A0B" w:rsidP="00382FC6">
            <w:pPr>
              <w:shd w:val="clear" w:color="auto" w:fill="FFFFFF"/>
              <w:snapToGrid w:val="0"/>
            </w:pPr>
            <w:r>
              <w:t>ниже плановой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>В случае наличия объективных причин</w:t>
            </w:r>
          </w:p>
          <w:p w:rsidR="00520A0B" w:rsidRDefault="00520A0B" w:rsidP="00382FC6">
            <w:pPr>
              <w:shd w:val="clear" w:color="auto" w:fill="FFFFFF"/>
              <w:ind w:hanging="9"/>
            </w:pPr>
            <w:r>
              <w:t>- реализация  Программы признается</w:t>
            </w:r>
            <w:r>
              <w:br/>
              <w:t>удовлетворительной, возможна</w:t>
            </w:r>
            <w:r>
              <w:br/>
              <w:t>корректировка  финансирования Программы</w:t>
            </w:r>
          </w:p>
        </w:tc>
      </w:tr>
      <w:tr w:rsidR="00520A0B" w:rsidTr="00382FC6">
        <w:trPr>
          <w:trHeight w:val="255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A0B" w:rsidRDefault="00520A0B" w:rsidP="00382FC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0A0B" w:rsidRDefault="00520A0B" w:rsidP="00382FC6">
            <w:pPr>
              <w:shd w:val="clear" w:color="auto" w:fill="FFFFFF"/>
              <w:snapToGrid w:val="0"/>
            </w:pPr>
            <w:r>
              <w:t>2) Программа</w:t>
            </w:r>
          </w:p>
          <w:p w:rsidR="00520A0B" w:rsidRDefault="00520A0B" w:rsidP="00382FC6">
            <w:pPr>
              <w:shd w:val="clear" w:color="auto" w:fill="FFFFFF"/>
            </w:pPr>
            <w:r>
              <w:t>неэффективна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0A0B" w:rsidRDefault="00520A0B" w:rsidP="00303C82">
            <w:pPr>
              <w:shd w:val="clear" w:color="auto" w:fill="FFFFFF"/>
              <w:snapToGrid w:val="0"/>
            </w:pPr>
            <w:r>
              <w:t>В случае отсутствия объективных причин - реализация Программы признается  нецелесообразной.</w:t>
            </w:r>
            <w:r>
              <w:br/>
              <w:t>Предлагается досрочное прекращение реализации Программы.</w:t>
            </w:r>
            <w:r>
              <w:br/>
              <w:t>(Окончательное  решение  о  досрочном прекращении  реализации Программы  принимает  глава  МО «</w:t>
            </w:r>
            <w:r w:rsidR="00303C82">
              <w:t>Натырбовское</w:t>
            </w:r>
            <w:r>
              <w:t xml:space="preserve"> сельское поселение»)</w:t>
            </w:r>
          </w:p>
        </w:tc>
      </w:tr>
    </w:tbl>
    <w:p w:rsidR="00520A0B" w:rsidRDefault="00520A0B" w:rsidP="00520A0B">
      <w:pPr>
        <w:rPr>
          <w:sz w:val="18"/>
          <w:szCs w:val="18"/>
        </w:rPr>
      </w:pPr>
    </w:p>
    <w:p w:rsidR="00520A0B" w:rsidRDefault="00520A0B" w:rsidP="00520A0B">
      <w:pPr>
        <w:shd w:val="clear" w:color="auto" w:fill="FFFFFF"/>
        <w:ind w:firstLine="564"/>
        <w:rPr>
          <w:sz w:val="20"/>
          <w:szCs w:val="20"/>
        </w:rPr>
      </w:pPr>
    </w:p>
    <w:p w:rsidR="00520A0B" w:rsidRDefault="00520A0B" w:rsidP="00520A0B">
      <w:pPr>
        <w:rPr>
          <w:sz w:val="28"/>
          <w:szCs w:val="28"/>
        </w:rPr>
      </w:pPr>
      <w:r w:rsidRPr="009B7680">
        <w:t>Ответственный исполнитель</w:t>
      </w:r>
      <w:r>
        <w:rPr>
          <w:sz w:val="28"/>
          <w:szCs w:val="28"/>
        </w:rPr>
        <w:t>_________________________</w:t>
      </w:r>
    </w:p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520A0B" w:rsidRDefault="00520A0B" w:rsidP="00475FF6"/>
    <w:p w:rsidR="00475FF6" w:rsidRDefault="00475FF6" w:rsidP="00475FF6"/>
    <w:p w:rsidR="00303C82" w:rsidRPr="00956098" w:rsidRDefault="00303C82" w:rsidP="00303C82">
      <w:pPr>
        <w:pStyle w:val="ConsPlusNonformat"/>
        <w:jc w:val="right"/>
        <w:rPr>
          <w:rFonts w:ascii="Times New Roman" w:hAnsi="Times New Roman" w:cs="Times New Roman"/>
        </w:rPr>
      </w:pPr>
      <w:r w:rsidRPr="00956098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11</w:t>
      </w:r>
    </w:p>
    <w:p w:rsidR="00303C82" w:rsidRDefault="00303C82" w:rsidP="00303C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к методическим рекомендациям</w:t>
      </w:r>
    </w:p>
    <w:p w:rsidR="00475FF6" w:rsidRDefault="00475FF6" w:rsidP="00475FF6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303C82" w:rsidRDefault="00303C82" w:rsidP="00475FF6">
      <w:pPr>
        <w:autoSpaceDE w:val="0"/>
        <w:autoSpaceDN w:val="0"/>
        <w:adjustRightInd w:val="0"/>
        <w:jc w:val="center"/>
        <w:rPr>
          <w:bCs/>
        </w:rPr>
      </w:pPr>
    </w:p>
    <w:p w:rsidR="00475FF6" w:rsidRPr="00303C82" w:rsidRDefault="00475FF6" w:rsidP="00475FF6">
      <w:pPr>
        <w:autoSpaceDE w:val="0"/>
        <w:autoSpaceDN w:val="0"/>
        <w:adjustRightInd w:val="0"/>
        <w:jc w:val="center"/>
        <w:rPr>
          <w:bCs/>
        </w:rPr>
      </w:pPr>
      <w:r w:rsidRPr="00303C82">
        <w:rPr>
          <w:bCs/>
        </w:rPr>
        <w:t xml:space="preserve">РЕЕСТР </w:t>
      </w:r>
    </w:p>
    <w:p w:rsidR="00475FF6" w:rsidRPr="00303C82" w:rsidRDefault="00475FF6" w:rsidP="00475FF6">
      <w:pPr>
        <w:autoSpaceDE w:val="0"/>
        <w:autoSpaceDN w:val="0"/>
        <w:adjustRightInd w:val="0"/>
        <w:jc w:val="center"/>
        <w:rPr>
          <w:bCs/>
        </w:rPr>
      </w:pPr>
      <w:r w:rsidRPr="00303C82">
        <w:rPr>
          <w:bCs/>
        </w:rPr>
        <w:t>МУНИЦИПАЛЬНЫХ ПРОГРАММ,</w:t>
      </w:r>
    </w:p>
    <w:p w:rsidR="00303C82" w:rsidRPr="00303C82" w:rsidRDefault="00475FF6" w:rsidP="00475FF6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303C82">
        <w:rPr>
          <w:bCs/>
        </w:rPr>
        <w:t>ПРИНЯТЫХ</w:t>
      </w:r>
      <w:proofErr w:type="gramEnd"/>
      <w:r w:rsidRPr="00303C82">
        <w:rPr>
          <w:bCs/>
        </w:rPr>
        <w:t xml:space="preserve"> В УСТАНОВЛЕННОМ ПОРЯДКЕ В </w:t>
      </w:r>
    </w:p>
    <w:p w:rsidR="00475FF6" w:rsidRPr="00303C82" w:rsidRDefault="00475FF6" w:rsidP="00475FF6">
      <w:pPr>
        <w:autoSpaceDE w:val="0"/>
        <w:autoSpaceDN w:val="0"/>
        <w:adjustRightInd w:val="0"/>
        <w:jc w:val="center"/>
        <w:rPr>
          <w:bCs/>
        </w:rPr>
      </w:pPr>
      <w:r w:rsidRPr="00303C82">
        <w:rPr>
          <w:bCs/>
        </w:rPr>
        <w:t>М</w:t>
      </w:r>
      <w:r w:rsidR="00303C82" w:rsidRPr="00303C82">
        <w:rPr>
          <w:bCs/>
        </w:rPr>
        <w:t xml:space="preserve">УНИЦИПАЛЬНОМ </w:t>
      </w:r>
      <w:proofErr w:type="gramStart"/>
      <w:r w:rsidR="00303C82" w:rsidRPr="00303C82">
        <w:rPr>
          <w:bCs/>
        </w:rPr>
        <w:t>ОБРАЗОВАНИИ</w:t>
      </w:r>
      <w:proofErr w:type="gramEnd"/>
    </w:p>
    <w:p w:rsidR="00475FF6" w:rsidRPr="00303C82" w:rsidRDefault="00303C82" w:rsidP="00475FF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03C82">
        <w:rPr>
          <w:rFonts w:eastAsia="Calibri"/>
          <w:lang w:eastAsia="en-US"/>
        </w:rPr>
        <w:t>«НАТЫРБОВСКОЕ СЕЛЬСКОЕ ПОСЕЛЕНИЕ»</w:t>
      </w:r>
    </w:p>
    <w:p w:rsidR="00475FF6" w:rsidRDefault="00475FF6" w:rsidP="00475FF6">
      <w:pPr>
        <w:adjustRightInd w:val="0"/>
        <w:ind w:firstLine="54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 w:cs="Calibri"/>
          <w:lang w:eastAsia="en-US"/>
        </w:rPr>
        <w:t> </w:t>
      </w:r>
    </w:p>
    <w:p w:rsidR="00475FF6" w:rsidRDefault="00475FF6" w:rsidP="00475FF6">
      <w:pPr>
        <w:adjustRightInd w:val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65"/>
        <w:gridCol w:w="1534"/>
        <w:gridCol w:w="1669"/>
        <w:gridCol w:w="1190"/>
        <w:gridCol w:w="1148"/>
        <w:gridCol w:w="991"/>
        <w:gridCol w:w="1019"/>
      </w:tblGrid>
      <w:tr w:rsidR="00475FF6" w:rsidTr="00382FC6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  <w:r>
              <w:rPr>
                <w:sz w:val="20"/>
                <w:szCs w:val="20"/>
                <w:lang w:eastAsia="en-US"/>
              </w:rPr>
              <w:br/>
              <w:t>программы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</w:t>
            </w:r>
            <w:r>
              <w:rPr>
                <w:sz w:val="20"/>
                <w:szCs w:val="20"/>
                <w:lang w:eastAsia="en-US"/>
              </w:rPr>
              <w:br/>
              <w:t xml:space="preserve">исполнитель </w:t>
            </w:r>
            <w:r>
              <w:rPr>
                <w:sz w:val="20"/>
                <w:szCs w:val="20"/>
                <w:lang w:eastAsia="en-US"/>
              </w:rPr>
              <w:br/>
              <w:t xml:space="preserve">программы  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</w:t>
            </w:r>
          </w:p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Финансирования за счет всех источников </w:t>
            </w:r>
          </w:p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Сроки   </w:t>
            </w:r>
            <w:r>
              <w:rPr>
                <w:sz w:val="20"/>
                <w:szCs w:val="20"/>
                <w:lang w:eastAsia="en-US"/>
              </w:rPr>
              <w:br/>
              <w:t>реализации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Реквизиты нормативных правовых актов</w:t>
            </w:r>
          </w:p>
        </w:tc>
      </w:tr>
      <w:tr w:rsidR="00475FF6" w:rsidTr="00382F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FF6" w:rsidRDefault="00475FF6" w:rsidP="00382F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     </w:t>
            </w:r>
            <w:r>
              <w:rPr>
                <w:sz w:val="16"/>
                <w:szCs w:val="16"/>
                <w:lang w:eastAsia="en-US"/>
              </w:rPr>
              <w:br/>
              <w:t>утверждении</w:t>
            </w:r>
            <w:r>
              <w:rPr>
                <w:sz w:val="16"/>
                <w:szCs w:val="16"/>
                <w:lang w:eastAsia="en-US"/>
              </w:rPr>
              <w:br/>
              <w:t xml:space="preserve">программы </w:t>
            </w:r>
            <w:r>
              <w:rPr>
                <w:sz w:val="16"/>
                <w:szCs w:val="16"/>
                <w:lang w:eastAsia="en-US"/>
              </w:rPr>
              <w:br/>
              <w:t>(проекта)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внесении</w:t>
            </w:r>
            <w:r>
              <w:rPr>
                <w:sz w:val="16"/>
                <w:szCs w:val="16"/>
                <w:lang w:eastAsia="en-US"/>
              </w:rPr>
              <w:br/>
              <w:t xml:space="preserve">изменений </w:t>
            </w:r>
            <w:r>
              <w:rPr>
                <w:sz w:val="16"/>
                <w:szCs w:val="16"/>
                <w:lang w:eastAsia="en-US"/>
              </w:rPr>
              <w:br/>
              <w:t xml:space="preserve">в     </w:t>
            </w:r>
            <w:r>
              <w:rPr>
                <w:sz w:val="16"/>
                <w:szCs w:val="16"/>
                <w:lang w:eastAsia="en-US"/>
              </w:rPr>
              <w:br/>
              <w:t xml:space="preserve">программу </w:t>
            </w:r>
            <w:r>
              <w:rPr>
                <w:sz w:val="16"/>
                <w:szCs w:val="16"/>
                <w:lang w:eastAsia="en-US"/>
              </w:rPr>
              <w:br/>
              <w:t>(проект)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досрочном</w:t>
            </w:r>
            <w:r>
              <w:rPr>
                <w:sz w:val="16"/>
                <w:szCs w:val="16"/>
                <w:lang w:eastAsia="en-US"/>
              </w:rPr>
              <w:br/>
              <w:t xml:space="preserve">закрытии  </w:t>
            </w:r>
            <w:r>
              <w:rPr>
                <w:sz w:val="16"/>
                <w:szCs w:val="16"/>
                <w:lang w:eastAsia="en-US"/>
              </w:rPr>
              <w:br/>
              <w:t xml:space="preserve">программы </w:t>
            </w:r>
            <w:r>
              <w:rPr>
                <w:sz w:val="16"/>
                <w:szCs w:val="16"/>
                <w:lang w:eastAsia="en-US"/>
              </w:rPr>
              <w:br/>
              <w:t>(проекта)</w:t>
            </w:r>
          </w:p>
        </w:tc>
      </w:tr>
      <w:tr w:rsidR="00475FF6" w:rsidTr="00382FC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F6" w:rsidRDefault="00475FF6" w:rsidP="00382F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475FF6" w:rsidRDefault="00475FF6" w:rsidP="00475FF6">
      <w:pPr>
        <w:adjustRightInd w:val="0"/>
        <w:rPr>
          <w:rFonts w:ascii="Calibri" w:eastAsia="Calibri" w:hAnsi="Calibri" w:cs="Calibri"/>
          <w:lang w:eastAsia="en-US"/>
        </w:rPr>
      </w:pPr>
    </w:p>
    <w:p w:rsidR="00475FF6" w:rsidRDefault="00475FF6" w:rsidP="00475FF6">
      <w:pPr>
        <w:adjustRightInd w:val="0"/>
        <w:rPr>
          <w:rFonts w:ascii="Calibri" w:eastAsia="Calibri" w:hAnsi="Calibri" w:cs="Calibri"/>
          <w:lang w:eastAsia="en-US"/>
        </w:rPr>
      </w:pPr>
    </w:p>
    <w:p w:rsidR="00475FF6" w:rsidRDefault="00475FF6" w:rsidP="00475FF6">
      <w:pPr>
        <w:tabs>
          <w:tab w:val="left" w:pos="2190"/>
        </w:tabs>
        <w:ind w:left="426" w:firstLine="294"/>
      </w:pPr>
    </w:p>
    <w:p w:rsidR="00475FF6" w:rsidRDefault="00475FF6" w:rsidP="00475FF6">
      <w:pPr>
        <w:widowControl w:val="0"/>
        <w:autoSpaceDE w:val="0"/>
        <w:autoSpaceDN w:val="0"/>
        <w:adjustRightInd w:val="0"/>
        <w:jc w:val="both"/>
      </w:pPr>
    </w:p>
    <w:p w:rsidR="00475FF6" w:rsidRDefault="00475FF6" w:rsidP="00475FF6">
      <w:pPr>
        <w:pStyle w:val="ConsPlusNonformat"/>
        <w:jc w:val="right"/>
        <w:rPr>
          <w:rFonts w:ascii="Times New Roman" w:hAnsi="Times New Roman" w:cs="Times New Roman"/>
        </w:rPr>
      </w:pPr>
    </w:p>
    <w:p w:rsidR="00475FF6" w:rsidRDefault="00475FF6" w:rsidP="00475FF6">
      <w:pPr>
        <w:pStyle w:val="ConsPlusNonformat"/>
        <w:jc w:val="right"/>
        <w:rPr>
          <w:rFonts w:ascii="Times New Roman" w:hAnsi="Times New Roman" w:cs="Times New Roman"/>
        </w:rPr>
      </w:pPr>
    </w:p>
    <w:p w:rsidR="00475FF6" w:rsidRDefault="00475FF6" w:rsidP="00475FF6"/>
    <w:p w:rsidR="00475FF6" w:rsidRDefault="00475FF6" w:rsidP="00475FF6"/>
    <w:p w:rsidR="00475FF6" w:rsidRDefault="00475FF6" w:rsidP="00475FF6">
      <w:pPr>
        <w:rPr>
          <w:rFonts w:ascii="Calibri" w:hAnsi="Calibri"/>
          <w:lang w:eastAsia="en-US"/>
        </w:rPr>
      </w:pPr>
    </w:p>
    <w:p w:rsidR="00475FF6" w:rsidRDefault="00475FF6" w:rsidP="00475FF6"/>
    <w:p w:rsidR="00475FF6" w:rsidRDefault="00475FF6" w:rsidP="00475FF6"/>
    <w:p w:rsidR="00B01CF1" w:rsidRDefault="00B01CF1" w:rsidP="00B01CF1">
      <w:pPr>
        <w:pStyle w:val="21"/>
        <w:tabs>
          <w:tab w:val="left" w:pos="709"/>
        </w:tabs>
        <w:rPr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Default="00025171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AD7" w:rsidRDefault="00342AD7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AD7" w:rsidRDefault="00342AD7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AD7" w:rsidRDefault="00342AD7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AD7" w:rsidRDefault="00342AD7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AD7" w:rsidRDefault="00342AD7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AD7" w:rsidRDefault="00342AD7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AD7" w:rsidRDefault="00342AD7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AD7" w:rsidRDefault="00342AD7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AD7" w:rsidRDefault="00342AD7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AD7" w:rsidRPr="00303C82" w:rsidRDefault="00342AD7" w:rsidP="00342AD7">
      <w:pPr>
        <w:ind w:left="5245" w:right="-1"/>
        <w:jc w:val="right"/>
      </w:pPr>
      <w:r w:rsidRPr="00303C82">
        <w:t>Форма</w:t>
      </w:r>
      <w:r w:rsidR="009B7680">
        <w:t xml:space="preserve"> </w:t>
      </w:r>
      <w:r w:rsidRPr="00303C82">
        <w:t>№1 к Методическим рекомендациям</w:t>
      </w:r>
    </w:p>
    <w:p w:rsidR="00342AD7" w:rsidRDefault="00342AD7" w:rsidP="00342AD7">
      <w:pPr>
        <w:ind w:left="5245" w:right="-1"/>
        <w:rPr>
          <w:sz w:val="28"/>
        </w:rPr>
      </w:pPr>
    </w:p>
    <w:p w:rsidR="00342AD7" w:rsidRDefault="00342AD7" w:rsidP="00342AD7">
      <w:pPr>
        <w:ind w:right="-1"/>
        <w:jc w:val="center"/>
        <w:rPr>
          <w:sz w:val="32"/>
        </w:rPr>
      </w:pPr>
    </w:p>
    <w:p w:rsidR="00303C82" w:rsidRDefault="00303C82" w:rsidP="00342AD7">
      <w:pPr>
        <w:ind w:right="-1"/>
        <w:jc w:val="center"/>
        <w:rPr>
          <w:sz w:val="32"/>
        </w:rPr>
      </w:pPr>
    </w:p>
    <w:p w:rsidR="00303C82" w:rsidRDefault="00303C82" w:rsidP="00342AD7">
      <w:pPr>
        <w:ind w:right="-1"/>
        <w:jc w:val="center"/>
        <w:rPr>
          <w:sz w:val="32"/>
        </w:rPr>
      </w:pPr>
    </w:p>
    <w:p w:rsidR="00303C82" w:rsidRDefault="00303C82" w:rsidP="00342AD7">
      <w:pPr>
        <w:ind w:right="-1"/>
        <w:jc w:val="center"/>
        <w:rPr>
          <w:sz w:val="32"/>
        </w:rPr>
      </w:pPr>
    </w:p>
    <w:p w:rsidR="00303C82" w:rsidRDefault="00303C82" w:rsidP="00342AD7">
      <w:pPr>
        <w:ind w:right="-1"/>
        <w:jc w:val="center"/>
        <w:rPr>
          <w:sz w:val="32"/>
        </w:rPr>
      </w:pPr>
    </w:p>
    <w:p w:rsidR="00342AD7" w:rsidRDefault="00342AD7" w:rsidP="00342AD7">
      <w:pPr>
        <w:ind w:right="-1"/>
        <w:jc w:val="center"/>
        <w:rPr>
          <w:sz w:val="32"/>
        </w:rPr>
      </w:pPr>
      <w:r>
        <w:rPr>
          <w:sz w:val="32"/>
        </w:rPr>
        <w:t xml:space="preserve">Муниципальная программа муниципального образования </w:t>
      </w:r>
      <w:r w:rsidRPr="00956098">
        <w:rPr>
          <w:sz w:val="32"/>
          <w:u w:val="single"/>
        </w:rPr>
        <w:t>«</w:t>
      </w:r>
      <w:r w:rsidR="00956098" w:rsidRPr="00956098">
        <w:rPr>
          <w:sz w:val="32"/>
          <w:u w:val="single"/>
        </w:rPr>
        <w:t>Натырбовс</w:t>
      </w:r>
      <w:r w:rsidRPr="00956098">
        <w:rPr>
          <w:sz w:val="32"/>
          <w:u w:val="single"/>
        </w:rPr>
        <w:t>кое сельское поселение»</w:t>
      </w:r>
    </w:p>
    <w:p w:rsidR="00342AD7" w:rsidRDefault="00342AD7" w:rsidP="00342AD7">
      <w:pPr>
        <w:ind w:right="-1"/>
        <w:jc w:val="center"/>
        <w:rPr>
          <w:sz w:val="32"/>
        </w:rPr>
      </w:pPr>
      <w:r>
        <w:rPr>
          <w:sz w:val="32"/>
        </w:rPr>
        <w:t>на 20__-  20__ годы</w:t>
      </w:r>
    </w:p>
    <w:p w:rsidR="00956098" w:rsidRDefault="00956098" w:rsidP="00342AD7">
      <w:pPr>
        <w:ind w:right="-1"/>
        <w:jc w:val="center"/>
        <w:rPr>
          <w:sz w:val="32"/>
        </w:rPr>
      </w:pPr>
    </w:p>
    <w:p w:rsidR="00342AD7" w:rsidRDefault="00342AD7" w:rsidP="00342AD7">
      <w:pPr>
        <w:ind w:right="5386"/>
        <w:jc w:val="center"/>
      </w:pPr>
    </w:p>
    <w:p w:rsidR="00342AD7" w:rsidRDefault="00342AD7" w:rsidP="00342AD7">
      <w:pPr>
        <w:ind w:right="-1"/>
        <w:rPr>
          <w:b/>
        </w:rPr>
      </w:pPr>
      <w:r>
        <w:rPr>
          <w:b/>
        </w:rPr>
        <w:t>Ответственный исполнитель муниципальной   программы ____________________</w:t>
      </w:r>
    </w:p>
    <w:p w:rsidR="00342AD7" w:rsidRDefault="00342AD7" w:rsidP="00342AD7">
      <w:pPr>
        <w:ind w:right="-1"/>
        <w:rPr>
          <w:b/>
        </w:rPr>
      </w:pPr>
    </w:p>
    <w:p w:rsidR="00342AD7" w:rsidRDefault="00342AD7" w:rsidP="00342AD7">
      <w:pPr>
        <w:ind w:right="-1"/>
        <w:rPr>
          <w:b/>
        </w:rPr>
      </w:pPr>
    </w:p>
    <w:p w:rsidR="00956098" w:rsidRDefault="00956098" w:rsidP="00342AD7">
      <w:pPr>
        <w:ind w:right="-1"/>
        <w:rPr>
          <w:b/>
          <w:u w:val="single"/>
        </w:rPr>
      </w:pPr>
    </w:p>
    <w:p w:rsidR="00342AD7" w:rsidRDefault="00342AD7" w:rsidP="00342AD7">
      <w:pPr>
        <w:ind w:right="-1"/>
        <w:rPr>
          <w:b/>
          <w:u w:val="single"/>
        </w:rPr>
      </w:pPr>
      <w:r>
        <w:rPr>
          <w:b/>
          <w:u w:val="single"/>
        </w:rPr>
        <w:t>Согласовано:</w:t>
      </w:r>
    </w:p>
    <w:p w:rsidR="00342AD7" w:rsidRDefault="00342AD7" w:rsidP="00342AD7">
      <w:r>
        <w:t xml:space="preserve">Главный специалист </w:t>
      </w:r>
    </w:p>
    <w:p w:rsidR="00342AD7" w:rsidRDefault="00342AD7" w:rsidP="00342AD7">
      <w:r>
        <w:t>МО «</w:t>
      </w:r>
      <w:r w:rsidR="00956098">
        <w:t>Натырбовское</w:t>
      </w:r>
      <w:r>
        <w:t xml:space="preserve"> сельское поселение»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596"/>
        <w:gridCol w:w="2876"/>
      </w:tblGrid>
      <w:tr w:rsidR="00342AD7" w:rsidTr="00382FC6">
        <w:tc>
          <w:tcPr>
            <w:tcW w:w="4077" w:type="dxa"/>
            <w:vAlign w:val="bottom"/>
          </w:tcPr>
          <w:p w:rsidR="00342AD7" w:rsidRDefault="00342AD7" w:rsidP="00382FC6">
            <w:pPr>
              <w:jc w:val="center"/>
              <w:rPr>
                <w:rFonts w:eastAsia="Calibri"/>
                <w:lang w:eastAsia="en-US"/>
              </w:rPr>
            </w:pPr>
          </w:p>
          <w:p w:rsidR="00342AD7" w:rsidRDefault="00342AD7" w:rsidP="00382FC6">
            <w:r>
              <w:t>«___»_____________ 20__ г.</w:t>
            </w:r>
          </w:p>
          <w:p w:rsidR="00342AD7" w:rsidRDefault="00342AD7" w:rsidP="00382FC6">
            <w:pPr>
              <w:jc w:val="center"/>
              <w:rPr>
                <w:lang w:eastAsia="en-US"/>
              </w:rPr>
            </w:pPr>
          </w:p>
        </w:tc>
        <w:tc>
          <w:tcPr>
            <w:tcW w:w="2596" w:type="dxa"/>
            <w:vAlign w:val="bottom"/>
            <w:hideMark/>
          </w:tcPr>
          <w:p w:rsidR="00342AD7" w:rsidRDefault="00342AD7" w:rsidP="00382FC6">
            <w:pPr>
              <w:jc w:val="center"/>
              <w:rPr>
                <w:rFonts w:eastAsia="Calibri"/>
                <w:lang w:eastAsia="en-US"/>
              </w:rPr>
            </w:pPr>
            <w:r>
              <w:t>_________________</w:t>
            </w:r>
          </w:p>
          <w:p w:rsidR="00342AD7" w:rsidRDefault="00342AD7" w:rsidP="00382FC6">
            <w:pPr>
              <w:jc w:val="center"/>
              <w:rPr>
                <w:lang w:eastAsia="en-US"/>
              </w:rPr>
            </w:pPr>
            <w:r>
              <w:t>Подпись</w:t>
            </w:r>
          </w:p>
        </w:tc>
        <w:tc>
          <w:tcPr>
            <w:tcW w:w="2876" w:type="dxa"/>
            <w:vAlign w:val="bottom"/>
            <w:hideMark/>
          </w:tcPr>
          <w:p w:rsidR="00342AD7" w:rsidRDefault="00342AD7" w:rsidP="00382FC6">
            <w:pPr>
              <w:jc w:val="center"/>
              <w:rPr>
                <w:rFonts w:eastAsia="Calibri"/>
                <w:lang w:eastAsia="en-US"/>
              </w:rPr>
            </w:pPr>
            <w:r>
              <w:t>___________________</w:t>
            </w:r>
          </w:p>
          <w:p w:rsidR="00342AD7" w:rsidRDefault="00342AD7" w:rsidP="00382FC6">
            <w:pPr>
              <w:jc w:val="center"/>
              <w:rPr>
                <w:lang w:eastAsia="en-US"/>
              </w:rPr>
            </w:pPr>
            <w:r>
              <w:t>Ф.И.О.</w:t>
            </w:r>
          </w:p>
        </w:tc>
      </w:tr>
    </w:tbl>
    <w:p w:rsidR="00342AD7" w:rsidRDefault="00342AD7" w:rsidP="00342AD7">
      <w:pPr>
        <w:ind w:right="-1"/>
      </w:pPr>
    </w:p>
    <w:p w:rsidR="00342AD7" w:rsidRDefault="00342AD7" w:rsidP="00342AD7">
      <w:pPr>
        <w:ind w:right="-1"/>
      </w:pPr>
    </w:p>
    <w:p w:rsidR="00342AD7" w:rsidRDefault="00342AD7" w:rsidP="00342AD7"/>
    <w:p w:rsidR="00342AD7" w:rsidRDefault="00342AD7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FFC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FC6" w:rsidRDefault="00382FC6" w:rsidP="00382FC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</w:p>
    <w:p w:rsidR="00382FC6" w:rsidRDefault="00382FC6" w:rsidP="00382FC6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Приложение№ 2                                                                     </w:t>
      </w:r>
    </w:p>
    <w:p w:rsidR="00382FC6" w:rsidRDefault="00382FC6" w:rsidP="00382FC6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к Постановлению главы</w:t>
      </w:r>
    </w:p>
    <w:p w:rsidR="00382FC6" w:rsidRDefault="00382FC6" w:rsidP="00382FC6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МО «Натырбовское сельское поселение»</w:t>
      </w:r>
    </w:p>
    <w:p w:rsidR="00382FC6" w:rsidRDefault="00382FC6" w:rsidP="00382FC6">
      <w:pPr>
        <w:spacing w:before="1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  <w:u w:val="single"/>
        </w:rPr>
        <w:t xml:space="preserve">№ </w:t>
      </w:r>
      <w:r w:rsidR="008F38D1">
        <w:rPr>
          <w:sz w:val="20"/>
          <w:szCs w:val="20"/>
          <w:u w:val="single"/>
        </w:rPr>
        <w:t>33</w:t>
      </w:r>
      <w:r>
        <w:rPr>
          <w:sz w:val="20"/>
          <w:szCs w:val="20"/>
          <w:u w:val="single"/>
        </w:rPr>
        <w:t xml:space="preserve"> от  «</w:t>
      </w:r>
      <w:r w:rsidR="008F38D1">
        <w:rPr>
          <w:sz w:val="20"/>
          <w:szCs w:val="20"/>
          <w:u w:val="single"/>
        </w:rPr>
        <w:t>13</w:t>
      </w:r>
      <w:r>
        <w:rPr>
          <w:sz w:val="20"/>
          <w:szCs w:val="20"/>
          <w:u w:val="single"/>
        </w:rPr>
        <w:t>»</w:t>
      </w:r>
      <w:r w:rsidR="008F38D1">
        <w:rPr>
          <w:sz w:val="20"/>
          <w:szCs w:val="20"/>
          <w:u w:val="single"/>
        </w:rPr>
        <w:t xml:space="preserve"> мая</w:t>
      </w:r>
      <w:bookmarkStart w:id="33" w:name="_GoBack"/>
      <w:bookmarkEnd w:id="33"/>
      <w:r>
        <w:rPr>
          <w:sz w:val="20"/>
          <w:szCs w:val="20"/>
          <w:u w:val="single"/>
        </w:rPr>
        <w:t xml:space="preserve">  2016г.</w:t>
      </w:r>
    </w:p>
    <w:p w:rsidR="00382FC6" w:rsidRDefault="00382FC6" w:rsidP="00382FC6">
      <w:pPr>
        <w:rPr>
          <w:sz w:val="20"/>
          <w:szCs w:val="20"/>
          <w:u w:val="single"/>
        </w:rPr>
      </w:pPr>
    </w:p>
    <w:p w:rsidR="00382FC6" w:rsidRDefault="00382FC6" w:rsidP="00382FC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82FC6" w:rsidRDefault="00382FC6" w:rsidP="00382FC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82FC6" w:rsidRDefault="00382FC6" w:rsidP="00382FC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МЕТОДИКА ОЦЕНКИ ЭФФЕКТИВНОСТИ </w:t>
      </w:r>
    </w:p>
    <w:p w:rsidR="00382FC6" w:rsidRDefault="00382FC6" w:rsidP="00382FC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РЕАЛИЗАЦИИ МУНИЦИПАЛЬНЫХ ПРОГРАММ </w:t>
      </w:r>
    </w:p>
    <w:p w:rsidR="00382FC6" w:rsidRDefault="00382FC6" w:rsidP="00382FC6">
      <w:pPr>
        <w:autoSpaceDE w:val="0"/>
        <w:autoSpaceDN w:val="0"/>
        <w:adjustRightInd w:val="0"/>
        <w:jc w:val="both"/>
      </w:pP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1.Настоящая Методика оценки эффективности реализации муниципальных программ (далее - Методика) определяет эффективность муниципальных программ муниципального образования «Натырбовское сельское поселение» (далее - Программы), необходимость внесения в них изменений и дополнений, позволяет сделать выводы о целесообразности продолжения их реализации.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 xml:space="preserve">2. Порядок </w:t>
      </w:r>
      <w:proofErr w:type="gramStart"/>
      <w:r>
        <w:t>проведения оценки эффективности реализации Программы</w:t>
      </w:r>
      <w:proofErr w:type="gramEnd"/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2.1. По каждой Программе ежегодно проводится оценка эффективности ее реализации. Оценка эффективности программы проводится ответственным исполнителем программы.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2.2. После завершения очередного финансового года в срок до 1 марта ответственный исполнитель Программы (подпрограммы</w:t>
      </w:r>
      <w:r w:rsidR="00282EAA">
        <w:t>) представляет главному специалисту</w:t>
      </w:r>
      <w:r>
        <w:t xml:space="preserve"> </w:t>
      </w:r>
      <w:r w:rsidR="009B7680">
        <w:t>а</w:t>
      </w:r>
      <w:r>
        <w:t xml:space="preserve">дминистрации </w:t>
      </w:r>
      <w:r w:rsidR="00282EAA">
        <w:t>муниципального образования</w:t>
      </w:r>
      <w:r>
        <w:t xml:space="preserve"> «</w:t>
      </w:r>
      <w:r w:rsidR="00282EAA">
        <w:t>Натырбовское</w:t>
      </w:r>
      <w:r>
        <w:t xml:space="preserve"> сельское поселение» сведения об оценке эффективности ее реализации </w:t>
      </w:r>
      <w:proofErr w:type="gramStart"/>
      <w:r>
        <w:t>согласно</w:t>
      </w:r>
      <w:proofErr w:type="gramEnd"/>
      <w:r>
        <w:t xml:space="preserve"> табличной формы.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2.3.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382FC6" w:rsidRDefault="00382FC6" w:rsidP="00382FC6">
      <w:pPr>
        <w:autoSpaceDE w:val="0"/>
        <w:autoSpaceDN w:val="0"/>
        <w:adjustRightInd w:val="0"/>
        <w:jc w:val="both"/>
      </w:pPr>
      <w:r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</w:t>
      </w:r>
    </w:p>
    <w:p w:rsidR="00382FC6" w:rsidRDefault="00382FC6" w:rsidP="00382FC6">
      <w:pPr>
        <w:autoSpaceDE w:val="0"/>
        <w:autoSpaceDN w:val="0"/>
        <w:adjustRightInd w:val="0"/>
        <w:jc w:val="both"/>
      </w:pPr>
      <w:r>
        <w:t>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2.4. По результатам факторного анализа обосновывается изменение тактических задач, состава и количественных значений показателей, а также изменение объемов финансирования данной Программы на очередной финансовый год.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2.5. По результатам оценки эффективности реализации Программы  до 1 мая текущего года отдел экономического развития и торговли готовит заключение с выводами об эффективности (неэффективности) программы путем выявления интегрального показателя.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3. Критерии оценки эффективности реализации Программы</w:t>
      </w:r>
    </w:p>
    <w:p w:rsidR="00382FC6" w:rsidRDefault="00382FC6" w:rsidP="00382FC6">
      <w:pPr>
        <w:autoSpaceDE w:val="0"/>
        <w:autoSpaceDN w:val="0"/>
        <w:adjustRightInd w:val="0"/>
        <w:jc w:val="both"/>
      </w:pPr>
      <w:r>
        <w:t>Критериями эффективности целевых программ являются следующие: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3.1.  Степень выполнения программных мероприятий за отчетный год  (К</w:t>
      </w:r>
      <w:proofErr w:type="gramStart"/>
      <w:r>
        <w:t>1</w:t>
      </w:r>
      <w:proofErr w:type="gramEnd"/>
      <w:r>
        <w:t>).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3.2. Постановка в Программе задач, условием решения которых является применение программно-целевого метода (К</w:t>
      </w:r>
      <w:proofErr w:type="gramStart"/>
      <w:r>
        <w:t>2</w:t>
      </w:r>
      <w:proofErr w:type="gramEnd"/>
      <w:r>
        <w:t>).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3.3. Уровень проработки целевых показателей и индикаторов эффективности реализации Программы (К3).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3.4. Уровень финансового обеспечения Программы и его структурные параметры (К</w:t>
      </w:r>
      <w:proofErr w:type="gramStart"/>
      <w:r>
        <w:t>4</w:t>
      </w:r>
      <w:proofErr w:type="gramEnd"/>
      <w:r>
        <w:t>).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 xml:space="preserve">3.5. Организация управления и </w:t>
      </w:r>
      <w:proofErr w:type="gramStart"/>
      <w:r>
        <w:t>контроля за</w:t>
      </w:r>
      <w:proofErr w:type="gramEnd"/>
      <w:r>
        <w:t xml:space="preserve"> ходом исполнения Программы (К5).</w:t>
      </w:r>
    </w:p>
    <w:p w:rsidR="00382FC6" w:rsidRDefault="00382FC6" w:rsidP="00382FC6">
      <w:pPr>
        <w:autoSpaceDE w:val="0"/>
        <w:autoSpaceDN w:val="0"/>
        <w:adjustRightInd w:val="0"/>
        <w:jc w:val="both"/>
      </w:pPr>
      <w:r>
        <w:t>Каждый критерий эффективности Программы рассчитывается в соответствии с балльной системой оценки, определенной приложением к настоящей Методике.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382FC6" w:rsidRDefault="00382FC6" w:rsidP="00382FC6">
      <w:pPr>
        <w:autoSpaceDE w:val="0"/>
        <w:autoSpaceDN w:val="0"/>
        <w:adjustRightInd w:val="0"/>
        <w:jc w:val="both"/>
      </w:pPr>
      <w:r>
        <w:lastRenderedPageBreak/>
        <w:t>К = К</w:t>
      </w:r>
      <w:proofErr w:type="gramStart"/>
      <w:r>
        <w:t>1</w:t>
      </w:r>
      <w:proofErr w:type="gramEnd"/>
      <w:r>
        <w:t xml:space="preserve"> + К2 + К3 + К4 + К5.</w:t>
      </w:r>
    </w:p>
    <w:p w:rsidR="00382FC6" w:rsidRDefault="00382FC6" w:rsidP="00382FC6">
      <w:pPr>
        <w:autoSpaceDE w:val="0"/>
        <w:autoSpaceDN w:val="0"/>
        <w:adjustRightInd w:val="0"/>
        <w:ind w:firstLine="708"/>
        <w:jc w:val="both"/>
      </w:pPr>
      <w:r>
        <w:t>Программе может быть присвоен нулевой интегральный (итоговый) показатель оценки эффективности Программы в случае присвоения нулевой оценки хотя бы по одному из следующих критериев - К</w:t>
      </w:r>
      <w:proofErr w:type="gramStart"/>
      <w:r>
        <w:t>1</w:t>
      </w:r>
      <w:proofErr w:type="gramEnd"/>
      <w:r>
        <w:t xml:space="preserve"> и (или) К2.</w:t>
      </w:r>
    </w:p>
    <w:p w:rsidR="00382FC6" w:rsidRDefault="00382FC6" w:rsidP="00382FC6">
      <w:pPr>
        <w:autoSpaceDE w:val="0"/>
        <w:autoSpaceDN w:val="0"/>
        <w:adjustRightInd w:val="0"/>
        <w:jc w:val="both"/>
      </w:pPr>
      <w:r>
        <w:t>Для оценки итоговых интегральных оценок может использоваться следующая качественная шкала:</w:t>
      </w:r>
    </w:p>
    <w:p w:rsidR="00382FC6" w:rsidRDefault="00382FC6" w:rsidP="00382FC6">
      <w:pPr>
        <w:autoSpaceDE w:val="0"/>
        <w:autoSpaceDN w:val="0"/>
        <w:adjustRightInd w:val="0"/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811"/>
        <w:gridCol w:w="4934"/>
      </w:tblGrid>
      <w:tr w:rsidR="00382FC6" w:rsidTr="00382FC6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Суммарное значение </w:t>
            </w:r>
            <w:proofErr w:type="gramStart"/>
            <w:r>
              <w:rPr>
                <w:lang w:eastAsia="en-US"/>
              </w:rPr>
              <w:t>интегрального</w:t>
            </w:r>
            <w:proofErr w:type="gramEnd"/>
          </w:p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показателя</w:t>
            </w:r>
            <w:proofErr w:type="gramStart"/>
            <w:r>
              <w:rPr>
                <w:lang w:eastAsia="en-US"/>
              </w:rPr>
              <w:t xml:space="preserve"> К</w:t>
            </w:r>
            <w:proofErr w:type="gramEnd"/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Качественная характеристика Программы</w:t>
            </w:r>
          </w:p>
        </w:tc>
      </w:tr>
      <w:tr w:rsidR="00382FC6" w:rsidTr="00382FC6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От 45 до 50 баллов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>высоко эффективная</w:t>
            </w:r>
            <w:proofErr w:type="gramEnd"/>
          </w:p>
        </w:tc>
      </w:tr>
      <w:tr w:rsidR="00382FC6" w:rsidTr="00382FC6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От 35 до 45 баллов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умеренно эффективная</w:t>
            </w:r>
          </w:p>
        </w:tc>
      </w:tr>
      <w:tr w:rsidR="00382FC6" w:rsidTr="00382FC6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От 25 до 35 баллов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низкоэффективная</w:t>
            </w:r>
          </w:p>
        </w:tc>
      </w:tr>
      <w:tr w:rsidR="00382FC6" w:rsidTr="00382FC6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Менее 25 баллов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Неэффективная</w:t>
            </w:r>
          </w:p>
        </w:tc>
      </w:tr>
    </w:tbl>
    <w:p w:rsidR="00382FC6" w:rsidRDefault="00382FC6" w:rsidP="00382FC6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382FC6" w:rsidRDefault="00382FC6" w:rsidP="00382FC6">
      <w:pPr>
        <w:autoSpaceDE w:val="0"/>
        <w:autoSpaceDN w:val="0"/>
        <w:adjustRightInd w:val="0"/>
        <w:jc w:val="both"/>
      </w:pPr>
    </w:p>
    <w:p w:rsidR="00382FC6" w:rsidRDefault="00382FC6" w:rsidP="00382FC6">
      <w:pPr>
        <w:autoSpaceDE w:val="0"/>
        <w:autoSpaceDN w:val="0"/>
        <w:adjustRightInd w:val="0"/>
        <w:jc w:val="both"/>
      </w:pPr>
    </w:p>
    <w:p w:rsidR="00382FC6" w:rsidRDefault="00382FC6" w:rsidP="00382FC6">
      <w:pPr>
        <w:autoSpaceDE w:val="0"/>
        <w:autoSpaceDN w:val="0"/>
        <w:adjustRightInd w:val="0"/>
        <w:jc w:val="both"/>
      </w:pPr>
    </w:p>
    <w:p w:rsidR="00382FC6" w:rsidRDefault="00382FC6" w:rsidP="00382FC6">
      <w:pPr>
        <w:autoSpaceDE w:val="0"/>
        <w:autoSpaceDN w:val="0"/>
        <w:adjustRightInd w:val="0"/>
        <w:jc w:val="both"/>
      </w:pPr>
    </w:p>
    <w:p w:rsidR="00382FC6" w:rsidRDefault="00382FC6" w:rsidP="00382FC6">
      <w:pPr>
        <w:autoSpaceDE w:val="0"/>
        <w:autoSpaceDN w:val="0"/>
        <w:adjustRightInd w:val="0"/>
        <w:jc w:val="both"/>
      </w:pPr>
    </w:p>
    <w:p w:rsidR="00382FC6" w:rsidRDefault="00382FC6" w:rsidP="00382FC6">
      <w:pPr>
        <w:autoSpaceDE w:val="0"/>
        <w:autoSpaceDN w:val="0"/>
        <w:adjustRightInd w:val="0"/>
        <w:jc w:val="both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  <w:jc w:val="right"/>
      </w:pPr>
      <w:r>
        <w:t>Приложение</w:t>
      </w:r>
    </w:p>
    <w:p w:rsidR="00382FC6" w:rsidRDefault="00382FC6" w:rsidP="00382FC6">
      <w:pPr>
        <w:autoSpaceDE w:val="0"/>
        <w:autoSpaceDN w:val="0"/>
        <w:adjustRightInd w:val="0"/>
        <w:jc w:val="right"/>
      </w:pPr>
      <w:r>
        <w:t xml:space="preserve">к Методике оценки эффективности </w:t>
      </w:r>
    </w:p>
    <w:p w:rsidR="00382FC6" w:rsidRDefault="00382FC6" w:rsidP="00382FC6">
      <w:pPr>
        <w:autoSpaceDE w:val="0"/>
        <w:autoSpaceDN w:val="0"/>
        <w:adjustRightInd w:val="0"/>
        <w:jc w:val="right"/>
      </w:pPr>
      <w:r>
        <w:t>реализации муниципальных программ</w:t>
      </w:r>
    </w:p>
    <w:p w:rsidR="00382FC6" w:rsidRDefault="00382FC6" w:rsidP="00382FC6">
      <w:pPr>
        <w:autoSpaceDE w:val="0"/>
        <w:autoSpaceDN w:val="0"/>
        <w:adjustRightInd w:val="0"/>
        <w:jc w:val="right"/>
      </w:pPr>
    </w:p>
    <w:p w:rsidR="00382FC6" w:rsidRDefault="00382FC6" w:rsidP="00382FC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СИСТЕМА ОЦЕНКИ ЭФФЕКТИВНОСТИ РЕАЛИЗАЦИИ МУНИЦИПАЛЬНЫХ ПРОГРАММ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213"/>
        <w:gridCol w:w="1811"/>
        <w:gridCol w:w="5674"/>
        <w:gridCol w:w="1155"/>
      </w:tblGrid>
      <w:tr w:rsidR="00382FC6" w:rsidTr="00382FC6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Критерий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Формулировка критерия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Содержание критерия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Балльная система оценки</w:t>
            </w:r>
          </w:p>
        </w:tc>
      </w:tr>
      <w:tr w:rsidR="00382FC6" w:rsidTr="00382FC6"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Степень выполнения программных мероприятий за отчетный год 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1. За отчетный год выполнено свыше 80% программных мероприятий  от программных назначений на отчетный год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382FC6" w:rsidTr="00382F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 За отчетный год выполнено от 50%- 80% программных мероприятий  от программных назначений на отчетный год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82FC6" w:rsidTr="00382F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3. За отчетный год выполнено менее 40% программных мероприятий  от программных назначений на отчетный год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82FC6" w:rsidTr="00382FC6"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Постановка в Программе задач, условием решения которых является применение программно-целевого метода</w:t>
            </w:r>
          </w:p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 Наличие федеральной или республиканской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82FC6" w:rsidTr="00382F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 Программный документ соответствует критерию,            но в перечне мероприятий значительное количество представляют собой текущую деятельность органов управления администрации и подведомственных им учреждений. Кроме того, часть мероприятий Программы дублируют мероприятия других долгосрочных целевых программ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82FC6" w:rsidTr="00382F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3. Программный документ не соответствует критерию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82FC6" w:rsidTr="00382FC6"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К3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Уровень проработки целевых показателей и индикаторов эффективности реализации Программы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1. Наличие в Программе целевых показателей эффективности Программы, положительной динамики показателей по годам реализации Программы.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82FC6" w:rsidTr="00382F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 w:rsidP="00282EAA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 Общая положительная динамика целевых индикаторов (50% и более значений запланированных индикаторов достигнуто)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82FC6" w:rsidTr="00382F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3. Целевые показатели эффективности Программы отсутствуют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82FC6" w:rsidTr="00382FC6"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К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Уровень финансового обеспечения Программы         и его структурные параметры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1.Финансовое обеспечение Программы из всех источников финансирования составило свыше 80 процентов от запланированного значения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82FC6" w:rsidTr="00382F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 Финансовое обеспечение Программы из всех источников финансирования составило от 50 до 80 процентов от запланированного значения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82FC6" w:rsidTr="00382F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3. Финансовое обеспечение Программы из всех источников финансирования составило менее 50 процентов от запланированного значения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82FC6" w:rsidTr="00382FC6"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К5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Организация управления и </w:t>
            </w:r>
            <w:proofErr w:type="gramStart"/>
            <w:r>
              <w:rPr>
                <w:lang w:eastAsia="en-US"/>
              </w:rPr>
              <w:t>контроля                 за</w:t>
            </w:r>
            <w:proofErr w:type="gramEnd"/>
            <w:r>
              <w:rPr>
                <w:lang w:eastAsia="en-US"/>
              </w:rPr>
              <w:t xml:space="preserve"> ходом исполнения Программы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 Ежегодный отчет о ходе реализации Программы полностью соответствует установленным требованиям и рекомендациям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82FC6" w:rsidTr="00382F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 Ежегодный отчет о ходе реализации Программы не содержит полного объема сведений, что затрудняет объективную оценку хода реализации Программы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82FC6" w:rsidTr="00382F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3. Отчет о ходе реализации Программы не соответствует установленным требованиям и рекомендациям и должен быть переработан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FC6" w:rsidRDefault="00382FC6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82FC6" w:rsidRDefault="00382FC6" w:rsidP="00382FC6">
      <w:pPr>
        <w:autoSpaceDE w:val="0"/>
        <w:autoSpaceDN w:val="0"/>
        <w:adjustRightInd w:val="0"/>
        <w:rPr>
          <w:rFonts w:eastAsiaTheme="minorEastAsia"/>
        </w:rPr>
      </w:pPr>
    </w:p>
    <w:p w:rsidR="00382FC6" w:rsidRDefault="00382FC6" w:rsidP="00382FC6">
      <w:pPr>
        <w:autoSpaceDE w:val="0"/>
        <w:autoSpaceDN w:val="0"/>
        <w:adjustRightInd w:val="0"/>
        <w:rPr>
          <w:sz w:val="22"/>
          <w:szCs w:val="22"/>
        </w:rPr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282EAA" w:rsidRDefault="00282EAA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Сведения об оценке эффективности муниципальной программы</w:t>
      </w:r>
    </w:p>
    <w:p w:rsidR="00382FC6" w:rsidRDefault="00382FC6" w:rsidP="00382FC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_______________________________________________________________</w:t>
      </w:r>
    </w:p>
    <w:p w:rsidR="00382FC6" w:rsidRDefault="00382FC6" w:rsidP="00382FC6">
      <w:pPr>
        <w:autoSpaceDE w:val="0"/>
        <w:autoSpaceDN w:val="0"/>
        <w:adjustRightInd w:val="0"/>
        <w:jc w:val="center"/>
        <w:rPr>
          <w:b/>
        </w:rPr>
      </w:pPr>
    </w:p>
    <w:p w:rsidR="00382FC6" w:rsidRDefault="00382FC6" w:rsidP="00382FC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________________________________________________________________</w:t>
      </w:r>
    </w:p>
    <w:p w:rsidR="00382FC6" w:rsidRDefault="00382FC6" w:rsidP="00382FC6">
      <w:pPr>
        <w:autoSpaceDE w:val="0"/>
        <w:autoSpaceDN w:val="0"/>
        <w:adjustRightInd w:val="0"/>
        <w:jc w:val="center"/>
        <w:rPr>
          <w:b/>
        </w:rPr>
      </w:pPr>
    </w:p>
    <w:p w:rsidR="00382FC6" w:rsidRDefault="00382FC6" w:rsidP="00382FC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___________________________год</w:t>
      </w:r>
    </w:p>
    <w:p w:rsidR="00382FC6" w:rsidRDefault="00382FC6" w:rsidP="00382FC6">
      <w:pPr>
        <w:autoSpaceDE w:val="0"/>
        <w:autoSpaceDN w:val="0"/>
        <w:adjustRightInd w:val="0"/>
        <w:jc w:val="center"/>
        <w:rPr>
          <w:b/>
        </w:rPr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804"/>
        <w:gridCol w:w="5766"/>
        <w:gridCol w:w="3283"/>
      </w:tblGrid>
      <w:tr w:rsidR="00382FC6" w:rsidTr="00382F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балы</w:t>
            </w:r>
          </w:p>
        </w:tc>
      </w:tr>
      <w:tr w:rsidR="00382FC6" w:rsidTr="00382F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382FC6" w:rsidTr="00382F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382FC6" w:rsidTr="00382F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К3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382FC6" w:rsidTr="00382F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382FC6" w:rsidTr="00382FC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К5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FC6" w:rsidRDefault="00382FC6">
            <w:pPr>
              <w:autoSpaceDE w:val="0"/>
              <w:autoSpaceDN w:val="0"/>
              <w:adjustRightInd w:val="0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</w:tbl>
    <w:p w:rsidR="00382FC6" w:rsidRDefault="00382FC6" w:rsidP="00382FC6">
      <w:pPr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autoSpaceDE w:val="0"/>
        <w:autoSpaceDN w:val="0"/>
        <w:adjustRightInd w:val="0"/>
      </w:pPr>
      <w:r>
        <w:t xml:space="preserve">Ответственный исполнитель </w:t>
      </w:r>
    </w:p>
    <w:p w:rsidR="00382FC6" w:rsidRDefault="00382FC6" w:rsidP="00382FC6">
      <w:pPr>
        <w:autoSpaceDE w:val="0"/>
        <w:autoSpaceDN w:val="0"/>
        <w:adjustRightInd w:val="0"/>
      </w:pPr>
      <w:r>
        <w:t>му</w:t>
      </w:r>
      <w:r w:rsidR="00282EAA">
        <w:t>ниципальной программы</w:t>
      </w:r>
      <w:r w:rsidR="00282EAA">
        <w:tab/>
      </w:r>
      <w:r w:rsidR="00282EAA">
        <w:tab/>
      </w:r>
      <w:r w:rsidR="00282EAA">
        <w:tab/>
      </w:r>
      <w:r w:rsidR="00282EAA">
        <w:tab/>
      </w:r>
      <w:r w:rsidR="00282EAA">
        <w:tab/>
        <w:t xml:space="preserve">     ___</w:t>
      </w:r>
      <w:r>
        <w:t>________________ Ф.И.О</w:t>
      </w:r>
    </w:p>
    <w:p w:rsidR="00382FC6" w:rsidRDefault="00382FC6" w:rsidP="00382FC6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</w:p>
    <w:p w:rsidR="00382FC6" w:rsidRDefault="00382FC6" w:rsidP="00382FC6">
      <w:pPr>
        <w:autoSpaceDE w:val="0"/>
        <w:autoSpaceDN w:val="0"/>
        <w:adjustRightInd w:val="0"/>
      </w:pPr>
    </w:p>
    <w:p w:rsidR="00382FC6" w:rsidRDefault="00382FC6" w:rsidP="00382FC6">
      <w:pPr>
        <w:rPr>
          <w:rFonts w:asciiTheme="minorHAnsi" w:hAnsiTheme="minorHAnsi" w:cstheme="minorBidi"/>
        </w:rPr>
      </w:pPr>
    </w:p>
    <w:p w:rsidR="00071FFC" w:rsidRPr="00025171" w:rsidRDefault="00071FFC" w:rsidP="00025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71FFC" w:rsidRPr="00025171" w:rsidSect="0010443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/>
        <w:i/>
        <w:sz w:val="24"/>
        <w:szCs w:val="24"/>
      </w:rPr>
    </w:lvl>
  </w:abstractNum>
  <w:abstractNum w:abstractNumId="1">
    <w:nsid w:val="1DFA3AA9"/>
    <w:multiLevelType w:val="hybridMultilevel"/>
    <w:tmpl w:val="3EC6C3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1AB55B7"/>
    <w:multiLevelType w:val="multilevel"/>
    <w:tmpl w:val="33D4B6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4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3761EA0"/>
    <w:multiLevelType w:val="hybridMultilevel"/>
    <w:tmpl w:val="29D8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81679"/>
    <w:multiLevelType w:val="multilevel"/>
    <w:tmpl w:val="87EE20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2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4D6014B3"/>
    <w:multiLevelType w:val="multilevel"/>
    <w:tmpl w:val="7F6E1E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557F3057"/>
    <w:multiLevelType w:val="hybridMultilevel"/>
    <w:tmpl w:val="6D8876C8"/>
    <w:lvl w:ilvl="0" w:tplc="97FE8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AC3454"/>
    <w:multiLevelType w:val="hybridMultilevel"/>
    <w:tmpl w:val="DCD0C97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60880ACF"/>
    <w:multiLevelType w:val="multilevel"/>
    <w:tmpl w:val="A820886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623975C1"/>
    <w:multiLevelType w:val="hybridMultilevel"/>
    <w:tmpl w:val="6BC4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FE1200"/>
    <w:multiLevelType w:val="hybridMultilevel"/>
    <w:tmpl w:val="7E447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67F5"/>
    <w:rsid w:val="000208C4"/>
    <w:rsid w:val="00025171"/>
    <w:rsid w:val="00052B46"/>
    <w:rsid w:val="00054DFE"/>
    <w:rsid w:val="000608BE"/>
    <w:rsid w:val="0006287D"/>
    <w:rsid w:val="0007033B"/>
    <w:rsid w:val="00071FFC"/>
    <w:rsid w:val="00097C42"/>
    <w:rsid w:val="000B4BD8"/>
    <w:rsid w:val="0010443B"/>
    <w:rsid w:val="001100A5"/>
    <w:rsid w:val="00121B54"/>
    <w:rsid w:val="00187704"/>
    <w:rsid w:val="001A2E29"/>
    <w:rsid w:val="001C1AD2"/>
    <w:rsid w:val="001E017A"/>
    <w:rsid w:val="00262DBB"/>
    <w:rsid w:val="00275715"/>
    <w:rsid w:val="00282EAA"/>
    <w:rsid w:val="002A18DF"/>
    <w:rsid w:val="002A4E48"/>
    <w:rsid w:val="002E177E"/>
    <w:rsid w:val="00303C82"/>
    <w:rsid w:val="003248D6"/>
    <w:rsid w:val="00330D8D"/>
    <w:rsid w:val="00342AD7"/>
    <w:rsid w:val="003558D5"/>
    <w:rsid w:val="00382FC6"/>
    <w:rsid w:val="0038308F"/>
    <w:rsid w:val="003930AA"/>
    <w:rsid w:val="003B654B"/>
    <w:rsid w:val="003E31E6"/>
    <w:rsid w:val="00400735"/>
    <w:rsid w:val="004107C2"/>
    <w:rsid w:val="00417379"/>
    <w:rsid w:val="0043185D"/>
    <w:rsid w:val="00474E67"/>
    <w:rsid w:val="00475FF6"/>
    <w:rsid w:val="004D25FE"/>
    <w:rsid w:val="004E391A"/>
    <w:rsid w:val="0050660F"/>
    <w:rsid w:val="00506713"/>
    <w:rsid w:val="00520A0B"/>
    <w:rsid w:val="00540E2E"/>
    <w:rsid w:val="005448B9"/>
    <w:rsid w:val="005E2481"/>
    <w:rsid w:val="00602E4E"/>
    <w:rsid w:val="00661665"/>
    <w:rsid w:val="006D0678"/>
    <w:rsid w:val="00721B6F"/>
    <w:rsid w:val="007278B1"/>
    <w:rsid w:val="00734BBB"/>
    <w:rsid w:val="007563B9"/>
    <w:rsid w:val="007653A4"/>
    <w:rsid w:val="0077192A"/>
    <w:rsid w:val="00781588"/>
    <w:rsid w:val="00784D81"/>
    <w:rsid w:val="007864AF"/>
    <w:rsid w:val="008316BB"/>
    <w:rsid w:val="00861FB1"/>
    <w:rsid w:val="008D4D04"/>
    <w:rsid w:val="008F38D1"/>
    <w:rsid w:val="0090282C"/>
    <w:rsid w:val="00956098"/>
    <w:rsid w:val="0097486B"/>
    <w:rsid w:val="009B7680"/>
    <w:rsid w:val="009D7672"/>
    <w:rsid w:val="00A07CFB"/>
    <w:rsid w:val="00A17973"/>
    <w:rsid w:val="00A45889"/>
    <w:rsid w:val="00A57A8A"/>
    <w:rsid w:val="00A63F1D"/>
    <w:rsid w:val="00A847FE"/>
    <w:rsid w:val="00A97EB9"/>
    <w:rsid w:val="00AA3464"/>
    <w:rsid w:val="00AB119B"/>
    <w:rsid w:val="00AC7DE1"/>
    <w:rsid w:val="00AE5FEE"/>
    <w:rsid w:val="00B01CF1"/>
    <w:rsid w:val="00B3476C"/>
    <w:rsid w:val="00B876CA"/>
    <w:rsid w:val="00B911F6"/>
    <w:rsid w:val="00B92F1B"/>
    <w:rsid w:val="00BF43FC"/>
    <w:rsid w:val="00C35EE4"/>
    <w:rsid w:val="00C70CB6"/>
    <w:rsid w:val="00C72473"/>
    <w:rsid w:val="00C72A9D"/>
    <w:rsid w:val="00CB7879"/>
    <w:rsid w:val="00CD304B"/>
    <w:rsid w:val="00CD4278"/>
    <w:rsid w:val="00D21AD4"/>
    <w:rsid w:val="00D27F9F"/>
    <w:rsid w:val="00D557A1"/>
    <w:rsid w:val="00D65D30"/>
    <w:rsid w:val="00DF66DE"/>
    <w:rsid w:val="00E427D4"/>
    <w:rsid w:val="00E51F12"/>
    <w:rsid w:val="00E52C14"/>
    <w:rsid w:val="00E7688D"/>
    <w:rsid w:val="00E76A98"/>
    <w:rsid w:val="00EA5767"/>
    <w:rsid w:val="00EA7560"/>
    <w:rsid w:val="00F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uiPriority w:val="99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025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251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25171"/>
    <w:rPr>
      <w:color w:val="0000FF"/>
      <w:u w:val="single"/>
    </w:rPr>
  </w:style>
  <w:style w:type="paragraph" w:customStyle="1" w:styleId="21">
    <w:name w:val="Основной текст 21"/>
    <w:basedOn w:val="a"/>
    <w:rsid w:val="00B01CF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475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82FC6"/>
    <w:pPr>
      <w:spacing w:after="0" w:line="240" w:lineRule="auto"/>
      <w:ind w:firstLine="567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uiPriority w:val="99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025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251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25171"/>
    <w:rPr>
      <w:color w:val="0000FF"/>
      <w:u w:val="single"/>
    </w:rPr>
  </w:style>
  <w:style w:type="paragraph" w:customStyle="1" w:styleId="21">
    <w:name w:val="Основной текст 21"/>
    <w:basedOn w:val="a"/>
    <w:rsid w:val="00B01CF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475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82FC6"/>
    <w:pPr>
      <w:spacing w:after="0" w:line="240" w:lineRule="auto"/>
      <w:ind w:firstLine="567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AppData\Local\Temp\Temp1_&#1086;&#1094;&#1077;&#1085;&#1082;&#1072;%20&#1088;&#1077;&#1075;&#1083;&#1072;&#1084;&#1077;&#1085;&#1090;&#1086;&#1074;.zip\&#1086;&#1094;&#1077;&#1085;&#1082;&#1072;\&#1055;&#1088;&#1080;&#1083;&#1086;&#1078;&#1077;&#1085;&#1080;&#1077;%20&#166;1.docx" TargetMode="External"/><Relationship Id="rId13" Type="http://schemas.openxmlformats.org/officeDocument/2006/relationships/hyperlink" Target="consultantplus://offline/ref=B4056D5126977E7AF80C78E74FD93357946AC6B84F6F6BE47B583023747091368A9D94578856AE1451FFE6n5LB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4056D5126977E7AF80C78E74FD93357946AC6B8486264E57C583023747091368A9D94578856AE1453FFEEn5L8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7;&#1074;&#1077;&#1090;&#1083;&#1072;&#1085;&#1072;\AppData\Local\Temp\Temp1_&#1086;&#1094;&#1077;&#1085;&#1082;&#1072;%20&#1088;&#1077;&#1075;&#1083;&#1072;&#1084;&#1077;&#1085;&#1090;&#1086;&#1074;.zip\&#1086;&#1094;&#1077;&#1085;&#1082;&#1072;\&#1055;&#1088;&#1080;&#1083;&#1086;&#1078;&#1077;&#1085;&#1080;&#1077;%20&#166;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7;&#1074;&#1077;&#1090;&#1083;&#1072;&#1085;&#1072;\AppData\Local\Temp\Temp1_&#1086;&#1094;&#1077;&#1085;&#1082;&#1072;%20&#1088;&#1077;&#1075;&#1083;&#1072;&#1084;&#1077;&#1085;&#1090;&#1086;&#1074;.zip\&#1086;&#1094;&#1077;&#1085;&#1082;&#1072;\&#1055;&#1088;&#1080;&#1083;&#1086;&#1078;&#1077;&#1085;&#1080;&#1077;%20&#166;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056D5126977E7AF80C78E74FD93357946AC6B84F6F6BE47B583023747091368A9D94578856AE1451FFE6n5LBJ" TargetMode="External"/><Relationship Id="rId10" Type="http://schemas.openxmlformats.org/officeDocument/2006/relationships/hyperlink" Target="file:///C:\Users\&#1057;&#1074;&#1077;&#1090;&#1083;&#1072;&#1085;&#1072;\AppData\Local\Temp\Temp1_&#1086;&#1094;&#1077;&#1085;&#1082;&#1072;%20&#1088;&#1077;&#1075;&#1083;&#1072;&#1084;&#1077;&#1085;&#1090;&#1086;&#1074;.zip\&#1086;&#1094;&#1077;&#1085;&#1082;&#1072;\&#1055;&#1088;&#1080;&#1083;&#1086;&#1078;&#1077;&#1085;&#1080;&#1077;%20&#166;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7;&#1074;&#1077;&#1090;&#1083;&#1072;&#1085;&#1072;\AppData\Local\Temp\Temp1_&#1086;&#1094;&#1077;&#1085;&#1082;&#1072;%20&#1088;&#1077;&#1075;&#1083;&#1072;&#1084;&#1077;&#1085;&#1090;&#1086;&#1074;.zip\&#1086;&#1094;&#1077;&#1085;&#1082;&#1072;\&#1055;&#1088;&#1080;&#1083;&#1086;&#1078;&#1077;&#1085;&#1080;&#1077;%20&#166;1.docx" TargetMode="External"/><Relationship Id="rId14" Type="http://schemas.openxmlformats.org/officeDocument/2006/relationships/hyperlink" Target="consultantplus://offline/ref=B4056D5126977E7AF80C78E74FD93357946AC6B8486264E57C583023747091368A9D94578856AE1453FFEEn5L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8837-9AF1-42F2-A236-F0ECBAF6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6674</Words>
  <Characters>38047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2016-05-16T11:05:00Z</cp:lastPrinted>
  <dcterms:created xsi:type="dcterms:W3CDTF">2016-05-16T11:05:00Z</dcterms:created>
  <dcterms:modified xsi:type="dcterms:W3CDTF">2016-05-16T11:05:00Z</dcterms:modified>
</cp:coreProperties>
</file>