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0D18FF" w:rsidRDefault="003930AA" w:rsidP="005C16AC">
      <w:pPr>
        <w:spacing w:line="276" w:lineRule="auto"/>
        <w:rPr>
          <w:b/>
          <w:sz w:val="22"/>
          <w:szCs w:val="22"/>
        </w:rPr>
      </w:pPr>
      <w:r>
        <w:t xml:space="preserve">     </w:t>
      </w:r>
      <w:r w:rsidRPr="00E03FBB">
        <w:t xml:space="preserve"> </w:t>
      </w:r>
      <w:r>
        <w:t xml:space="preserve">     </w:t>
      </w:r>
      <w:r w:rsidR="005C16AC">
        <w:rPr>
          <w:b/>
          <w:sz w:val="22"/>
          <w:szCs w:val="22"/>
        </w:rPr>
        <w:t xml:space="preserve">                                                           </w:t>
      </w:r>
    </w:p>
    <w:p w:rsidR="005C16AC" w:rsidRDefault="000D18FF" w:rsidP="005C16AC">
      <w:pPr>
        <w:spacing w:line="276" w:lineRule="auto"/>
        <w:rPr>
          <w:b/>
          <w:sz w:val="22"/>
          <w:szCs w:val="22"/>
        </w:rPr>
      </w:pPr>
      <w:r>
        <w:rPr>
          <w:b/>
          <w:sz w:val="22"/>
          <w:szCs w:val="22"/>
        </w:rPr>
        <w:t xml:space="preserve">                                                                </w:t>
      </w:r>
      <w:r w:rsidR="005C16AC">
        <w:rPr>
          <w:b/>
          <w:sz w:val="22"/>
          <w:szCs w:val="22"/>
        </w:rPr>
        <w:t xml:space="preserve">       ПОСТАНОВЛЕНИЕ                                              </w:t>
      </w:r>
    </w:p>
    <w:p w:rsidR="005C16AC" w:rsidRDefault="005C16AC" w:rsidP="005C16AC">
      <w:pPr>
        <w:spacing w:line="276" w:lineRule="auto"/>
        <w:jc w:val="center"/>
        <w:rPr>
          <w:b/>
          <w:sz w:val="22"/>
          <w:szCs w:val="22"/>
        </w:rPr>
      </w:pPr>
      <w:r>
        <w:rPr>
          <w:b/>
          <w:sz w:val="22"/>
          <w:szCs w:val="22"/>
        </w:rPr>
        <w:t>Главы муниципального образования</w:t>
      </w:r>
    </w:p>
    <w:p w:rsidR="005C16AC" w:rsidRDefault="005C16AC" w:rsidP="005C16AC">
      <w:pPr>
        <w:spacing w:line="276" w:lineRule="auto"/>
        <w:jc w:val="center"/>
        <w:rPr>
          <w:b/>
          <w:sz w:val="22"/>
          <w:szCs w:val="22"/>
        </w:rPr>
      </w:pPr>
      <w:r>
        <w:rPr>
          <w:b/>
          <w:sz w:val="22"/>
          <w:szCs w:val="22"/>
        </w:rPr>
        <w:t>«Натырбовское сельское поселение»</w:t>
      </w:r>
    </w:p>
    <w:p w:rsidR="005C16AC" w:rsidRDefault="005C16AC" w:rsidP="005C16AC">
      <w:pPr>
        <w:spacing w:line="276" w:lineRule="auto"/>
        <w:jc w:val="center"/>
        <w:rPr>
          <w:b/>
          <w:sz w:val="22"/>
          <w:szCs w:val="22"/>
        </w:rPr>
      </w:pPr>
    </w:p>
    <w:p w:rsidR="005C16AC" w:rsidRDefault="005C16AC" w:rsidP="005C16AC">
      <w:pPr>
        <w:spacing w:line="276" w:lineRule="auto"/>
        <w:rPr>
          <w:i/>
          <w:sz w:val="22"/>
          <w:szCs w:val="22"/>
        </w:rPr>
      </w:pPr>
      <w:r>
        <w:rPr>
          <w:sz w:val="22"/>
          <w:szCs w:val="22"/>
          <w:u w:val="single"/>
        </w:rPr>
        <w:t xml:space="preserve">«1 » </w:t>
      </w:r>
      <w:r w:rsidR="00236122">
        <w:rPr>
          <w:sz w:val="22"/>
          <w:szCs w:val="22"/>
          <w:u w:val="single"/>
        </w:rPr>
        <w:t>декаб</w:t>
      </w:r>
      <w:r w:rsidR="00BF5193">
        <w:rPr>
          <w:sz w:val="22"/>
          <w:szCs w:val="22"/>
          <w:u w:val="single"/>
        </w:rPr>
        <w:t>ря</w:t>
      </w:r>
      <w:r>
        <w:rPr>
          <w:sz w:val="22"/>
          <w:szCs w:val="22"/>
          <w:u w:val="single"/>
        </w:rPr>
        <w:t xml:space="preserve">   2015г. </w:t>
      </w:r>
      <w:r>
        <w:rPr>
          <w:sz w:val="22"/>
          <w:szCs w:val="22"/>
        </w:rPr>
        <w:t xml:space="preserve">                                             </w:t>
      </w:r>
      <w:r>
        <w:rPr>
          <w:sz w:val="22"/>
          <w:szCs w:val="22"/>
          <w:u w:val="single"/>
        </w:rPr>
        <w:t xml:space="preserve">№ </w:t>
      </w:r>
      <w:r w:rsidR="00BF5193">
        <w:rPr>
          <w:sz w:val="22"/>
          <w:szCs w:val="22"/>
          <w:u w:val="single"/>
        </w:rPr>
        <w:t>4</w:t>
      </w:r>
      <w:r w:rsidR="00963939">
        <w:rPr>
          <w:sz w:val="22"/>
          <w:szCs w:val="22"/>
          <w:u w:val="single"/>
        </w:rPr>
        <w:t>9</w:t>
      </w:r>
      <w:r>
        <w:rPr>
          <w:sz w:val="22"/>
          <w:szCs w:val="22"/>
          <w:u w:val="single"/>
        </w:rPr>
        <w:t xml:space="preserve"> . </w:t>
      </w:r>
      <w:r>
        <w:rPr>
          <w:sz w:val="22"/>
          <w:szCs w:val="22"/>
        </w:rPr>
        <w:t xml:space="preserve">                                             </w:t>
      </w:r>
      <w:proofErr w:type="spellStart"/>
      <w:r>
        <w:rPr>
          <w:sz w:val="22"/>
          <w:szCs w:val="22"/>
          <w:u w:val="single"/>
        </w:rPr>
        <w:t>с</w:t>
      </w:r>
      <w:proofErr w:type="gramStart"/>
      <w:r>
        <w:rPr>
          <w:sz w:val="22"/>
          <w:szCs w:val="22"/>
          <w:u w:val="single"/>
        </w:rPr>
        <w:t>.Н</w:t>
      </w:r>
      <w:proofErr w:type="gramEnd"/>
      <w:r>
        <w:rPr>
          <w:sz w:val="22"/>
          <w:szCs w:val="22"/>
          <w:u w:val="single"/>
        </w:rPr>
        <w:t>атырбово</w:t>
      </w:r>
      <w:proofErr w:type="spellEnd"/>
    </w:p>
    <w:p w:rsidR="005C16AC" w:rsidRDefault="005C16AC" w:rsidP="005C16AC">
      <w:pPr>
        <w:spacing w:line="276" w:lineRule="auto"/>
        <w:jc w:val="center"/>
        <w:rPr>
          <w:i/>
          <w:sz w:val="22"/>
          <w:szCs w:val="22"/>
        </w:rPr>
      </w:pPr>
    </w:p>
    <w:p w:rsidR="00236122" w:rsidRPr="00236122" w:rsidRDefault="005437C3" w:rsidP="00236122">
      <w:pPr>
        <w:pStyle w:val="a9"/>
        <w:shd w:val="clear" w:color="auto" w:fill="FFFFFF"/>
        <w:jc w:val="center"/>
        <w:rPr>
          <w:rStyle w:val="aa"/>
        </w:rPr>
      </w:pPr>
      <w:r>
        <w:rPr>
          <w:rStyle w:val="aa"/>
        </w:rPr>
        <w:t xml:space="preserve">   </w:t>
      </w:r>
      <w:r w:rsidR="00604423">
        <w:rPr>
          <w:rStyle w:val="aa"/>
        </w:rPr>
        <w:t xml:space="preserve">    </w:t>
      </w:r>
      <w:r>
        <w:rPr>
          <w:rStyle w:val="aa"/>
        </w:rPr>
        <w:t xml:space="preserve">   </w:t>
      </w:r>
      <w:r w:rsidR="00236122" w:rsidRPr="00236122">
        <w:rPr>
          <w:rStyle w:val="aa"/>
        </w:rPr>
        <w:t xml:space="preserve">О создании  </w:t>
      </w:r>
      <w:r w:rsidR="00604423">
        <w:rPr>
          <w:rStyle w:val="aa"/>
        </w:rPr>
        <w:t>К</w:t>
      </w:r>
      <w:r w:rsidR="00236122" w:rsidRPr="00236122">
        <w:rPr>
          <w:rStyle w:val="aa"/>
        </w:rPr>
        <w:t xml:space="preserve">омиссии по </w:t>
      </w:r>
      <w:r w:rsidR="00604423">
        <w:rPr>
          <w:rStyle w:val="aa"/>
        </w:rPr>
        <w:t>решению земельных вопросов</w:t>
      </w:r>
      <w:r w:rsidR="00236122" w:rsidRPr="00236122">
        <w:rPr>
          <w:rStyle w:val="aa"/>
        </w:rPr>
        <w:t xml:space="preserve"> на территории </w:t>
      </w:r>
      <w:r w:rsidR="00236122">
        <w:rPr>
          <w:rStyle w:val="aa"/>
        </w:rPr>
        <w:t>муниципального образования «Натырбовс</w:t>
      </w:r>
      <w:r w:rsidR="00236122" w:rsidRPr="00236122">
        <w:rPr>
          <w:rStyle w:val="aa"/>
        </w:rPr>
        <w:t>кое сельское поселение»</w:t>
      </w:r>
    </w:p>
    <w:p w:rsidR="00236122" w:rsidRDefault="00236122" w:rsidP="00236122">
      <w:pPr>
        <w:ind w:firstLine="708"/>
        <w:jc w:val="center"/>
        <w:rPr>
          <w:rStyle w:val="aa"/>
          <w:b w:val="0"/>
          <w:sz w:val="22"/>
          <w:szCs w:val="22"/>
        </w:rPr>
      </w:pPr>
      <w:r w:rsidRPr="00236122">
        <w:rPr>
          <w:rStyle w:val="aa"/>
          <w:b w:val="0"/>
          <w:sz w:val="22"/>
          <w:szCs w:val="22"/>
        </w:rPr>
        <w:t xml:space="preserve">В связи с вступлением в силу изменений 01.03.2015 года Земельного законодательства </w:t>
      </w:r>
      <w:r>
        <w:rPr>
          <w:rStyle w:val="aa"/>
          <w:b w:val="0"/>
          <w:sz w:val="22"/>
          <w:szCs w:val="22"/>
        </w:rPr>
        <w:t xml:space="preserve"> </w:t>
      </w:r>
    </w:p>
    <w:p w:rsidR="00236122" w:rsidRDefault="00236122" w:rsidP="00236122">
      <w:pPr>
        <w:ind w:firstLine="708"/>
        <w:jc w:val="center"/>
        <w:rPr>
          <w:rStyle w:val="aa"/>
          <w:b w:val="0"/>
          <w:sz w:val="22"/>
          <w:szCs w:val="22"/>
        </w:rPr>
      </w:pPr>
      <w:r w:rsidRPr="00236122">
        <w:rPr>
          <w:rStyle w:val="aa"/>
          <w:b w:val="0"/>
          <w:sz w:val="22"/>
          <w:szCs w:val="22"/>
        </w:rPr>
        <w:t xml:space="preserve">осуществления рационального и эффективного использования земель находящихся в собственности </w:t>
      </w:r>
      <w:r>
        <w:rPr>
          <w:rStyle w:val="aa"/>
          <w:b w:val="0"/>
          <w:sz w:val="22"/>
          <w:szCs w:val="22"/>
        </w:rPr>
        <w:t xml:space="preserve"> </w:t>
      </w:r>
    </w:p>
    <w:p w:rsidR="00BF5193" w:rsidRPr="00236122" w:rsidRDefault="00236122" w:rsidP="00236122">
      <w:pPr>
        <w:ind w:firstLine="708"/>
        <w:jc w:val="center"/>
        <w:rPr>
          <w:rStyle w:val="aa"/>
          <w:b w:val="0"/>
          <w:sz w:val="22"/>
          <w:szCs w:val="22"/>
        </w:rPr>
      </w:pPr>
      <w:r w:rsidRPr="00236122">
        <w:rPr>
          <w:rStyle w:val="aa"/>
          <w:b w:val="0"/>
          <w:sz w:val="22"/>
          <w:szCs w:val="22"/>
        </w:rPr>
        <w:t>и введение муниципального образования «Натырбовское сельское поселение»,</w:t>
      </w:r>
      <w:r w:rsidR="00B41C17">
        <w:rPr>
          <w:rStyle w:val="aa"/>
          <w:b w:val="0"/>
          <w:sz w:val="22"/>
          <w:szCs w:val="22"/>
        </w:rPr>
        <w:t xml:space="preserve"> </w:t>
      </w:r>
      <w:r w:rsidR="00963939">
        <w:rPr>
          <w:rStyle w:val="aa"/>
          <w:b w:val="0"/>
          <w:sz w:val="22"/>
          <w:szCs w:val="22"/>
        </w:rPr>
        <w:t>на основании Устава муниципального образования «Натырбовское сельское поселение»</w:t>
      </w:r>
    </w:p>
    <w:p w:rsidR="00236122" w:rsidRPr="000C0BBE" w:rsidRDefault="00236122" w:rsidP="00236122">
      <w:pPr>
        <w:ind w:firstLine="708"/>
        <w:jc w:val="center"/>
      </w:pPr>
    </w:p>
    <w:p w:rsidR="00BF5193" w:rsidRPr="00963939" w:rsidRDefault="00BF5193" w:rsidP="00BF5193">
      <w:pPr>
        <w:pStyle w:val="a9"/>
        <w:shd w:val="clear" w:color="auto" w:fill="FFFFFF"/>
        <w:spacing w:before="0" w:beforeAutospacing="0" w:after="60" w:afterAutospacing="0"/>
        <w:jc w:val="center"/>
        <w:rPr>
          <w:b/>
          <w:bCs/>
          <w:color w:val="333333"/>
          <w:sz w:val="20"/>
          <w:szCs w:val="20"/>
        </w:rPr>
      </w:pPr>
      <w:r w:rsidRPr="00963939">
        <w:rPr>
          <w:b/>
          <w:bCs/>
          <w:color w:val="333333"/>
          <w:sz w:val="20"/>
          <w:szCs w:val="20"/>
        </w:rPr>
        <w:t>ПОСТАНОВЛЯЮ:</w:t>
      </w:r>
    </w:p>
    <w:p w:rsidR="00BF5193" w:rsidRPr="000C0BBE" w:rsidRDefault="00BF5193" w:rsidP="00BF5193">
      <w:pPr>
        <w:pStyle w:val="a9"/>
        <w:shd w:val="clear" w:color="auto" w:fill="FFFFFF"/>
        <w:spacing w:before="0" w:beforeAutospacing="0" w:after="60" w:afterAutospacing="0"/>
        <w:jc w:val="center"/>
        <w:rPr>
          <w:b/>
          <w:bCs/>
          <w:color w:val="333333"/>
        </w:rPr>
      </w:pPr>
    </w:p>
    <w:p w:rsidR="000C0BBE" w:rsidRDefault="00BF5193" w:rsidP="002D2FCC">
      <w:pPr>
        <w:pStyle w:val="a5"/>
        <w:numPr>
          <w:ilvl w:val="0"/>
          <w:numId w:val="21"/>
        </w:numPr>
        <w:spacing w:after="60"/>
        <w:rPr>
          <w:shd w:val="clear" w:color="auto" w:fill="FFFFFF"/>
        </w:rPr>
      </w:pPr>
      <w:r w:rsidRPr="002D2FCC">
        <w:rPr>
          <w:color w:val="000000"/>
          <w:shd w:val="clear" w:color="auto" w:fill="FFFFFF"/>
        </w:rPr>
        <w:t xml:space="preserve">Создать при администрации </w:t>
      </w:r>
      <w:r w:rsidR="002D2FCC" w:rsidRPr="002D2FCC">
        <w:rPr>
          <w:color w:val="000000"/>
          <w:shd w:val="clear" w:color="auto" w:fill="FFFFFF"/>
        </w:rPr>
        <w:t>муниципального образования</w:t>
      </w:r>
      <w:r w:rsidRPr="002D2FCC">
        <w:rPr>
          <w:color w:val="000000"/>
          <w:shd w:val="clear" w:color="auto" w:fill="FFFFFF"/>
        </w:rPr>
        <w:t xml:space="preserve"> «Натырбовское сельское поселение» Комиссию по </w:t>
      </w:r>
      <w:r w:rsidR="00963939">
        <w:rPr>
          <w:color w:val="000000"/>
          <w:shd w:val="clear" w:color="auto" w:fill="FFFFFF"/>
        </w:rPr>
        <w:t>решению</w:t>
      </w:r>
      <w:r w:rsidR="00A317AD">
        <w:rPr>
          <w:color w:val="000000"/>
          <w:shd w:val="clear" w:color="auto" w:fill="FFFFFF"/>
        </w:rPr>
        <w:t xml:space="preserve"> </w:t>
      </w:r>
      <w:r w:rsidR="002D2FCC" w:rsidRPr="002D2FCC">
        <w:rPr>
          <w:shd w:val="clear" w:color="auto" w:fill="FFFFFF"/>
        </w:rPr>
        <w:t xml:space="preserve">земельных </w:t>
      </w:r>
      <w:r w:rsidR="00963939">
        <w:rPr>
          <w:shd w:val="clear" w:color="auto" w:fill="FFFFFF"/>
        </w:rPr>
        <w:t>вопросов</w:t>
      </w:r>
      <w:r w:rsidR="002D2FCC" w:rsidRPr="002D2FCC">
        <w:rPr>
          <w:shd w:val="clear" w:color="auto" w:fill="FFFFFF"/>
        </w:rPr>
        <w:t xml:space="preserve"> </w:t>
      </w:r>
      <w:r w:rsidRPr="002D2FCC">
        <w:rPr>
          <w:shd w:val="clear" w:color="auto" w:fill="FFFFFF"/>
        </w:rPr>
        <w:t xml:space="preserve"> на </w:t>
      </w:r>
      <w:r w:rsidR="000C0BBE" w:rsidRPr="002D2FCC">
        <w:rPr>
          <w:shd w:val="clear" w:color="auto" w:fill="FFFFFF"/>
        </w:rPr>
        <w:t xml:space="preserve"> </w:t>
      </w:r>
      <w:r w:rsidRPr="002D2FCC">
        <w:rPr>
          <w:shd w:val="clear" w:color="auto" w:fill="FFFFFF"/>
        </w:rPr>
        <w:t>территории муниципального образования «Натырбовское сельское поселение»</w:t>
      </w:r>
      <w:r w:rsidR="002D2FCC">
        <w:rPr>
          <w:shd w:val="clear" w:color="auto" w:fill="FFFFFF"/>
        </w:rPr>
        <w:t>.</w:t>
      </w:r>
    </w:p>
    <w:p w:rsidR="00F71C23" w:rsidRPr="00604423" w:rsidRDefault="00604423" w:rsidP="00494A17">
      <w:pPr>
        <w:pStyle w:val="a5"/>
        <w:numPr>
          <w:ilvl w:val="0"/>
          <w:numId w:val="21"/>
        </w:numPr>
        <w:spacing w:after="60"/>
        <w:rPr>
          <w:shd w:val="clear" w:color="auto" w:fill="FFFFFF"/>
        </w:rPr>
      </w:pPr>
      <w:r>
        <w:t xml:space="preserve">Утвердить </w:t>
      </w:r>
      <w:r w:rsidR="00F71C23" w:rsidRPr="00604423">
        <w:t>состав Комиссии</w:t>
      </w:r>
      <w:r w:rsidR="00F71C23" w:rsidRPr="00604423">
        <w:rPr>
          <w:color w:val="333333"/>
        </w:rPr>
        <w:t xml:space="preserve"> </w:t>
      </w:r>
      <w:r w:rsidR="00A317AD" w:rsidRPr="00604423">
        <w:rPr>
          <w:color w:val="000000"/>
          <w:shd w:val="clear" w:color="auto" w:fill="FFFFFF"/>
        </w:rPr>
        <w:t xml:space="preserve">по </w:t>
      </w:r>
      <w:r>
        <w:rPr>
          <w:color w:val="000000"/>
          <w:shd w:val="clear" w:color="auto" w:fill="FFFFFF"/>
        </w:rPr>
        <w:t>решению</w:t>
      </w:r>
      <w:r w:rsidR="00A317AD" w:rsidRPr="00604423">
        <w:rPr>
          <w:color w:val="000000"/>
          <w:shd w:val="clear" w:color="auto" w:fill="FFFFFF"/>
        </w:rPr>
        <w:t xml:space="preserve"> </w:t>
      </w:r>
      <w:r w:rsidR="00A317AD" w:rsidRPr="00604423">
        <w:rPr>
          <w:shd w:val="clear" w:color="auto" w:fill="FFFFFF"/>
        </w:rPr>
        <w:t xml:space="preserve">земельных </w:t>
      </w:r>
      <w:r>
        <w:rPr>
          <w:shd w:val="clear" w:color="auto" w:fill="FFFFFF"/>
        </w:rPr>
        <w:t>вопросов</w:t>
      </w:r>
      <w:r w:rsidR="00F62C87" w:rsidRPr="00F62C87">
        <w:rPr>
          <w:shd w:val="clear" w:color="auto" w:fill="FFFFFF"/>
        </w:rPr>
        <w:t xml:space="preserve"> </w:t>
      </w:r>
      <w:r w:rsidR="00F62C87" w:rsidRPr="002D2FCC">
        <w:rPr>
          <w:shd w:val="clear" w:color="auto" w:fill="FFFFFF"/>
        </w:rPr>
        <w:t>на  территории муниципального образования «Натырбовское сельское поселение»</w:t>
      </w:r>
      <w:r w:rsidR="00494A17" w:rsidRPr="00604423">
        <w:rPr>
          <w:color w:val="000000"/>
          <w:shd w:val="clear" w:color="auto" w:fill="FFFFFF"/>
        </w:rPr>
        <w:t xml:space="preserve">, </w:t>
      </w:r>
      <w:r w:rsidR="00F71C23" w:rsidRPr="00604423">
        <w:rPr>
          <w:shd w:val="clear" w:color="auto" w:fill="FFFFFF"/>
        </w:rPr>
        <w:t>согласно</w:t>
      </w:r>
      <w:r w:rsidR="00494A17" w:rsidRPr="00604423">
        <w:rPr>
          <w:shd w:val="clear" w:color="auto" w:fill="FFFFFF"/>
        </w:rPr>
        <w:t xml:space="preserve"> </w:t>
      </w:r>
      <w:r w:rsidR="00F71C23" w:rsidRPr="00604423">
        <w:rPr>
          <w:shd w:val="clear" w:color="auto" w:fill="FFFFFF"/>
        </w:rPr>
        <w:t>приложению</w:t>
      </w:r>
      <w:r>
        <w:rPr>
          <w:shd w:val="clear" w:color="auto" w:fill="FFFFFF"/>
        </w:rPr>
        <w:t xml:space="preserve"> №</w:t>
      </w:r>
      <w:r w:rsidR="00F71C23" w:rsidRPr="00604423">
        <w:rPr>
          <w:shd w:val="clear" w:color="auto" w:fill="FFFFFF"/>
        </w:rPr>
        <w:t xml:space="preserve"> 1</w:t>
      </w:r>
      <w:r>
        <w:rPr>
          <w:shd w:val="clear" w:color="auto" w:fill="FFFFFF"/>
        </w:rPr>
        <w:t>.</w:t>
      </w:r>
    </w:p>
    <w:p w:rsidR="00BF5193" w:rsidRPr="00604423" w:rsidRDefault="00494A17" w:rsidP="00494A17">
      <w:pPr>
        <w:pStyle w:val="a5"/>
        <w:numPr>
          <w:ilvl w:val="0"/>
          <w:numId w:val="21"/>
        </w:numPr>
        <w:spacing w:after="60"/>
        <w:rPr>
          <w:shd w:val="clear" w:color="auto" w:fill="FFFFFF"/>
        </w:rPr>
      </w:pPr>
      <w:r w:rsidRPr="00604423">
        <w:rPr>
          <w:rStyle w:val="aa"/>
          <w:b w:val="0"/>
        </w:rPr>
        <w:t xml:space="preserve">Утвердить Положение о комиссии </w:t>
      </w:r>
      <w:r w:rsidR="00A317AD" w:rsidRPr="00604423">
        <w:rPr>
          <w:color w:val="000000"/>
          <w:shd w:val="clear" w:color="auto" w:fill="FFFFFF"/>
        </w:rPr>
        <w:t xml:space="preserve">по вопросам бесплатного предоставления в собственность гражданам </w:t>
      </w:r>
      <w:r w:rsidR="00A317AD" w:rsidRPr="00604423">
        <w:rPr>
          <w:shd w:val="clear" w:color="auto" w:fill="FFFFFF"/>
        </w:rPr>
        <w:t>земельных участков  на  территории муниципального образования «Натырбовское сельское поселение»</w:t>
      </w:r>
      <w:r w:rsidRPr="00604423">
        <w:rPr>
          <w:shd w:val="clear" w:color="auto" w:fill="FFFFFF"/>
        </w:rPr>
        <w:t xml:space="preserve">, </w:t>
      </w:r>
      <w:r w:rsidR="00F71C23" w:rsidRPr="00604423">
        <w:rPr>
          <w:shd w:val="clear" w:color="auto" w:fill="FFFFFF"/>
        </w:rPr>
        <w:t xml:space="preserve"> согласно приложению № 2.</w:t>
      </w:r>
    </w:p>
    <w:p w:rsidR="000C0BBE" w:rsidRPr="00604423" w:rsidRDefault="00494A17" w:rsidP="002D2FCC">
      <w:pPr>
        <w:pStyle w:val="a5"/>
        <w:ind w:left="705"/>
      </w:pPr>
      <w:r w:rsidRPr="00604423">
        <w:rPr>
          <w:shd w:val="clear" w:color="auto" w:fill="FFFFFF"/>
        </w:rPr>
        <w:t xml:space="preserve"> 4</w:t>
      </w:r>
      <w:r w:rsidR="00BF5193" w:rsidRPr="00604423">
        <w:rPr>
          <w:shd w:val="clear" w:color="auto" w:fill="FFFFFF"/>
        </w:rPr>
        <w:t xml:space="preserve">. </w:t>
      </w:r>
      <w:r w:rsidR="000C0BBE" w:rsidRPr="00604423">
        <w:rPr>
          <w:shd w:val="clear" w:color="auto" w:fill="FFFFFF"/>
        </w:rPr>
        <w:t xml:space="preserve">   </w:t>
      </w:r>
      <w:proofErr w:type="gramStart"/>
      <w:r w:rsidR="000C0BBE" w:rsidRPr="00604423">
        <w:t>Контроль за</w:t>
      </w:r>
      <w:proofErr w:type="gramEnd"/>
      <w:r w:rsidR="000C0BBE" w:rsidRPr="00604423">
        <w:t xml:space="preserve"> исполнением настоящего Постановления  оставляю за собой.</w:t>
      </w:r>
    </w:p>
    <w:p w:rsidR="004B3420" w:rsidRPr="00604423" w:rsidRDefault="00494A17" w:rsidP="002D2FCC">
      <w:pPr>
        <w:pStyle w:val="a5"/>
        <w:ind w:left="705"/>
      </w:pPr>
      <w:r w:rsidRPr="00604423">
        <w:t xml:space="preserve"> 5. </w:t>
      </w:r>
      <w:r w:rsidR="000C0BBE" w:rsidRPr="00604423">
        <w:t xml:space="preserve">   Настоящее Постановление  обнародовать на информационном стенде в администрации </w:t>
      </w:r>
      <w:r w:rsidR="004B3420" w:rsidRPr="00604423">
        <w:t xml:space="preserve"> </w:t>
      </w:r>
    </w:p>
    <w:p w:rsidR="004B3420" w:rsidRDefault="004B3420" w:rsidP="002D2FCC">
      <w:pPr>
        <w:pStyle w:val="a5"/>
        <w:ind w:left="705"/>
      </w:pPr>
      <w:r w:rsidRPr="00604423">
        <w:t xml:space="preserve">        </w:t>
      </w:r>
      <w:r w:rsidR="000C0BBE" w:rsidRPr="00604423">
        <w:t>поселения  и разместить  на  официальном сайте администрации</w:t>
      </w:r>
      <w:r w:rsidR="000C0BBE" w:rsidRPr="000C0BBE">
        <w:t xml:space="preserve"> в сети Интернет  </w:t>
      </w:r>
      <w:proofErr w:type="gramStart"/>
      <w:r w:rsidR="000C0BBE" w:rsidRPr="000C0BBE">
        <w:t>по</w:t>
      </w:r>
      <w:proofErr w:type="gramEnd"/>
      <w:r w:rsidR="000C0BBE" w:rsidRPr="000C0BBE">
        <w:t xml:space="preserve"> </w:t>
      </w:r>
      <w:r>
        <w:t xml:space="preserve"> </w:t>
      </w:r>
    </w:p>
    <w:p w:rsidR="000C0BBE" w:rsidRPr="000C0BBE" w:rsidRDefault="004B3420" w:rsidP="002D2FCC">
      <w:pPr>
        <w:pStyle w:val="a5"/>
        <w:ind w:left="705"/>
        <w:rPr>
          <w:u w:val="single"/>
        </w:rPr>
      </w:pPr>
      <w:r>
        <w:t xml:space="preserve">        </w:t>
      </w:r>
      <w:r w:rsidR="000C0BBE" w:rsidRPr="000C0BBE">
        <w:t xml:space="preserve">адресу: </w:t>
      </w:r>
      <w:r w:rsidR="000C0BBE" w:rsidRPr="000C0BBE">
        <w:rPr>
          <w:u w:val="single"/>
        </w:rPr>
        <w:t>//</w:t>
      </w:r>
      <w:proofErr w:type="spellStart"/>
      <w:r w:rsidR="000C0BBE" w:rsidRPr="000C0BBE">
        <w:rPr>
          <w:u w:val="single"/>
          <w:lang w:val="en-US"/>
        </w:rPr>
        <w:t>adm</w:t>
      </w:r>
      <w:proofErr w:type="spellEnd"/>
      <w:r w:rsidR="000C0BBE" w:rsidRPr="000C0BBE">
        <w:rPr>
          <w:u w:val="single"/>
        </w:rPr>
        <w:t>-</w:t>
      </w:r>
      <w:proofErr w:type="spellStart"/>
      <w:r w:rsidR="000C0BBE" w:rsidRPr="000C0BBE">
        <w:rPr>
          <w:u w:val="single"/>
          <w:lang w:val="en-US"/>
        </w:rPr>
        <w:t>natyrbovo</w:t>
      </w:r>
      <w:proofErr w:type="spellEnd"/>
      <w:r w:rsidR="000C0BBE" w:rsidRPr="000C0BBE">
        <w:rPr>
          <w:u w:val="single"/>
        </w:rPr>
        <w:t>.</w:t>
      </w:r>
      <w:proofErr w:type="spellStart"/>
      <w:r w:rsidR="000C0BBE" w:rsidRPr="000C0BBE">
        <w:rPr>
          <w:u w:val="single"/>
          <w:lang w:val="en-US"/>
        </w:rPr>
        <w:t>ru</w:t>
      </w:r>
      <w:proofErr w:type="spellEnd"/>
      <w:r w:rsidR="000C0BBE" w:rsidRPr="000C0BBE">
        <w:rPr>
          <w:u w:val="single"/>
        </w:rPr>
        <w:t>//</w:t>
      </w:r>
    </w:p>
    <w:p w:rsidR="00BF5193" w:rsidRPr="000C0BBE" w:rsidRDefault="004B3420" w:rsidP="002D2FCC">
      <w:pPr>
        <w:spacing w:after="60"/>
        <w:ind w:firstLine="708"/>
      </w:pPr>
      <w:r>
        <w:t xml:space="preserve"> 6</w:t>
      </w:r>
      <w:r w:rsidR="000C0BBE">
        <w:t>.</w:t>
      </w:r>
      <w:r w:rsidR="00BF5193" w:rsidRPr="000C0BBE">
        <w:t xml:space="preserve"> </w:t>
      </w:r>
      <w:r w:rsidR="000C0BBE">
        <w:t xml:space="preserve">    </w:t>
      </w:r>
      <w:r w:rsidR="00BF5193" w:rsidRPr="000C0BBE">
        <w:t>Настоящее постановление вступает в силу со дня его подписания.</w:t>
      </w:r>
    </w:p>
    <w:p w:rsidR="00BF5193" w:rsidRPr="000C0BBE" w:rsidRDefault="00BF5193" w:rsidP="002D2FCC">
      <w:pPr>
        <w:pStyle w:val="a9"/>
        <w:shd w:val="clear" w:color="auto" w:fill="FFFFFF"/>
        <w:spacing w:before="0" w:beforeAutospacing="0" w:after="60" w:afterAutospacing="0"/>
        <w:ind w:firstLine="709"/>
        <w:rPr>
          <w:color w:val="333333"/>
        </w:rPr>
      </w:pPr>
    </w:p>
    <w:p w:rsidR="005C16AC" w:rsidRPr="000C0BBE" w:rsidRDefault="005C16AC" w:rsidP="005C16AC"/>
    <w:p w:rsidR="005C16AC" w:rsidRPr="000C0BBE" w:rsidRDefault="005C16AC" w:rsidP="005C16AC">
      <w:r w:rsidRPr="000C0BBE">
        <w:t xml:space="preserve">      Глава муниципального образования </w:t>
      </w:r>
    </w:p>
    <w:p w:rsidR="005C16AC" w:rsidRPr="000C0BBE" w:rsidRDefault="005C16AC" w:rsidP="005C16AC">
      <w:r w:rsidRPr="000C0BBE">
        <w:t xml:space="preserve">     «Натырбовское сельское поселение»                                                             </w:t>
      </w:r>
      <w:proofErr w:type="spellStart"/>
      <w:r w:rsidRPr="000C0BBE">
        <w:t>Н.В.Касицына</w:t>
      </w:r>
      <w:proofErr w:type="spellEnd"/>
    </w:p>
    <w:p w:rsidR="00082570" w:rsidRDefault="00082570" w:rsidP="00082570">
      <w:pPr>
        <w:ind w:firstLine="652"/>
        <w:jc w:val="both"/>
        <w:sectPr w:rsidR="00082570">
          <w:pgSz w:w="11906" w:h="16838" w:code="9"/>
          <w:pgMar w:top="567" w:right="567" w:bottom="567" w:left="1134" w:header="397" w:footer="397" w:gutter="0"/>
          <w:cols w:space="709"/>
        </w:sectPr>
      </w:pPr>
    </w:p>
    <w:p w:rsidR="00E30864" w:rsidRPr="00E30864" w:rsidRDefault="00E30864" w:rsidP="00E30864">
      <w:pPr>
        <w:pStyle w:val="a9"/>
        <w:jc w:val="right"/>
        <w:rPr>
          <w:sz w:val="20"/>
          <w:szCs w:val="20"/>
          <w:u w:val="single"/>
        </w:rPr>
      </w:pPr>
      <w:r w:rsidRPr="00E30864">
        <w:rPr>
          <w:sz w:val="20"/>
          <w:szCs w:val="20"/>
        </w:rPr>
        <w:lastRenderedPageBreak/>
        <w:t>Приложение</w:t>
      </w:r>
      <w:r w:rsidR="00E0177E">
        <w:rPr>
          <w:sz w:val="20"/>
          <w:szCs w:val="20"/>
        </w:rPr>
        <w:t xml:space="preserve"> №</w:t>
      </w:r>
      <w:r w:rsidRPr="00E30864">
        <w:rPr>
          <w:sz w:val="20"/>
          <w:szCs w:val="20"/>
        </w:rPr>
        <w:t xml:space="preserve"> </w:t>
      </w:r>
      <w:r>
        <w:rPr>
          <w:sz w:val="20"/>
          <w:szCs w:val="20"/>
        </w:rPr>
        <w:t>1</w:t>
      </w:r>
      <w:r w:rsidRPr="00E30864">
        <w:rPr>
          <w:sz w:val="20"/>
          <w:szCs w:val="20"/>
        </w:rPr>
        <w:br/>
        <w:t>к постановлению главы</w:t>
      </w:r>
      <w:r w:rsidRPr="00E30864">
        <w:rPr>
          <w:sz w:val="20"/>
          <w:szCs w:val="20"/>
        </w:rPr>
        <w:br/>
        <w:t>МО Натырбовское сельское поселение</w:t>
      </w:r>
      <w:r w:rsidRPr="00E30864">
        <w:rPr>
          <w:sz w:val="20"/>
          <w:szCs w:val="20"/>
        </w:rPr>
        <w:br/>
      </w:r>
      <w:r w:rsidR="00D55BA3">
        <w:rPr>
          <w:sz w:val="20"/>
          <w:szCs w:val="20"/>
          <w:u w:val="single"/>
        </w:rPr>
        <w:t>от</w:t>
      </w:r>
      <w:r w:rsidRPr="00E30864">
        <w:rPr>
          <w:sz w:val="20"/>
          <w:szCs w:val="20"/>
          <w:u w:val="single"/>
        </w:rPr>
        <w:t xml:space="preserve"> </w:t>
      </w:r>
      <w:r w:rsidR="00236122">
        <w:rPr>
          <w:sz w:val="20"/>
          <w:szCs w:val="20"/>
          <w:u w:val="single"/>
        </w:rPr>
        <w:t>01</w:t>
      </w:r>
      <w:r w:rsidRPr="00E30864">
        <w:rPr>
          <w:sz w:val="20"/>
          <w:szCs w:val="20"/>
          <w:u w:val="single"/>
        </w:rPr>
        <w:t>.</w:t>
      </w:r>
      <w:r>
        <w:rPr>
          <w:sz w:val="20"/>
          <w:szCs w:val="20"/>
          <w:u w:val="single"/>
        </w:rPr>
        <w:t>1</w:t>
      </w:r>
      <w:r w:rsidR="00236122">
        <w:rPr>
          <w:sz w:val="20"/>
          <w:szCs w:val="20"/>
          <w:u w:val="single"/>
        </w:rPr>
        <w:t>2</w:t>
      </w:r>
      <w:r w:rsidRPr="00E30864">
        <w:rPr>
          <w:sz w:val="20"/>
          <w:szCs w:val="20"/>
          <w:u w:val="single"/>
        </w:rPr>
        <w:t xml:space="preserve">.2015 года № </w:t>
      </w:r>
      <w:r>
        <w:rPr>
          <w:sz w:val="20"/>
          <w:szCs w:val="20"/>
          <w:u w:val="single"/>
        </w:rPr>
        <w:t xml:space="preserve"> 4</w:t>
      </w:r>
      <w:r w:rsidR="00F62C87">
        <w:rPr>
          <w:sz w:val="20"/>
          <w:szCs w:val="20"/>
          <w:u w:val="single"/>
        </w:rPr>
        <w:t>9</w:t>
      </w:r>
    </w:p>
    <w:p w:rsidR="00E30864" w:rsidRDefault="00E30864" w:rsidP="00E30864">
      <w:pPr>
        <w:pStyle w:val="a9"/>
        <w:jc w:val="center"/>
        <w:rPr>
          <w:sz w:val="20"/>
          <w:szCs w:val="20"/>
        </w:rPr>
      </w:pPr>
    </w:p>
    <w:p w:rsidR="00D55BA3" w:rsidRPr="00A317AD" w:rsidRDefault="00D55BA3" w:rsidP="00D55BA3">
      <w:pPr>
        <w:pStyle w:val="1"/>
        <w:pBdr>
          <w:bottom w:val="single" w:sz="8" w:space="2" w:color="C1CCD2"/>
        </w:pBdr>
        <w:rPr>
          <w:rStyle w:val="aa"/>
          <w:b/>
          <w:sz w:val="24"/>
        </w:rPr>
      </w:pPr>
      <w:r w:rsidRPr="00A317AD">
        <w:rPr>
          <w:rStyle w:val="aa"/>
          <w:b/>
          <w:sz w:val="24"/>
        </w:rPr>
        <w:t xml:space="preserve">Состав Комиссии </w:t>
      </w:r>
    </w:p>
    <w:p w:rsidR="00D55BA3" w:rsidRDefault="00A317AD" w:rsidP="00F62C87">
      <w:pPr>
        <w:pStyle w:val="1"/>
        <w:pBdr>
          <w:bottom w:val="single" w:sz="8" w:space="2" w:color="C1CCD2"/>
        </w:pBdr>
        <w:rPr>
          <w:sz w:val="24"/>
          <w:shd w:val="clear" w:color="auto" w:fill="FFFFFF"/>
        </w:rPr>
      </w:pPr>
      <w:r w:rsidRPr="00F62C87">
        <w:rPr>
          <w:color w:val="000000"/>
          <w:sz w:val="24"/>
          <w:shd w:val="clear" w:color="auto" w:fill="FFFFFF"/>
        </w:rPr>
        <w:t xml:space="preserve">        </w:t>
      </w:r>
      <w:r w:rsidR="00F62C87" w:rsidRPr="00F62C87">
        <w:rPr>
          <w:color w:val="000000"/>
          <w:sz w:val="24"/>
          <w:shd w:val="clear" w:color="auto" w:fill="FFFFFF"/>
        </w:rPr>
        <w:t xml:space="preserve">по решению </w:t>
      </w:r>
      <w:r w:rsidR="00F62C87" w:rsidRPr="00F62C87">
        <w:rPr>
          <w:sz w:val="24"/>
          <w:shd w:val="clear" w:color="auto" w:fill="FFFFFF"/>
        </w:rPr>
        <w:t>земельных вопросов на  территории муниципального образования «Натырбовское сельское поселение»</w:t>
      </w:r>
    </w:p>
    <w:p w:rsidR="00F62C87" w:rsidRPr="00F62C87" w:rsidRDefault="00F62C87" w:rsidP="00F62C87"/>
    <w:tbl>
      <w:tblPr>
        <w:tblStyle w:val="ab"/>
        <w:tblW w:w="0" w:type="auto"/>
        <w:tblInd w:w="108" w:type="dxa"/>
        <w:tblLook w:val="04A0" w:firstRow="1" w:lastRow="0" w:firstColumn="1" w:lastColumn="0" w:noHBand="0" w:noVBand="1"/>
      </w:tblPr>
      <w:tblGrid>
        <w:gridCol w:w="2805"/>
        <w:gridCol w:w="2127"/>
        <w:gridCol w:w="4707"/>
      </w:tblGrid>
      <w:tr w:rsidR="00D55BA3" w:rsidTr="00796343">
        <w:tc>
          <w:tcPr>
            <w:tcW w:w="2805" w:type="dxa"/>
          </w:tcPr>
          <w:p w:rsidR="00D55BA3" w:rsidRDefault="00D55BA3" w:rsidP="00796343">
            <w:pPr>
              <w:pStyle w:val="a5"/>
              <w:tabs>
                <w:tab w:val="left" w:pos="2355"/>
                <w:tab w:val="center" w:pos="5032"/>
              </w:tabs>
              <w:ind w:left="0"/>
              <w:rPr>
                <w:bCs/>
              </w:rPr>
            </w:pPr>
            <w:r>
              <w:rPr>
                <w:bCs/>
              </w:rPr>
              <w:t>Председатель комиссии:</w:t>
            </w:r>
          </w:p>
        </w:tc>
        <w:tc>
          <w:tcPr>
            <w:tcW w:w="2127" w:type="dxa"/>
          </w:tcPr>
          <w:p w:rsidR="00D55BA3" w:rsidRDefault="00F62C87" w:rsidP="00796343">
            <w:pPr>
              <w:pStyle w:val="a5"/>
              <w:tabs>
                <w:tab w:val="left" w:pos="2355"/>
                <w:tab w:val="center" w:pos="5032"/>
              </w:tabs>
              <w:ind w:left="0"/>
              <w:rPr>
                <w:bCs/>
              </w:rPr>
            </w:pPr>
            <w:r>
              <w:rPr>
                <w:bCs/>
              </w:rPr>
              <w:t>Касицына Наталья Владимировна</w:t>
            </w:r>
          </w:p>
        </w:tc>
        <w:tc>
          <w:tcPr>
            <w:tcW w:w="4707" w:type="dxa"/>
          </w:tcPr>
          <w:p w:rsidR="00D55BA3" w:rsidRDefault="00D55BA3" w:rsidP="00F62C87">
            <w:pPr>
              <w:pStyle w:val="a5"/>
              <w:tabs>
                <w:tab w:val="left" w:pos="2355"/>
                <w:tab w:val="center" w:pos="5032"/>
              </w:tabs>
              <w:ind w:left="0"/>
              <w:rPr>
                <w:bCs/>
              </w:rPr>
            </w:pPr>
            <w:r>
              <w:rPr>
                <w:bCs/>
              </w:rPr>
              <w:t>Глав</w:t>
            </w:r>
            <w:r w:rsidR="00F62C87">
              <w:rPr>
                <w:bCs/>
              </w:rPr>
              <w:t>а</w:t>
            </w:r>
            <w:r>
              <w:rPr>
                <w:bCs/>
              </w:rPr>
              <w:t xml:space="preserve"> </w:t>
            </w:r>
            <w:r>
              <w:t>муниципального образования «Натырбовское сельское поселение»</w:t>
            </w:r>
          </w:p>
        </w:tc>
      </w:tr>
      <w:tr w:rsidR="00F62C87" w:rsidTr="00796343">
        <w:tc>
          <w:tcPr>
            <w:tcW w:w="2805" w:type="dxa"/>
          </w:tcPr>
          <w:p w:rsidR="00F62C87" w:rsidRDefault="00F62C87" w:rsidP="00796343">
            <w:pPr>
              <w:pStyle w:val="a5"/>
              <w:tabs>
                <w:tab w:val="left" w:pos="2355"/>
                <w:tab w:val="center" w:pos="5032"/>
              </w:tabs>
              <w:ind w:left="0"/>
              <w:rPr>
                <w:bCs/>
              </w:rPr>
            </w:pPr>
            <w:r>
              <w:rPr>
                <w:bCs/>
              </w:rPr>
              <w:t>Заместитель председателя комиссии:</w:t>
            </w:r>
          </w:p>
        </w:tc>
        <w:tc>
          <w:tcPr>
            <w:tcW w:w="2127" w:type="dxa"/>
          </w:tcPr>
          <w:p w:rsidR="00F62C87" w:rsidRDefault="00F62C87" w:rsidP="002F597C">
            <w:pPr>
              <w:pStyle w:val="a5"/>
              <w:tabs>
                <w:tab w:val="left" w:pos="2355"/>
                <w:tab w:val="center" w:pos="5032"/>
              </w:tabs>
              <w:ind w:left="0"/>
              <w:rPr>
                <w:bCs/>
              </w:rPr>
            </w:pPr>
            <w:r>
              <w:rPr>
                <w:bCs/>
              </w:rPr>
              <w:t xml:space="preserve">Морозова </w:t>
            </w:r>
          </w:p>
          <w:p w:rsidR="00F62C87" w:rsidRDefault="00F62C87" w:rsidP="002F597C">
            <w:pPr>
              <w:pStyle w:val="a5"/>
              <w:tabs>
                <w:tab w:val="left" w:pos="2355"/>
                <w:tab w:val="center" w:pos="5032"/>
              </w:tabs>
              <w:ind w:left="0"/>
              <w:rPr>
                <w:bCs/>
              </w:rPr>
            </w:pPr>
            <w:r>
              <w:rPr>
                <w:bCs/>
              </w:rPr>
              <w:t xml:space="preserve">Елена </w:t>
            </w:r>
          </w:p>
          <w:p w:rsidR="00F62C87" w:rsidRDefault="00F62C87" w:rsidP="002F597C">
            <w:pPr>
              <w:pStyle w:val="a5"/>
              <w:tabs>
                <w:tab w:val="left" w:pos="2355"/>
                <w:tab w:val="center" w:pos="5032"/>
              </w:tabs>
              <w:ind w:left="0"/>
              <w:rPr>
                <w:bCs/>
              </w:rPr>
            </w:pPr>
            <w:r>
              <w:rPr>
                <w:bCs/>
              </w:rPr>
              <w:t>Викторовна</w:t>
            </w:r>
          </w:p>
        </w:tc>
        <w:tc>
          <w:tcPr>
            <w:tcW w:w="4707" w:type="dxa"/>
          </w:tcPr>
          <w:p w:rsidR="00F62C87" w:rsidRDefault="00F62C87" w:rsidP="002F597C">
            <w:pPr>
              <w:pStyle w:val="a5"/>
              <w:tabs>
                <w:tab w:val="left" w:pos="2355"/>
                <w:tab w:val="center" w:pos="5032"/>
              </w:tabs>
              <w:ind w:left="0"/>
              <w:rPr>
                <w:bCs/>
              </w:rPr>
            </w:pPr>
            <w:r>
              <w:rPr>
                <w:bCs/>
              </w:rPr>
              <w:t xml:space="preserve">Заместитель Главы администрации </w:t>
            </w:r>
            <w:r>
              <w:t>муниципального образования «Натырбовское сельское поселение»</w:t>
            </w:r>
          </w:p>
        </w:tc>
      </w:tr>
      <w:tr w:rsidR="00D55BA3" w:rsidTr="00796343">
        <w:tc>
          <w:tcPr>
            <w:tcW w:w="2805" w:type="dxa"/>
          </w:tcPr>
          <w:p w:rsidR="00D55BA3" w:rsidRDefault="00D55BA3" w:rsidP="00796343">
            <w:pPr>
              <w:pStyle w:val="a5"/>
              <w:tabs>
                <w:tab w:val="left" w:pos="2355"/>
                <w:tab w:val="center" w:pos="5032"/>
              </w:tabs>
              <w:ind w:left="0"/>
              <w:rPr>
                <w:bCs/>
              </w:rPr>
            </w:pPr>
            <w:r>
              <w:rPr>
                <w:bCs/>
              </w:rPr>
              <w:t>Секретарь комиссии:</w:t>
            </w:r>
          </w:p>
        </w:tc>
        <w:tc>
          <w:tcPr>
            <w:tcW w:w="2127" w:type="dxa"/>
          </w:tcPr>
          <w:p w:rsidR="00E0177E" w:rsidRDefault="00D55BA3" w:rsidP="00E0177E">
            <w:pPr>
              <w:pStyle w:val="a5"/>
              <w:tabs>
                <w:tab w:val="left" w:pos="2355"/>
                <w:tab w:val="center" w:pos="5032"/>
              </w:tabs>
              <w:ind w:left="0"/>
              <w:rPr>
                <w:bCs/>
              </w:rPr>
            </w:pPr>
            <w:proofErr w:type="spellStart"/>
            <w:r>
              <w:rPr>
                <w:bCs/>
              </w:rPr>
              <w:t>Ку</w:t>
            </w:r>
            <w:r w:rsidR="00E0177E">
              <w:rPr>
                <w:bCs/>
              </w:rPr>
              <w:t>дишин</w:t>
            </w:r>
            <w:proofErr w:type="spellEnd"/>
          </w:p>
          <w:p w:rsidR="00D55BA3" w:rsidRDefault="00E0177E" w:rsidP="00E0177E">
            <w:pPr>
              <w:pStyle w:val="a5"/>
              <w:tabs>
                <w:tab w:val="left" w:pos="2355"/>
                <w:tab w:val="center" w:pos="5032"/>
              </w:tabs>
              <w:ind w:left="0"/>
              <w:rPr>
                <w:bCs/>
              </w:rPr>
            </w:pPr>
            <w:r>
              <w:rPr>
                <w:bCs/>
              </w:rPr>
              <w:t xml:space="preserve"> Виталий Владимирович</w:t>
            </w:r>
          </w:p>
        </w:tc>
        <w:tc>
          <w:tcPr>
            <w:tcW w:w="4707" w:type="dxa"/>
          </w:tcPr>
          <w:p w:rsidR="00D55BA3" w:rsidRDefault="00E0177E" w:rsidP="00E0177E">
            <w:pPr>
              <w:pStyle w:val="a5"/>
              <w:tabs>
                <w:tab w:val="left" w:pos="2355"/>
                <w:tab w:val="center" w:pos="5032"/>
              </w:tabs>
              <w:ind w:left="0"/>
              <w:rPr>
                <w:bCs/>
              </w:rPr>
            </w:pPr>
            <w:r>
              <w:rPr>
                <w:bCs/>
              </w:rPr>
              <w:t>Главный с</w:t>
            </w:r>
            <w:r w:rsidR="00D55BA3">
              <w:rPr>
                <w:bCs/>
              </w:rPr>
              <w:t xml:space="preserve">пециалист администрации </w:t>
            </w:r>
            <w:r w:rsidR="00D55BA3">
              <w:t>муниципального образования «</w:t>
            </w:r>
            <w:r>
              <w:t>Натырбов</w:t>
            </w:r>
            <w:r w:rsidR="00D55BA3">
              <w:t>ское сельское поселение»</w:t>
            </w:r>
          </w:p>
        </w:tc>
      </w:tr>
      <w:tr w:rsidR="00D55BA3" w:rsidTr="00796343">
        <w:tc>
          <w:tcPr>
            <w:tcW w:w="2805" w:type="dxa"/>
          </w:tcPr>
          <w:p w:rsidR="00D55BA3" w:rsidRDefault="00D55BA3" w:rsidP="00796343">
            <w:pPr>
              <w:pStyle w:val="a5"/>
              <w:tabs>
                <w:tab w:val="left" w:pos="2355"/>
                <w:tab w:val="center" w:pos="5032"/>
              </w:tabs>
              <w:ind w:left="0"/>
              <w:rPr>
                <w:bCs/>
              </w:rPr>
            </w:pPr>
            <w:r>
              <w:rPr>
                <w:bCs/>
              </w:rPr>
              <w:t>Члены комиссии:</w:t>
            </w:r>
          </w:p>
        </w:tc>
        <w:tc>
          <w:tcPr>
            <w:tcW w:w="2127" w:type="dxa"/>
          </w:tcPr>
          <w:p w:rsidR="00D55BA3" w:rsidRDefault="00D55BA3" w:rsidP="00796343">
            <w:pPr>
              <w:pStyle w:val="a5"/>
              <w:tabs>
                <w:tab w:val="left" w:pos="2355"/>
                <w:tab w:val="center" w:pos="5032"/>
              </w:tabs>
              <w:ind w:left="0"/>
              <w:rPr>
                <w:bCs/>
              </w:rPr>
            </w:pPr>
          </w:p>
        </w:tc>
        <w:tc>
          <w:tcPr>
            <w:tcW w:w="4707" w:type="dxa"/>
          </w:tcPr>
          <w:p w:rsidR="00D55BA3" w:rsidRDefault="00D55BA3" w:rsidP="00796343">
            <w:pPr>
              <w:pStyle w:val="a5"/>
              <w:tabs>
                <w:tab w:val="left" w:pos="2355"/>
                <w:tab w:val="center" w:pos="5032"/>
              </w:tabs>
              <w:ind w:left="0"/>
              <w:rPr>
                <w:bCs/>
              </w:rPr>
            </w:pPr>
          </w:p>
        </w:tc>
      </w:tr>
      <w:tr w:rsidR="00F62C87" w:rsidTr="00796343">
        <w:tc>
          <w:tcPr>
            <w:tcW w:w="2805" w:type="dxa"/>
          </w:tcPr>
          <w:p w:rsidR="00F62C87" w:rsidRDefault="00F62C87" w:rsidP="00796343">
            <w:pPr>
              <w:pStyle w:val="a5"/>
              <w:tabs>
                <w:tab w:val="left" w:pos="2355"/>
                <w:tab w:val="center" w:pos="5032"/>
              </w:tabs>
              <w:ind w:left="0"/>
              <w:rPr>
                <w:bCs/>
              </w:rPr>
            </w:pPr>
          </w:p>
        </w:tc>
        <w:tc>
          <w:tcPr>
            <w:tcW w:w="2127" w:type="dxa"/>
          </w:tcPr>
          <w:p w:rsidR="00F62C87" w:rsidRDefault="00F62C87" w:rsidP="002F597C">
            <w:pPr>
              <w:pStyle w:val="a5"/>
              <w:tabs>
                <w:tab w:val="left" w:pos="2355"/>
                <w:tab w:val="center" w:pos="5032"/>
              </w:tabs>
              <w:ind w:left="0"/>
              <w:rPr>
                <w:bCs/>
              </w:rPr>
            </w:pPr>
            <w:proofErr w:type="spellStart"/>
            <w:r>
              <w:rPr>
                <w:bCs/>
              </w:rPr>
              <w:t>Шеверденко</w:t>
            </w:r>
            <w:proofErr w:type="spellEnd"/>
            <w:r>
              <w:rPr>
                <w:bCs/>
              </w:rPr>
              <w:t xml:space="preserve"> Ирина Николаевна</w:t>
            </w:r>
          </w:p>
        </w:tc>
        <w:tc>
          <w:tcPr>
            <w:tcW w:w="4707" w:type="dxa"/>
          </w:tcPr>
          <w:p w:rsidR="00F62C87" w:rsidRDefault="00F62C87" w:rsidP="002F597C">
            <w:pPr>
              <w:pStyle w:val="a5"/>
              <w:tabs>
                <w:tab w:val="left" w:pos="2355"/>
                <w:tab w:val="center" w:pos="5032"/>
              </w:tabs>
              <w:ind w:left="0"/>
              <w:rPr>
                <w:bCs/>
              </w:rPr>
            </w:pPr>
            <w:r>
              <w:rPr>
                <w:bCs/>
              </w:rPr>
              <w:t xml:space="preserve">Ведущий специалист  администрации </w:t>
            </w:r>
            <w:r>
              <w:t>муниципального образования «Натырбовское сельское поселение»</w:t>
            </w:r>
          </w:p>
        </w:tc>
      </w:tr>
      <w:tr w:rsidR="00F62C87" w:rsidTr="00796343">
        <w:tc>
          <w:tcPr>
            <w:tcW w:w="2805" w:type="dxa"/>
          </w:tcPr>
          <w:p w:rsidR="00F62C87" w:rsidRDefault="00F62C87" w:rsidP="00796343">
            <w:pPr>
              <w:pStyle w:val="a5"/>
              <w:tabs>
                <w:tab w:val="left" w:pos="2355"/>
                <w:tab w:val="center" w:pos="5032"/>
              </w:tabs>
              <w:ind w:left="0"/>
              <w:rPr>
                <w:bCs/>
              </w:rPr>
            </w:pPr>
          </w:p>
        </w:tc>
        <w:tc>
          <w:tcPr>
            <w:tcW w:w="2127" w:type="dxa"/>
          </w:tcPr>
          <w:p w:rsidR="00F62C87" w:rsidRDefault="00F62C87" w:rsidP="002F597C">
            <w:pPr>
              <w:pStyle w:val="a5"/>
              <w:tabs>
                <w:tab w:val="left" w:pos="2355"/>
                <w:tab w:val="center" w:pos="5032"/>
              </w:tabs>
              <w:ind w:left="0"/>
              <w:rPr>
                <w:bCs/>
              </w:rPr>
            </w:pPr>
            <w:r>
              <w:rPr>
                <w:bCs/>
              </w:rPr>
              <w:t xml:space="preserve">Репухова </w:t>
            </w:r>
          </w:p>
          <w:p w:rsidR="00F62C87" w:rsidRDefault="00F62C87" w:rsidP="002F597C">
            <w:pPr>
              <w:pStyle w:val="a5"/>
              <w:tabs>
                <w:tab w:val="left" w:pos="2355"/>
                <w:tab w:val="center" w:pos="5032"/>
              </w:tabs>
              <w:ind w:left="0"/>
              <w:rPr>
                <w:bCs/>
              </w:rPr>
            </w:pPr>
            <w:r>
              <w:rPr>
                <w:bCs/>
              </w:rPr>
              <w:t>Наталья Викторовна</w:t>
            </w:r>
          </w:p>
        </w:tc>
        <w:tc>
          <w:tcPr>
            <w:tcW w:w="4707" w:type="dxa"/>
          </w:tcPr>
          <w:p w:rsidR="00F62C87" w:rsidRDefault="00F62C87" w:rsidP="00F62C87">
            <w:pPr>
              <w:pStyle w:val="a5"/>
              <w:tabs>
                <w:tab w:val="left" w:pos="2355"/>
                <w:tab w:val="center" w:pos="5032"/>
              </w:tabs>
              <w:ind w:left="0"/>
              <w:rPr>
                <w:bCs/>
              </w:rPr>
            </w:pPr>
            <w:r>
              <w:rPr>
                <w:bCs/>
              </w:rPr>
              <w:t xml:space="preserve">Специалист 1 категории администрации </w:t>
            </w:r>
            <w:r>
              <w:t>муниципального образования «Натырбовское сельское поселение»</w:t>
            </w:r>
          </w:p>
        </w:tc>
      </w:tr>
    </w:tbl>
    <w:p w:rsidR="00E0177E" w:rsidRDefault="00E0177E" w:rsidP="00E0177E"/>
    <w:p w:rsidR="00D55BA3" w:rsidRDefault="00D55BA3" w:rsidP="00E30864">
      <w:pPr>
        <w:pStyle w:val="a9"/>
        <w:jc w:val="center"/>
        <w:rPr>
          <w:sz w:val="20"/>
          <w:szCs w:val="20"/>
        </w:rPr>
      </w:pPr>
    </w:p>
    <w:p w:rsidR="00D55BA3" w:rsidRDefault="00D55BA3" w:rsidP="00E30864">
      <w:pPr>
        <w:pStyle w:val="a9"/>
        <w:jc w:val="center"/>
        <w:rPr>
          <w:sz w:val="20"/>
          <w:szCs w:val="20"/>
        </w:rPr>
      </w:pPr>
    </w:p>
    <w:p w:rsidR="00D55BA3" w:rsidRDefault="00D55BA3" w:rsidP="00E30864">
      <w:pPr>
        <w:pStyle w:val="a9"/>
        <w:jc w:val="center"/>
        <w:rPr>
          <w:sz w:val="20"/>
          <w:szCs w:val="20"/>
        </w:rPr>
      </w:pPr>
    </w:p>
    <w:p w:rsidR="00D55BA3" w:rsidRPr="00E30864" w:rsidRDefault="00D55BA3" w:rsidP="00E30864">
      <w:pPr>
        <w:pStyle w:val="a9"/>
        <w:jc w:val="center"/>
        <w:rPr>
          <w:sz w:val="20"/>
          <w:szCs w:val="20"/>
        </w:rPr>
      </w:pPr>
    </w:p>
    <w:p w:rsidR="00236122" w:rsidRDefault="00236122" w:rsidP="00F71C23">
      <w:pPr>
        <w:pStyle w:val="ConsPlusTitle"/>
        <w:jc w:val="center"/>
        <w:outlineLvl w:val="0"/>
        <w:rPr>
          <w:sz w:val="24"/>
          <w:szCs w:val="24"/>
        </w:rPr>
      </w:pPr>
    </w:p>
    <w:p w:rsidR="00236122" w:rsidRDefault="00236122" w:rsidP="00F71C23">
      <w:pPr>
        <w:pStyle w:val="ConsPlusTitle"/>
        <w:jc w:val="center"/>
        <w:outlineLvl w:val="0"/>
        <w:rPr>
          <w:sz w:val="24"/>
          <w:szCs w:val="24"/>
        </w:rPr>
      </w:pPr>
    </w:p>
    <w:p w:rsidR="00236122" w:rsidRDefault="00236122" w:rsidP="00F71C23">
      <w:pPr>
        <w:pStyle w:val="ConsPlusTitle"/>
        <w:jc w:val="center"/>
        <w:outlineLvl w:val="0"/>
        <w:rPr>
          <w:sz w:val="24"/>
          <w:szCs w:val="24"/>
        </w:rPr>
      </w:pPr>
    </w:p>
    <w:p w:rsidR="00236122" w:rsidRPr="00610203" w:rsidRDefault="00236122" w:rsidP="00236122">
      <w:pPr>
        <w:pStyle w:val="a9"/>
        <w:shd w:val="clear" w:color="auto" w:fill="FFFFFF"/>
        <w:ind w:firstLine="708"/>
        <w:jc w:val="both"/>
        <w:rPr>
          <w:rStyle w:val="aa"/>
          <w:b w:val="0"/>
        </w:rPr>
      </w:pPr>
    </w:p>
    <w:p w:rsidR="00236122" w:rsidRDefault="00236122" w:rsidP="00236122">
      <w:pPr>
        <w:pStyle w:val="a9"/>
        <w:shd w:val="clear" w:color="auto" w:fill="FFFFFF"/>
        <w:jc w:val="right"/>
        <w:rPr>
          <w:rFonts w:ascii="Tahoma" w:hAnsi="Tahoma" w:cs="Tahoma"/>
          <w:color w:val="4A5562"/>
          <w:sz w:val="14"/>
          <w:szCs w:val="14"/>
        </w:rPr>
      </w:pPr>
    </w:p>
    <w:p w:rsidR="00236122" w:rsidRDefault="00236122" w:rsidP="00236122">
      <w:pPr>
        <w:pStyle w:val="a9"/>
        <w:shd w:val="clear" w:color="auto" w:fill="FFFFFF"/>
        <w:jc w:val="right"/>
        <w:rPr>
          <w:rFonts w:ascii="Tahoma" w:hAnsi="Tahoma" w:cs="Tahoma"/>
          <w:color w:val="4A5562"/>
          <w:sz w:val="14"/>
          <w:szCs w:val="14"/>
        </w:rPr>
      </w:pPr>
    </w:p>
    <w:p w:rsidR="00236122" w:rsidRDefault="00236122" w:rsidP="00236122">
      <w:pPr>
        <w:pStyle w:val="a9"/>
        <w:shd w:val="clear" w:color="auto" w:fill="FFFFFF"/>
        <w:jc w:val="right"/>
        <w:rPr>
          <w:rFonts w:ascii="Tahoma" w:hAnsi="Tahoma" w:cs="Tahoma"/>
          <w:color w:val="4A5562"/>
          <w:sz w:val="14"/>
          <w:szCs w:val="14"/>
        </w:rPr>
      </w:pPr>
    </w:p>
    <w:p w:rsidR="00236122" w:rsidRDefault="00236122" w:rsidP="00236122">
      <w:pPr>
        <w:pStyle w:val="a9"/>
        <w:shd w:val="clear" w:color="auto" w:fill="FFFFFF"/>
        <w:jc w:val="right"/>
        <w:rPr>
          <w:rFonts w:ascii="Tahoma" w:hAnsi="Tahoma" w:cs="Tahoma"/>
          <w:color w:val="4A5562"/>
          <w:sz w:val="14"/>
          <w:szCs w:val="14"/>
        </w:rPr>
      </w:pPr>
    </w:p>
    <w:p w:rsidR="00E0177E" w:rsidRPr="00E30864" w:rsidRDefault="00E0177E" w:rsidP="00E0177E">
      <w:pPr>
        <w:pStyle w:val="a9"/>
        <w:jc w:val="right"/>
        <w:rPr>
          <w:sz w:val="20"/>
          <w:szCs w:val="20"/>
          <w:u w:val="single"/>
        </w:rPr>
      </w:pPr>
      <w:r w:rsidRPr="00E30864">
        <w:rPr>
          <w:sz w:val="20"/>
          <w:szCs w:val="20"/>
        </w:rPr>
        <w:lastRenderedPageBreak/>
        <w:t xml:space="preserve">Приложение </w:t>
      </w:r>
      <w:r>
        <w:rPr>
          <w:sz w:val="20"/>
          <w:szCs w:val="20"/>
        </w:rPr>
        <w:t>№ 2</w:t>
      </w:r>
      <w:r w:rsidRPr="00E30864">
        <w:rPr>
          <w:sz w:val="20"/>
          <w:szCs w:val="20"/>
        </w:rPr>
        <w:br/>
        <w:t>к постановлению главы</w:t>
      </w:r>
      <w:r w:rsidRPr="00E30864">
        <w:rPr>
          <w:sz w:val="20"/>
          <w:szCs w:val="20"/>
        </w:rPr>
        <w:br/>
        <w:t>МО Натырбовское сельское поселение</w:t>
      </w:r>
      <w:r w:rsidRPr="00E30864">
        <w:rPr>
          <w:sz w:val="20"/>
          <w:szCs w:val="20"/>
        </w:rPr>
        <w:br/>
      </w:r>
      <w:r>
        <w:rPr>
          <w:sz w:val="20"/>
          <w:szCs w:val="20"/>
          <w:u w:val="single"/>
        </w:rPr>
        <w:t>от</w:t>
      </w:r>
      <w:r w:rsidRPr="00E30864">
        <w:rPr>
          <w:sz w:val="20"/>
          <w:szCs w:val="20"/>
          <w:u w:val="single"/>
        </w:rPr>
        <w:t xml:space="preserve"> </w:t>
      </w:r>
      <w:r>
        <w:rPr>
          <w:sz w:val="20"/>
          <w:szCs w:val="20"/>
          <w:u w:val="single"/>
        </w:rPr>
        <w:t>01</w:t>
      </w:r>
      <w:r w:rsidRPr="00E30864">
        <w:rPr>
          <w:sz w:val="20"/>
          <w:szCs w:val="20"/>
          <w:u w:val="single"/>
        </w:rPr>
        <w:t>.</w:t>
      </w:r>
      <w:r>
        <w:rPr>
          <w:sz w:val="20"/>
          <w:szCs w:val="20"/>
          <w:u w:val="single"/>
        </w:rPr>
        <w:t>12</w:t>
      </w:r>
      <w:r w:rsidRPr="00E30864">
        <w:rPr>
          <w:sz w:val="20"/>
          <w:szCs w:val="20"/>
          <w:u w:val="single"/>
        </w:rPr>
        <w:t xml:space="preserve">.2015 года № </w:t>
      </w:r>
      <w:r>
        <w:rPr>
          <w:sz w:val="20"/>
          <w:szCs w:val="20"/>
          <w:u w:val="single"/>
        </w:rPr>
        <w:t xml:space="preserve"> 4</w:t>
      </w:r>
      <w:r w:rsidR="00F62C87">
        <w:rPr>
          <w:sz w:val="20"/>
          <w:szCs w:val="20"/>
          <w:u w:val="single"/>
        </w:rPr>
        <w:t>9</w:t>
      </w:r>
    </w:p>
    <w:p w:rsidR="00236122" w:rsidRDefault="00236122" w:rsidP="00236122">
      <w:pPr>
        <w:pStyle w:val="a9"/>
        <w:shd w:val="clear" w:color="auto" w:fill="FFFFFF"/>
        <w:jc w:val="right"/>
        <w:rPr>
          <w:rFonts w:ascii="Tahoma" w:hAnsi="Tahoma" w:cs="Tahoma"/>
          <w:color w:val="4A5562"/>
          <w:sz w:val="14"/>
          <w:szCs w:val="14"/>
        </w:rPr>
      </w:pPr>
    </w:p>
    <w:p w:rsidR="00313E3F" w:rsidRDefault="00313E3F" w:rsidP="00A317AD">
      <w:pPr>
        <w:pStyle w:val="a9"/>
        <w:spacing w:before="0" w:beforeAutospacing="0" w:after="0" w:afterAutospacing="0"/>
        <w:jc w:val="center"/>
        <w:rPr>
          <w:rStyle w:val="aa"/>
        </w:rPr>
      </w:pPr>
      <w:r w:rsidRPr="00313E3F">
        <w:rPr>
          <w:rStyle w:val="aa"/>
        </w:rPr>
        <w:t>Положение о комиссии</w:t>
      </w:r>
    </w:p>
    <w:p w:rsidR="00410334" w:rsidRDefault="00313E3F" w:rsidP="00A317AD">
      <w:pPr>
        <w:pStyle w:val="a9"/>
        <w:spacing w:before="0" w:beforeAutospacing="0" w:after="0" w:afterAutospacing="0"/>
        <w:jc w:val="center"/>
        <w:rPr>
          <w:b/>
          <w:shd w:val="clear" w:color="auto" w:fill="FFFFFF"/>
        </w:rPr>
      </w:pPr>
      <w:r w:rsidRPr="00313E3F">
        <w:rPr>
          <w:rStyle w:val="aa"/>
        </w:rPr>
        <w:t xml:space="preserve"> </w:t>
      </w:r>
      <w:r w:rsidRPr="00313E3F">
        <w:rPr>
          <w:b/>
          <w:color w:val="000000"/>
          <w:shd w:val="clear" w:color="auto" w:fill="FFFFFF"/>
        </w:rPr>
        <w:t xml:space="preserve">по вопросам бесплатного предоставления в собственность гражданам </w:t>
      </w:r>
      <w:r w:rsidRPr="00313E3F">
        <w:rPr>
          <w:b/>
          <w:shd w:val="clear" w:color="auto" w:fill="FFFFFF"/>
        </w:rPr>
        <w:t>земельных участков  на  территории муниципального образования</w:t>
      </w:r>
    </w:p>
    <w:p w:rsidR="00313E3F" w:rsidRPr="00313E3F" w:rsidRDefault="00313E3F" w:rsidP="00A317AD">
      <w:pPr>
        <w:pStyle w:val="a9"/>
        <w:spacing w:before="0" w:beforeAutospacing="0" w:after="0" w:afterAutospacing="0"/>
        <w:jc w:val="center"/>
        <w:rPr>
          <w:rStyle w:val="aa"/>
          <w:b w:val="0"/>
        </w:rPr>
      </w:pP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1. Общие положения    </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1.1.Положение о комиссии </w:t>
      </w:r>
      <w:r w:rsidR="009D1E01" w:rsidRPr="002D2FCC">
        <w:rPr>
          <w:color w:val="000000"/>
          <w:shd w:val="clear" w:color="auto" w:fill="FFFFFF"/>
        </w:rPr>
        <w:t xml:space="preserve">по </w:t>
      </w:r>
      <w:r w:rsidR="009D1E01">
        <w:rPr>
          <w:color w:val="000000"/>
          <w:shd w:val="clear" w:color="auto" w:fill="FFFFFF"/>
        </w:rPr>
        <w:t xml:space="preserve">вопросам бесплатного предоставления в собственность гражданам </w:t>
      </w:r>
      <w:r w:rsidR="009D1E01" w:rsidRPr="002D2FCC">
        <w:rPr>
          <w:shd w:val="clear" w:color="auto" w:fill="FFFFFF"/>
        </w:rPr>
        <w:t xml:space="preserve">земельных </w:t>
      </w:r>
      <w:r w:rsidR="009D1E01">
        <w:rPr>
          <w:shd w:val="clear" w:color="auto" w:fill="FFFFFF"/>
        </w:rPr>
        <w:t>участков</w:t>
      </w:r>
      <w:bookmarkStart w:id="0" w:name="_GoBack"/>
      <w:bookmarkEnd w:id="0"/>
      <w:r w:rsidR="009D1E01" w:rsidRPr="002D2FCC">
        <w:rPr>
          <w:shd w:val="clear" w:color="auto" w:fill="FFFFFF"/>
        </w:rPr>
        <w:t xml:space="preserve"> на  территории муниципального образования «Натырбовское сельское поселение»</w:t>
      </w:r>
      <w:r>
        <w:t xml:space="preserve"> </w:t>
      </w:r>
      <w:r w:rsidRPr="000634D8">
        <w:rPr>
          <w:rStyle w:val="aa"/>
          <w:b w:val="0"/>
        </w:rPr>
        <w:t>(далее - Положение) является нормативным документом, который определяет и регламентирует ее организационно-правовое положение.</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1.2 Комиссия образуется и упраздняется постановлением </w:t>
      </w:r>
      <w:r>
        <w:rPr>
          <w:rStyle w:val="aa"/>
          <w:b w:val="0"/>
        </w:rPr>
        <w:t xml:space="preserve">главы </w:t>
      </w:r>
      <w:r w:rsidRPr="000634D8">
        <w:rPr>
          <w:rStyle w:val="aa"/>
          <w:b w:val="0"/>
        </w:rPr>
        <w:t>сельского поселения.</w:t>
      </w:r>
    </w:p>
    <w:p w:rsidR="00236122" w:rsidRPr="009D1E01" w:rsidRDefault="00236122" w:rsidP="00236122">
      <w:pPr>
        <w:pStyle w:val="a9"/>
        <w:spacing w:before="0" w:beforeAutospacing="0" w:after="0" w:afterAutospacing="0"/>
        <w:ind w:firstLine="708"/>
        <w:jc w:val="both"/>
        <w:rPr>
          <w:rStyle w:val="aa"/>
          <w:b w:val="0"/>
        </w:rPr>
      </w:pPr>
      <w:r w:rsidRPr="000634D8">
        <w:rPr>
          <w:rStyle w:val="aa"/>
          <w:b w:val="0"/>
        </w:rPr>
        <w:t>1.3 Комиссия – является постоянно действующим органом, подотчетна</w:t>
      </w:r>
      <w:r>
        <w:rPr>
          <w:rStyle w:val="aa"/>
          <w:b w:val="0"/>
        </w:rPr>
        <w:t xml:space="preserve"> </w:t>
      </w:r>
      <w:r w:rsidRPr="000634D8">
        <w:rPr>
          <w:rStyle w:val="aa"/>
          <w:b w:val="0"/>
        </w:rPr>
        <w:t xml:space="preserve">в своей деятельности Главе </w:t>
      </w:r>
      <w:r>
        <w:t>муниципального образования «</w:t>
      </w:r>
      <w:r w:rsidR="00E0177E">
        <w:t>Натырбо</w:t>
      </w:r>
      <w:r>
        <w:t xml:space="preserve">вское сельское поселение» </w:t>
      </w:r>
      <w:r w:rsidRPr="000634D8">
        <w:rPr>
          <w:rStyle w:val="aa"/>
          <w:b w:val="0"/>
        </w:rPr>
        <w:t xml:space="preserve">и осуществляет ее в соответствии с законами Российской Федерации, </w:t>
      </w:r>
      <w:r>
        <w:rPr>
          <w:rStyle w:val="aa"/>
          <w:b w:val="0"/>
        </w:rPr>
        <w:t>Республики Адыгея и нормативными</w:t>
      </w:r>
      <w:r w:rsidRPr="000634D8">
        <w:rPr>
          <w:rStyle w:val="aa"/>
          <w:b w:val="0"/>
        </w:rPr>
        <w:t xml:space="preserve"> правовыми актами</w:t>
      </w:r>
      <w:r w:rsidRPr="00BB17DD">
        <w:t xml:space="preserve"> </w:t>
      </w:r>
      <w:r>
        <w:t>муниципального образования «</w:t>
      </w:r>
      <w:r w:rsidR="009D1E01">
        <w:t>Натырбов</w:t>
      </w:r>
      <w:r w:rsidRPr="009D1E01">
        <w:t>ское сельское поселение»</w:t>
      </w:r>
      <w:r w:rsidRPr="009D1E01">
        <w:rPr>
          <w:rStyle w:val="aa"/>
          <w:b w:val="0"/>
        </w:rPr>
        <w:t>, настоящим Положением.</w:t>
      </w:r>
    </w:p>
    <w:p w:rsidR="00236122" w:rsidRPr="000634D8" w:rsidRDefault="00236122" w:rsidP="00236122">
      <w:pPr>
        <w:pStyle w:val="a9"/>
        <w:spacing w:before="0" w:beforeAutospacing="0" w:after="0" w:afterAutospacing="0"/>
        <w:ind w:firstLine="708"/>
        <w:jc w:val="both"/>
        <w:rPr>
          <w:rStyle w:val="aa"/>
          <w:b w:val="0"/>
        </w:rPr>
      </w:pPr>
      <w:r w:rsidRPr="009D1E01">
        <w:rPr>
          <w:rStyle w:val="aa"/>
          <w:b w:val="0"/>
        </w:rPr>
        <w:t>1.4. Комиссия является рекомендательным органом, на заседании</w:t>
      </w:r>
      <w:r w:rsidRPr="000634D8">
        <w:rPr>
          <w:rStyle w:val="aa"/>
          <w:b w:val="0"/>
        </w:rPr>
        <w:t xml:space="preserve"> которого принимаются коллегиальные решения, связанные с регулированием земельных правоотношений на территории</w:t>
      </w:r>
      <w:r w:rsidRPr="00BB17DD">
        <w:t xml:space="preserve"> </w:t>
      </w:r>
      <w:r>
        <w:t>муниципального образования «</w:t>
      </w:r>
      <w:r w:rsidR="009D1E01">
        <w:t>Натырбов</w:t>
      </w:r>
      <w:r>
        <w:t>ское сельское поселение»</w:t>
      </w:r>
      <w:r w:rsidRPr="000634D8">
        <w:rPr>
          <w:rStyle w:val="aa"/>
          <w:b w:val="0"/>
        </w:rPr>
        <w:t>.</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1.5. Комиссия осуществляет свои полномочия во взаимодействии со службами, организациями </w:t>
      </w:r>
      <w:r>
        <w:rPr>
          <w:rStyle w:val="aa"/>
          <w:b w:val="0"/>
        </w:rPr>
        <w:t>Республики Адыгея, МО «</w:t>
      </w:r>
      <w:proofErr w:type="spellStart"/>
      <w:r>
        <w:rPr>
          <w:rStyle w:val="aa"/>
          <w:b w:val="0"/>
        </w:rPr>
        <w:t>Кошехабльский</w:t>
      </w:r>
      <w:proofErr w:type="spellEnd"/>
      <w:r>
        <w:rPr>
          <w:rStyle w:val="aa"/>
          <w:b w:val="0"/>
        </w:rPr>
        <w:t xml:space="preserve"> район»</w:t>
      </w:r>
      <w:r w:rsidRPr="000634D8">
        <w:rPr>
          <w:rStyle w:val="aa"/>
          <w:b w:val="0"/>
        </w:rPr>
        <w:t>, общественными организациями, юридическими и физическими лицами. При принятии решений комиссия учитывает Правила землепользования и застройки</w:t>
      </w:r>
      <w:r w:rsidRPr="00BB17DD">
        <w:t xml:space="preserve"> </w:t>
      </w:r>
      <w:r>
        <w:t>муниципального образования «</w:t>
      </w:r>
      <w:r w:rsidR="00765587">
        <w:t>Натырбо</w:t>
      </w:r>
      <w:r>
        <w:t>вское сельское поселение»</w:t>
      </w:r>
      <w:r w:rsidRPr="000634D8">
        <w:rPr>
          <w:rStyle w:val="aa"/>
          <w:b w:val="0"/>
        </w:rPr>
        <w:t>, Генеральный план</w:t>
      </w:r>
      <w:r w:rsidRPr="00BB17DD">
        <w:t xml:space="preserve"> </w:t>
      </w:r>
      <w:r>
        <w:t>муниципального образования «</w:t>
      </w:r>
      <w:r w:rsidR="00765587">
        <w:t>Натырбов</w:t>
      </w:r>
      <w:r>
        <w:t>ское сельское поселение»</w:t>
      </w:r>
      <w:r w:rsidRPr="000634D8">
        <w:rPr>
          <w:rStyle w:val="aa"/>
          <w:b w:val="0"/>
        </w:rPr>
        <w:t>, сведению государственного земельного кадастра и иные условия использования территории поселения.</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1.6. Решения комиссии являются основанием для принятия решения:</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постановки либо отказа в постановки граждан на учет в качестве нуждающихся в предоставлении  земельного участка, в собственность, бесплатно,</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для выделения либо отказа в выделении гражданам земельных участ</w:t>
      </w:r>
      <w:r w:rsidR="00765587">
        <w:rPr>
          <w:rStyle w:val="aa"/>
          <w:b w:val="0"/>
        </w:rPr>
        <w:t>ков, в собственность, бесплатно.</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2. Основные вопросы, рассматриваемые комиссией</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К компетенции Комиссии относятся следующие вопросы:</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2.1. Принятие решения о постановки либо </w:t>
      </w:r>
      <w:proofErr w:type="gramStart"/>
      <w:r w:rsidRPr="000634D8">
        <w:rPr>
          <w:rStyle w:val="aa"/>
          <w:b w:val="0"/>
        </w:rPr>
        <w:t>отказе</w:t>
      </w:r>
      <w:proofErr w:type="gramEnd"/>
      <w:r w:rsidRPr="000634D8">
        <w:rPr>
          <w:rStyle w:val="aa"/>
          <w:b w:val="0"/>
        </w:rPr>
        <w:t xml:space="preserve"> в постановки заявителя на учет в качестве нуждающегося в предоставлении земельного участка, в собственность, бесплатно;</w:t>
      </w:r>
    </w:p>
    <w:p w:rsidR="00236122" w:rsidRPr="000634D8" w:rsidRDefault="00236122" w:rsidP="00236122">
      <w:pPr>
        <w:pStyle w:val="a9"/>
        <w:spacing w:before="0" w:beforeAutospacing="0" w:after="0" w:afterAutospacing="0"/>
        <w:jc w:val="both"/>
        <w:rPr>
          <w:rStyle w:val="aa"/>
          <w:b w:val="0"/>
        </w:rPr>
      </w:pPr>
      <w:r w:rsidRPr="000634D8">
        <w:rPr>
          <w:rStyle w:val="aa"/>
          <w:b w:val="0"/>
        </w:rPr>
        <w:t> </w:t>
      </w:r>
      <w:r>
        <w:rPr>
          <w:rStyle w:val="aa"/>
          <w:b w:val="0"/>
        </w:rPr>
        <w:tab/>
      </w:r>
      <w:r w:rsidRPr="000634D8">
        <w:rPr>
          <w:rStyle w:val="aa"/>
          <w:b w:val="0"/>
        </w:rPr>
        <w:t>2.2. Рассмотрение вопросов  о предоставлении либо отказе в предоставлении земельного участка гражданам, в собственность, бесплатно;</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2.3. Решение иных задач, связанных с предоставлением гражданам земельных участков,</w:t>
      </w:r>
      <w:r w:rsidR="00765587">
        <w:rPr>
          <w:rStyle w:val="aa"/>
          <w:b w:val="0"/>
        </w:rPr>
        <w:t xml:space="preserve"> в</w:t>
      </w:r>
      <w:r w:rsidRPr="000634D8">
        <w:rPr>
          <w:rStyle w:val="aa"/>
          <w:b w:val="0"/>
        </w:rPr>
        <w:t xml:space="preserve"> собственность,  бесплатно;</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3. Права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Комиссия имеет право:</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w:t>
      </w:r>
      <w:r w:rsidRPr="000634D8">
        <w:rPr>
          <w:rStyle w:val="aa"/>
          <w:b w:val="0"/>
        </w:rPr>
        <w:lastRenderedPageBreak/>
        <w:t>составляющих государственную и коммерческую тайны, освещать работу комиссии в средствах массовой информации;</w:t>
      </w:r>
    </w:p>
    <w:p w:rsidR="00236122" w:rsidRPr="000634D8" w:rsidRDefault="00236122" w:rsidP="00236122">
      <w:pPr>
        <w:pStyle w:val="a9"/>
        <w:spacing w:before="0" w:beforeAutospacing="0" w:after="0" w:afterAutospacing="0"/>
        <w:jc w:val="both"/>
        <w:rPr>
          <w:rStyle w:val="aa"/>
          <w:b w:val="0"/>
        </w:rPr>
      </w:pPr>
      <w:r w:rsidRPr="000634D8">
        <w:rPr>
          <w:rStyle w:val="aa"/>
          <w:b w:val="0"/>
        </w:rPr>
        <w:t> </w:t>
      </w:r>
      <w:r>
        <w:rPr>
          <w:rStyle w:val="aa"/>
          <w:b w:val="0"/>
        </w:rPr>
        <w:tab/>
      </w:r>
      <w:r w:rsidRPr="000634D8">
        <w:rPr>
          <w:rStyle w:val="aa"/>
          <w:b w:val="0"/>
        </w:rPr>
        <w:t>3.2. Анализировать ход реализации решений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 Порядок деятельности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 xml:space="preserve">4.1.Персональный состав Комиссии в количестве </w:t>
      </w:r>
      <w:r w:rsidR="00765587">
        <w:rPr>
          <w:rStyle w:val="aa"/>
          <w:b w:val="0"/>
        </w:rPr>
        <w:t>5</w:t>
      </w:r>
      <w:r w:rsidRPr="000634D8">
        <w:rPr>
          <w:rStyle w:val="aa"/>
          <w:b w:val="0"/>
        </w:rPr>
        <w:t xml:space="preserve"> человек утверждается Постановлением Администрации сельского поселения. В состав комиссии входят</w:t>
      </w:r>
      <w:r w:rsidR="002D245C">
        <w:rPr>
          <w:rStyle w:val="aa"/>
          <w:b w:val="0"/>
        </w:rPr>
        <w:t>:</w:t>
      </w:r>
      <w:r w:rsidR="002D245C" w:rsidRPr="002D245C">
        <w:rPr>
          <w:rStyle w:val="aa"/>
          <w:b w:val="0"/>
        </w:rPr>
        <w:t xml:space="preserve"> </w:t>
      </w:r>
      <w:r w:rsidR="002D245C">
        <w:rPr>
          <w:rStyle w:val="aa"/>
          <w:b w:val="0"/>
        </w:rPr>
        <w:t>п</w:t>
      </w:r>
      <w:r w:rsidR="002D245C" w:rsidRPr="000634D8">
        <w:rPr>
          <w:rStyle w:val="aa"/>
          <w:b w:val="0"/>
        </w:rPr>
        <w:t>редседател</w:t>
      </w:r>
      <w:r w:rsidR="002D245C">
        <w:rPr>
          <w:rStyle w:val="aa"/>
          <w:b w:val="0"/>
        </w:rPr>
        <w:t>ь</w:t>
      </w:r>
      <w:r w:rsidR="002D245C" w:rsidRPr="000634D8">
        <w:rPr>
          <w:rStyle w:val="aa"/>
          <w:b w:val="0"/>
        </w:rPr>
        <w:t xml:space="preserve"> комиссии</w:t>
      </w:r>
      <w:r w:rsidR="002D245C">
        <w:rPr>
          <w:rStyle w:val="aa"/>
          <w:b w:val="0"/>
        </w:rPr>
        <w:t>, заместитель, секретарь и</w:t>
      </w:r>
      <w:r w:rsidRPr="000634D8">
        <w:rPr>
          <w:rStyle w:val="aa"/>
          <w:b w:val="0"/>
        </w:rPr>
        <w:t xml:space="preserve"> 2 ч</w:t>
      </w:r>
      <w:r w:rsidR="002D245C">
        <w:rPr>
          <w:rStyle w:val="aa"/>
          <w:b w:val="0"/>
        </w:rPr>
        <w:t>лена комиссии</w:t>
      </w:r>
      <w:r w:rsidRPr="000634D8">
        <w:rPr>
          <w:rStyle w:val="aa"/>
          <w:b w:val="0"/>
        </w:rPr>
        <w:t xml:space="preserve"> из Ад</w:t>
      </w:r>
      <w:r w:rsidR="002D245C">
        <w:rPr>
          <w:rStyle w:val="aa"/>
          <w:b w:val="0"/>
        </w:rPr>
        <w:t>министрации сельского поселения.</w:t>
      </w:r>
      <w:r w:rsidR="002D245C" w:rsidRPr="002D245C">
        <w:rPr>
          <w:rStyle w:val="aa"/>
          <w:b w:val="0"/>
        </w:rPr>
        <w:t xml:space="preserve"> </w:t>
      </w:r>
      <w:r w:rsidR="002D245C">
        <w:rPr>
          <w:rStyle w:val="aa"/>
          <w:b w:val="0"/>
        </w:rPr>
        <w:t>Заседание ведет п</w:t>
      </w:r>
      <w:r w:rsidR="002D245C" w:rsidRPr="000634D8">
        <w:rPr>
          <w:rStyle w:val="aa"/>
          <w:b w:val="0"/>
        </w:rPr>
        <w:t>редседател</w:t>
      </w:r>
      <w:r w:rsidR="002D245C">
        <w:rPr>
          <w:rStyle w:val="aa"/>
          <w:b w:val="0"/>
        </w:rPr>
        <w:t>ь</w:t>
      </w:r>
      <w:r w:rsidR="002D245C" w:rsidRPr="000634D8">
        <w:rPr>
          <w:rStyle w:val="aa"/>
          <w:b w:val="0"/>
        </w:rPr>
        <w:t xml:space="preserve"> комиссии, во время</w:t>
      </w:r>
      <w:r w:rsidR="002D245C">
        <w:rPr>
          <w:rStyle w:val="aa"/>
          <w:b w:val="0"/>
        </w:rPr>
        <w:t xml:space="preserve"> его отсутствия -   заместитель</w:t>
      </w:r>
      <w:r w:rsidR="002D245C" w:rsidRPr="000634D8">
        <w:rPr>
          <w:rStyle w:val="aa"/>
          <w:b w:val="0"/>
        </w:rPr>
        <w:t xml:space="preserve">. </w:t>
      </w:r>
      <w:r w:rsidR="002D245C">
        <w:rPr>
          <w:rStyle w:val="aa"/>
          <w:b w:val="0"/>
        </w:rPr>
        <w:t xml:space="preserve"> В случае отсутствия кого-либо из состава Комиссии, его замещает уполномоченных представитель.</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4.1.Председатель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осуществляет руководство деятельностью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координирует работу членов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созывает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определяет круг выносимых на заседание Комиссии вопросов и утверждает повестку дня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предоставляет слово для выступлений;</w:t>
      </w:r>
    </w:p>
    <w:p w:rsidR="00236122" w:rsidRPr="000634D8" w:rsidRDefault="00236122" w:rsidP="00236122">
      <w:pPr>
        <w:pStyle w:val="a9"/>
        <w:spacing w:before="0" w:beforeAutospacing="0" w:after="0" w:afterAutospacing="0"/>
        <w:jc w:val="both"/>
        <w:rPr>
          <w:rStyle w:val="aa"/>
          <w:b w:val="0"/>
        </w:rPr>
      </w:pPr>
      <w:r w:rsidRPr="000634D8">
        <w:rPr>
          <w:rStyle w:val="aa"/>
          <w:b w:val="0"/>
        </w:rPr>
        <w:t>- ставит на голосование предложения членов Комиссии и проекты принимаемых решений;</w:t>
      </w:r>
    </w:p>
    <w:p w:rsidR="00236122" w:rsidRPr="000634D8" w:rsidRDefault="00236122" w:rsidP="00236122">
      <w:pPr>
        <w:pStyle w:val="a9"/>
        <w:spacing w:before="0" w:beforeAutospacing="0" w:after="0" w:afterAutospacing="0"/>
        <w:jc w:val="both"/>
        <w:rPr>
          <w:rStyle w:val="aa"/>
          <w:b w:val="0"/>
        </w:rPr>
      </w:pPr>
      <w:r w:rsidRPr="000634D8">
        <w:rPr>
          <w:rStyle w:val="aa"/>
          <w:b w:val="0"/>
        </w:rPr>
        <w:t>- подводит итоги голосования и оглашает принятые решения;</w:t>
      </w:r>
    </w:p>
    <w:p w:rsidR="00236122" w:rsidRPr="000634D8" w:rsidRDefault="00236122" w:rsidP="00236122">
      <w:pPr>
        <w:pStyle w:val="a9"/>
        <w:spacing w:before="0" w:beforeAutospacing="0" w:after="0" w:afterAutospacing="0"/>
        <w:jc w:val="both"/>
        <w:rPr>
          <w:rStyle w:val="aa"/>
          <w:b w:val="0"/>
        </w:rPr>
      </w:pPr>
      <w:r w:rsidRPr="000634D8">
        <w:rPr>
          <w:rStyle w:val="aa"/>
          <w:b w:val="0"/>
        </w:rPr>
        <w:t>- утверждает протоколы заседания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4.2.Члены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знакомятся со всеми представленными документами;</w:t>
      </w:r>
    </w:p>
    <w:p w:rsidR="00236122" w:rsidRPr="000634D8" w:rsidRDefault="00236122" w:rsidP="00236122">
      <w:pPr>
        <w:pStyle w:val="a9"/>
        <w:spacing w:before="0" w:beforeAutospacing="0" w:after="0" w:afterAutospacing="0"/>
        <w:jc w:val="both"/>
        <w:rPr>
          <w:rStyle w:val="aa"/>
          <w:b w:val="0"/>
        </w:rPr>
      </w:pPr>
      <w:r w:rsidRPr="000634D8">
        <w:rPr>
          <w:rStyle w:val="aa"/>
          <w:b w:val="0"/>
        </w:rPr>
        <w:t>- вносят предложения по изменению повестки дня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выступают по вопросам повестки дня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236122" w:rsidRPr="000634D8" w:rsidRDefault="00236122" w:rsidP="00236122">
      <w:pPr>
        <w:pStyle w:val="a9"/>
        <w:spacing w:before="0" w:beforeAutospacing="0" w:after="0" w:afterAutospacing="0"/>
        <w:jc w:val="both"/>
        <w:rPr>
          <w:rStyle w:val="aa"/>
          <w:b w:val="0"/>
        </w:rPr>
      </w:pPr>
      <w:r w:rsidRPr="000634D8">
        <w:rPr>
          <w:rStyle w:val="aa"/>
          <w:b w:val="0"/>
        </w:rPr>
        <w:t>- проверяют правильность оформления протокола заседания Комиссии, в том числе правильность отражения в нем содержания выступлений.</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4.3.</w:t>
      </w:r>
      <w:r w:rsidR="00367EA3">
        <w:rPr>
          <w:rStyle w:val="aa"/>
          <w:b w:val="0"/>
        </w:rPr>
        <w:t xml:space="preserve"> </w:t>
      </w:r>
      <w:r w:rsidRPr="000634D8">
        <w:rPr>
          <w:rStyle w:val="aa"/>
          <w:b w:val="0"/>
        </w:rPr>
        <w:t>Секретарь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готовит материалы на рассмотрение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236122" w:rsidRPr="000634D8" w:rsidRDefault="00236122" w:rsidP="00236122">
      <w:pPr>
        <w:pStyle w:val="a9"/>
        <w:spacing w:before="0" w:beforeAutospacing="0" w:after="0" w:afterAutospacing="0"/>
        <w:jc w:val="both"/>
        <w:rPr>
          <w:rStyle w:val="aa"/>
          <w:b w:val="0"/>
        </w:rPr>
      </w:pPr>
      <w:r w:rsidRPr="000634D8">
        <w:rPr>
          <w:rStyle w:val="aa"/>
          <w:b w:val="0"/>
        </w:rPr>
        <w:t>- оформляет повестку дня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оформляет протоколы заседания, заключения Комиссии, рекомендации, представляет их на подпись;</w:t>
      </w:r>
    </w:p>
    <w:p w:rsidR="00236122" w:rsidRPr="000634D8" w:rsidRDefault="00236122" w:rsidP="00236122">
      <w:pPr>
        <w:pStyle w:val="a9"/>
        <w:spacing w:before="0" w:beforeAutospacing="0" w:after="0" w:afterAutospacing="0"/>
        <w:jc w:val="both"/>
        <w:rPr>
          <w:rStyle w:val="aa"/>
          <w:b w:val="0"/>
        </w:rPr>
      </w:pPr>
      <w:r w:rsidRPr="000634D8">
        <w:rPr>
          <w:rStyle w:val="aa"/>
          <w:b w:val="0"/>
        </w:rPr>
        <w:t>- направляет: копии протоколов членам Комиссии, выписки из протоколов Комиссии заявителям, протоколы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подписывает протоколы заседания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выполняет поручения председателя Комиссии по вопросам деятельности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4.4.Комиссия осуществляет свою деятельность в форме заседаний. Заседания п</w:t>
      </w:r>
      <w:r w:rsidR="00367EA3">
        <w:rPr>
          <w:rStyle w:val="aa"/>
          <w:b w:val="0"/>
        </w:rPr>
        <w:t>роводятся по мере необходимост</w:t>
      </w:r>
      <w:proofErr w:type="gramStart"/>
      <w:r w:rsidR="00367EA3">
        <w:rPr>
          <w:rStyle w:val="aa"/>
          <w:b w:val="0"/>
        </w:rPr>
        <w:t>и-</w:t>
      </w:r>
      <w:proofErr w:type="gramEnd"/>
      <w:r w:rsidR="00367EA3">
        <w:rPr>
          <w:rStyle w:val="aa"/>
          <w:b w:val="0"/>
        </w:rPr>
        <w:t xml:space="preserve"> при поступлении заявлений о предоставлении земельных участков, но не чаще одного раза в месяц.</w:t>
      </w:r>
    </w:p>
    <w:p w:rsidR="00236122" w:rsidRPr="000634D8" w:rsidRDefault="00236122" w:rsidP="00236122">
      <w:pPr>
        <w:pStyle w:val="a9"/>
        <w:spacing w:before="0" w:beforeAutospacing="0" w:after="0" w:afterAutospacing="0"/>
        <w:jc w:val="both"/>
        <w:rPr>
          <w:rStyle w:val="aa"/>
          <w:b w:val="0"/>
        </w:rPr>
      </w:pPr>
      <w:r w:rsidRPr="000634D8">
        <w:rPr>
          <w:rStyle w:val="aa"/>
          <w:b w:val="0"/>
        </w:rPr>
        <w:t>Подготовку к заседанию Комиссии осуществляет уполномоченный специалист Администрации сельского поселения. Заседание Комиссии считается правомочным при наличии кворума не менее двух третей от общего числа членов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4.5.Решения Комиссии принимаются отдельно по каждому вопросу</w:t>
      </w:r>
    </w:p>
    <w:p w:rsidR="00236122" w:rsidRPr="000634D8" w:rsidRDefault="00236122" w:rsidP="00236122">
      <w:pPr>
        <w:pStyle w:val="a9"/>
        <w:spacing w:before="0" w:beforeAutospacing="0" w:after="0" w:afterAutospacing="0"/>
        <w:jc w:val="both"/>
        <w:rPr>
          <w:rStyle w:val="aa"/>
          <w:b w:val="0"/>
        </w:rPr>
      </w:pPr>
      <w:r w:rsidRPr="000634D8">
        <w:rPr>
          <w:rStyle w:val="aa"/>
          <w:b w:val="0"/>
        </w:rPr>
        <w:t>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lastRenderedPageBreak/>
        <w:t>4.6.Итоги каждого заседания оформляются протоколом, к которому могут</w:t>
      </w:r>
    </w:p>
    <w:p w:rsidR="00236122" w:rsidRPr="000634D8" w:rsidRDefault="00236122" w:rsidP="00236122">
      <w:pPr>
        <w:pStyle w:val="a9"/>
        <w:spacing w:before="0" w:beforeAutospacing="0" w:after="0" w:afterAutospacing="0"/>
        <w:jc w:val="both"/>
        <w:rPr>
          <w:rStyle w:val="aa"/>
          <w:b w:val="0"/>
        </w:rPr>
      </w:pPr>
      <w:r w:rsidRPr="000634D8">
        <w:rPr>
          <w:rStyle w:val="aa"/>
          <w:b w:val="0"/>
        </w:rPr>
        <w:t>прилагаться копии материалов, связанных с темой заседаний.</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В протоколе заседания Комиссии в обязательном порядке отражаются следующие сведения:</w:t>
      </w:r>
    </w:p>
    <w:p w:rsidR="00236122" w:rsidRPr="000634D8" w:rsidRDefault="00236122" w:rsidP="00236122">
      <w:pPr>
        <w:pStyle w:val="a9"/>
        <w:spacing w:before="0" w:beforeAutospacing="0" w:after="0" w:afterAutospacing="0"/>
        <w:jc w:val="both"/>
        <w:rPr>
          <w:rStyle w:val="aa"/>
          <w:b w:val="0"/>
        </w:rPr>
      </w:pPr>
      <w:r w:rsidRPr="000634D8">
        <w:rPr>
          <w:rStyle w:val="aa"/>
          <w:b w:val="0"/>
        </w:rPr>
        <w:t>- дата и место заседания;</w:t>
      </w:r>
    </w:p>
    <w:p w:rsidR="00236122" w:rsidRPr="000634D8" w:rsidRDefault="00236122" w:rsidP="00236122">
      <w:pPr>
        <w:pStyle w:val="a9"/>
        <w:spacing w:before="0" w:beforeAutospacing="0" w:after="0" w:afterAutospacing="0"/>
        <w:jc w:val="both"/>
        <w:rPr>
          <w:rStyle w:val="aa"/>
          <w:b w:val="0"/>
        </w:rPr>
      </w:pPr>
      <w:r w:rsidRPr="000634D8">
        <w:rPr>
          <w:rStyle w:val="aa"/>
          <w:b w:val="0"/>
        </w:rPr>
        <w:t>- утвержденная повестка дня;</w:t>
      </w:r>
    </w:p>
    <w:p w:rsidR="00236122" w:rsidRPr="000634D8" w:rsidRDefault="00236122" w:rsidP="00236122">
      <w:pPr>
        <w:pStyle w:val="a9"/>
        <w:spacing w:before="0" w:beforeAutospacing="0" w:after="0" w:afterAutospacing="0"/>
        <w:jc w:val="both"/>
        <w:rPr>
          <w:rStyle w:val="aa"/>
          <w:b w:val="0"/>
        </w:rPr>
      </w:pPr>
      <w:r w:rsidRPr="000634D8">
        <w:rPr>
          <w:rStyle w:val="aa"/>
          <w:b w:val="0"/>
        </w:rPr>
        <w:t>- присутствующие на заседании члены Комиссии;</w:t>
      </w:r>
    </w:p>
    <w:p w:rsidR="00236122" w:rsidRPr="000634D8" w:rsidRDefault="00236122" w:rsidP="00236122">
      <w:pPr>
        <w:pStyle w:val="a9"/>
        <w:spacing w:before="0" w:beforeAutospacing="0" w:after="0" w:afterAutospacing="0"/>
        <w:jc w:val="both"/>
        <w:rPr>
          <w:rStyle w:val="aa"/>
          <w:b w:val="0"/>
        </w:rPr>
      </w:pPr>
      <w:r w:rsidRPr="000634D8">
        <w:rPr>
          <w:rStyle w:val="aa"/>
          <w:b w:val="0"/>
        </w:rPr>
        <w:t>- председательствующий на заседании;</w:t>
      </w:r>
    </w:p>
    <w:p w:rsidR="00236122" w:rsidRPr="000634D8" w:rsidRDefault="00236122" w:rsidP="00236122">
      <w:pPr>
        <w:pStyle w:val="a9"/>
        <w:spacing w:before="0" w:beforeAutospacing="0" w:after="0" w:afterAutospacing="0"/>
        <w:jc w:val="both"/>
        <w:rPr>
          <w:rStyle w:val="aa"/>
          <w:b w:val="0"/>
        </w:rPr>
      </w:pPr>
      <w:r w:rsidRPr="000634D8">
        <w:rPr>
          <w:rStyle w:val="aa"/>
          <w:b w:val="0"/>
        </w:rPr>
        <w:t xml:space="preserve">- </w:t>
      </w:r>
      <w:proofErr w:type="gramStart"/>
      <w:r w:rsidRPr="000634D8">
        <w:rPr>
          <w:rStyle w:val="aa"/>
          <w:b w:val="0"/>
        </w:rPr>
        <w:t>приглашенные</w:t>
      </w:r>
      <w:proofErr w:type="gramEnd"/>
      <w:r w:rsidRPr="000634D8">
        <w:rPr>
          <w:rStyle w:val="aa"/>
          <w:b w:val="0"/>
        </w:rPr>
        <w:t xml:space="preserve"> на заседание;</w:t>
      </w:r>
    </w:p>
    <w:p w:rsidR="00236122" w:rsidRPr="000634D8" w:rsidRDefault="00236122" w:rsidP="00236122">
      <w:pPr>
        <w:pStyle w:val="a9"/>
        <w:spacing w:before="0" w:beforeAutospacing="0" w:after="0" w:afterAutospacing="0"/>
        <w:jc w:val="both"/>
        <w:rPr>
          <w:rStyle w:val="aa"/>
          <w:b w:val="0"/>
        </w:rPr>
      </w:pPr>
      <w:r w:rsidRPr="000634D8">
        <w:rPr>
          <w:rStyle w:val="aa"/>
          <w:b w:val="0"/>
        </w:rPr>
        <w:t xml:space="preserve">- </w:t>
      </w:r>
      <w:proofErr w:type="gramStart"/>
      <w:r w:rsidRPr="000634D8">
        <w:rPr>
          <w:rStyle w:val="aa"/>
          <w:b w:val="0"/>
        </w:rPr>
        <w:t>выступившие</w:t>
      </w:r>
      <w:proofErr w:type="gramEnd"/>
      <w:r w:rsidRPr="000634D8">
        <w:rPr>
          <w:rStyle w:val="aa"/>
          <w:b w:val="0"/>
        </w:rPr>
        <w:t xml:space="preserve"> на заседании и краткое содержание выступлений;</w:t>
      </w:r>
    </w:p>
    <w:p w:rsidR="00236122" w:rsidRPr="000634D8" w:rsidRDefault="00236122" w:rsidP="00236122">
      <w:pPr>
        <w:pStyle w:val="a9"/>
        <w:spacing w:before="0" w:beforeAutospacing="0" w:after="0" w:afterAutospacing="0"/>
        <w:jc w:val="both"/>
        <w:rPr>
          <w:rStyle w:val="aa"/>
          <w:b w:val="0"/>
        </w:rPr>
      </w:pPr>
      <w:r w:rsidRPr="000634D8">
        <w:rPr>
          <w:rStyle w:val="aa"/>
          <w:b w:val="0"/>
        </w:rPr>
        <w:t>- результаты голосования по каждому вопросу повестки дня заседания и принятые решения.</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Протокол заседания Комиссии оформляется секретарем Комиссии не позднее 5 дней со дня проведения заседания и направляется на подпись.      </w:t>
      </w:r>
    </w:p>
    <w:p w:rsidR="00236122" w:rsidRPr="000634D8" w:rsidRDefault="00236122" w:rsidP="00236122">
      <w:pPr>
        <w:pStyle w:val="a9"/>
        <w:spacing w:before="0" w:beforeAutospacing="0" w:after="0" w:afterAutospacing="0"/>
        <w:jc w:val="both"/>
        <w:rPr>
          <w:rStyle w:val="aa"/>
          <w:b w:val="0"/>
        </w:rPr>
      </w:pPr>
      <w:r w:rsidRPr="000634D8">
        <w:rPr>
          <w:rStyle w:val="aa"/>
          <w:b w:val="0"/>
        </w:rPr>
        <w:t>Подготавливаются постановление о принятом решении, иные документы.</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4.8.Комиссия имеет свой архив, в котором содержаться протоколы всех заседаний, заключения, другие материалы, связанные с деятельностью Комиссии.</w:t>
      </w:r>
    </w:p>
    <w:p w:rsidR="00236122" w:rsidRPr="000634D8" w:rsidRDefault="00236122" w:rsidP="00236122">
      <w:pPr>
        <w:pStyle w:val="a9"/>
        <w:spacing w:before="0" w:beforeAutospacing="0" w:after="0" w:afterAutospacing="0"/>
        <w:ind w:firstLine="708"/>
        <w:jc w:val="both"/>
        <w:rPr>
          <w:rStyle w:val="aa"/>
          <w:b w:val="0"/>
        </w:rPr>
      </w:pPr>
      <w:r w:rsidRPr="000634D8">
        <w:rPr>
          <w:rStyle w:val="aa"/>
          <w:b w:val="0"/>
        </w:rPr>
        <w:t>4.9.Информация о работе Комиссии является открытой для всех заинтересованных лиц.</w:t>
      </w:r>
    </w:p>
    <w:p w:rsidR="00236122" w:rsidRPr="000634D8" w:rsidRDefault="00236122" w:rsidP="00236122">
      <w:pPr>
        <w:pStyle w:val="a9"/>
        <w:spacing w:before="0" w:beforeAutospacing="0" w:after="0" w:afterAutospacing="0"/>
        <w:jc w:val="both"/>
        <w:rPr>
          <w:rStyle w:val="aa"/>
          <w:b w:val="0"/>
        </w:rPr>
      </w:pPr>
      <w:r w:rsidRPr="000634D8">
        <w:rPr>
          <w:rStyle w:val="aa"/>
          <w:b w:val="0"/>
        </w:rPr>
        <w:t> </w:t>
      </w:r>
    </w:p>
    <w:p w:rsidR="00236122" w:rsidRPr="00E30864" w:rsidRDefault="00236122" w:rsidP="00F71C23">
      <w:pPr>
        <w:pStyle w:val="ConsPlusTitle"/>
        <w:jc w:val="center"/>
        <w:outlineLvl w:val="0"/>
        <w:rPr>
          <w:sz w:val="24"/>
          <w:szCs w:val="24"/>
        </w:rPr>
      </w:pPr>
    </w:p>
    <w:sectPr w:rsidR="00236122" w:rsidRPr="00E30864" w:rsidSect="00D65E1B">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72" w:rsidRDefault="00BD6072" w:rsidP="00121753">
      <w:r>
        <w:separator/>
      </w:r>
    </w:p>
  </w:endnote>
  <w:endnote w:type="continuationSeparator" w:id="0">
    <w:p w:rsidR="00BD6072" w:rsidRDefault="00BD6072"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72" w:rsidRDefault="00BD6072" w:rsidP="00121753">
      <w:r>
        <w:separator/>
      </w:r>
    </w:p>
  </w:footnote>
  <w:footnote w:type="continuationSeparator" w:id="0">
    <w:p w:rsidR="00BD6072" w:rsidRDefault="00BD6072"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0F067D8E"/>
    <w:multiLevelType w:val="hybridMultilevel"/>
    <w:tmpl w:val="46BCF0EC"/>
    <w:lvl w:ilvl="0" w:tplc="4C4A2D82">
      <w:start w:val="1"/>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5">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6">
    <w:nsid w:val="3A215134"/>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7">
    <w:nsid w:val="3FEC7DAF"/>
    <w:multiLevelType w:val="hybridMultilevel"/>
    <w:tmpl w:val="1966DC06"/>
    <w:lvl w:ilvl="0" w:tplc="22DCA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281503"/>
    <w:multiLevelType w:val="hybridMultilevel"/>
    <w:tmpl w:val="5A387782"/>
    <w:lvl w:ilvl="0" w:tplc="79006D16">
      <w:start w:val="1"/>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57633788"/>
    <w:multiLevelType w:val="hybridMultilevel"/>
    <w:tmpl w:val="5BE62088"/>
    <w:lvl w:ilvl="0" w:tplc="82BAA446">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6">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F5EEA"/>
    <w:multiLevelType w:val="hybridMultilevel"/>
    <w:tmpl w:val="5BE62088"/>
    <w:lvl w:ilvl="0" w:tplc="82BAA446">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8">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3"/>
  </w:num>
  <w:num w:numId="6">
    <w:abstractNumId w:val="8"/>
  </w:num>
  <w:num w:numId="7">
    <w:abstractNumId w:val="4"/>
  </w:num>
  <w:num w:numId="8">
    <w:abstractNumId w:val="2"/>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2"/>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0AA"/>
    <w:rsid w:val="00013583"/>
    <w:rsid w:val="000208C4"/>
    <w:rsid w:val="000322EF"/>
    <w:rsid w:val="00050CAD"/>
    <w:rsid w:val="00052381"/>
    <w:rsid w:val="0006521A"/>
    <w:rsid w:val="00082570"/>
    <w:rsid w:val="00086354"/>
    <w:rsid w:val="00097935"/>
    <w:rsid w:val="000C0BBE"/>
    <w:rsid w:val="000C40AD"/>
    <w:rsid w:val="000C631C"/>
    <w:rsid w:val="000C7CEE"/>
    <w:rsid w:val="000D18FF"/>
    <w:rsid w:val="000D77DB"/>
    <w:rsid w:val="000E588B"/>
    <w:rsid w:val="00104DB7"/>
    <w:rsid w:val="00121753"/>
    <w:rsid w:val="001319B1"/>
    <w:rsid w:val="00157B4C"/>
    <w:rsid w:val="00166906"/>
    <w:rsid w:val="001A2E29"/>
    <w:rsid w:val="001B101C"/>
    <w:rsid w:val="001D5B8F"/>
    <w:rsid w:val="001E09D3"/>
    <w:rsid w:val="001F24A8"/>
    <w:rsid w:val="00200E98"/>
    <w:rsid w:val="00201E9F"/>
    <w:rsid w:val="00231696"/>
    <w:rsid w:val="00236122"/>
    <w:rsid w:val="00241B60"/>
    <w:rsid w:val="00260870"/>
    <w:rsid w:val="00264DD1"/>
    <w:rsid w:val="00264FFB"/>
    <w:rsid w:val="00270ACB"/>
    <w:rsid w:val="00275715"/>
    <w:rsid w:val="00287BEF"/>
    <w:rsid w:val="002954B8"/>
    <w:rsid w:val="00295DC9"/>
    <w:rsid w:val="002D245C"/>
    <w:rsid w:val="002D2FCC"/>
    <w:rsid w:val="002D4F93"/>
    <w:rsid w:val="002E177E"/>
    <w:rsid w:val="00311548"/>
    <w:rsid w:val="00313E3F"/>
    <w:rsid w:val="00330D8D"/>
    <w:rsid w:val="0033339C"/>
    <w:rsid w:val="00365DD9"/>
    <w:rsid w:val="00367249"/>
    <w:rsid w:val="00367EA3"/>
    <w:rsid w:val="003741A7"/>
    <w:rsid w:val="003930AA"/>
    <w:rsid w:val="003977F5"/>
    <w:rsid w:val="003A76EF"/>
    <w:rsid w:val="003D315D"/>
    <w:rsid w:val="003D572F"/>
    <w:rsid w:val="00400C1A"/>
    <w:rsid w:val="00410334"/>
    <w:rsid w:val="00440B62"/>
    <w:rsid w:val="00442615"/>
    <w:rsid w:val="004573BA"/>
    <w:rsid w:val="00471611"/>
    <w:rsid w:val="00476414"/>
    <w:rsid w:val="0049237C"/>
    <w:rsid w:val="00494A17"/>
    <w:rsid w:val="004957A7"/>
    <w:rsid w:val="004B0B2D"/>
    <w:rsid w:val="004B3420"/>
    <w:rsid w:val="004B565B"/>
    <w:rsid w:val="004D26B7"/>
    <w:rsid w:val="004E2053"/>
    <w:rsid w:val="005044F1"/>
    <w:rsid w:val="005045BE"/>
    <w:rsid w:val="00530BFD"/>
    <w:rsid w:val="00531C19"/>
    <w:rsid w:val="005437C3"/>
    <w:rsid w:val="00590881"/>
    <w:rsid w:val="00597690"/>
    <w:rsid w:val="005A4344"/>
    <w:rsid w:val="005C16AC"/>
    <w:rsid w:val="005E0AD7"/>
    <w:rsid w:val="005E2340"/>
    <w:rsid w:val="005F1D38"/>
    <w:rsid w:val="00602FC5"/>
    <w:rsid w:val="00604423"/>
    <w:rsid w:val="00614DD1"/>
    <w:rsid w:val="00615EF9"/>
    <w:rsid w:val="006410CC"/>
    <w:rsid w:val="00642A55"/>
    <w:rsid w:val="00651CE5"/>
    <w:rsid w:val="00657098"/>
    <w:rsid w:val="00661C27"/>
    <w:rsid w:val="0067637F"/>
    <w:rsid w:val="006A5687"/>
    <w:rsid w:val="006C6F01"/>
    <w:rsid w:val="006E3B67"/>
    <w:rsid w:val="006E3F63"/>
    <w:rsid w:val="006F0F86"/>
    <w:rsid w:val="0070005C"/>
    <w:rsid w:val="007066A1"/>
    <w:rsid w:val="007223A2"/>
    <w:rsid w:val="007278B1"/>
    <w:rsid w:val="00753B0F"/>
    <w:rsid w:val="00761430"/>
    <w:rsid w:val="00765587"/>
    <w:rsid w:val="007934D9"/>
    <w:rsid w:val="00797152"/>
    <w:rsid w:val="007B6034"/>
    <w:rsid w:val="007C0562"/>
    <w:rsid w:val="007D79D2"/>
    <w:rsid w:val="007E51EE"/>
    <w:rsid w:val="007F05F3"/>
    <w:rsid w:val="008203EA"/>
    <w:rsid w:val="008333F7"/>
    <w:rsid w:val="00846334"/>
    <w:rsid w:val="00881B9C"/>
    <w:rsid w:val="00885C0A"/>
    <w:rsid w:val="00895F7F"/>
    <w:rsid w:val="008A6E13"/>
    <w:rsid w:val="008C2EC8"/>
    <w:rsid w:val="008D4525"/>
    <w:rsid w:val="008E0F96"/>
    <w:rsid w:val="008E2799"/>
    <w:rsid w:val="00932404"/>
    <w:rsid w:val="009545AD"/>
    <w:rsid w:val="00963939"/>
    <w:rsid w:val="00970437"/>
    <w:rsid w:val="00986F01"/>
    <w:rsid w:val="00993708"/>
    <w:rsid w:val="009D1E01"/>
    <w:rsid w:val="009F003B"/>
    <w:rsid w:val="009F6E0E"/>
    <w:rsid w:val="00A06C8B"/>
    <w:rsid w:val="00A117BA"/>
    <w:rsid w:val="00A17B4E"/>
    <w:rsid w:val="00A302DC"/>
    <w:rsid w:val="00A317AD"/>
    <w:rsid w:val="00A52CE9"/>
    <w:rsid w:val="00A74C77"/>
    <w:rsid w:val="00A847FE"/>
    <w:rsid w:val="00AA20DB"/>
    <w:rsid w:val="00AC5B6D"/>
    <w:rsid w:val="00B25463"/>
    <w:rsid w:val="00B31A47"/>
    <w:rsid w:val="00B40BC2"/>
    <w:rsid w:val="00B41C17"/>
    <w:rsid w:val="00B56507"/>
    <w:rsid w:val="00B669D3"/>
    <w:rsid w:val="00B67D2A"/>
    <w:rsid w:val="00B71430"/>
    <w:rsid w:val="00B71F22"/>
    <w:rsid w:val="00B832E0"/>
    <w:rsid w:val="00B95E6D"/>
    <w:rsid w:val="00BB661F"/>
    <w:rsid w:val="00BC1776"/>
    <w:rsid w:val="00BD6072"/>
    <w:rsid w:val="00BE671B"/>
    <w:rsid w:val="00BF5193"/>
    <w:rsid w:val="00C32DCB"/>
    <w:rsid w:val="00C44FBE"/>
    <w:rsid w:val="00C63BD2"/>
    <w:rsid w:val="00C72175"/>
    <w:rsid w:val="00C91BDB"/>
    <w:rsid w:val="00C935B4"/>
    <w:rsid w:val="00CA4983"/>
    <w:rsid w:val="00CC1382"/>
    <w:rsid w:val="00CD5DDE"/>
    <w:rsid w:val="00CE47A7"/>
    <w:rsid w:val="00CF475C"/>
    <w:rsid w:val="00D21AD4"/>
    <w:rsid w:val="00D479C5"/>
    <w:rsid w:val="00D5200D"/>
    <w:rsid w:val="00D55BA3"/>
    <w:rsid w:val="00D64F7A"/>
    <w:rsid w:val="00D65E1B"/>
    <w:rsid w:val="00D803EC"/>
    <w:rsid w:val="00DA3AE3"/>
    <w:rsid w:val="00DC2F40"/>
    <w:rsid w:val="00DD6252"/>
    <w:rsid w:val="00E0177E"/>
    <w:rsid w:val="00E30864"/>
    <w:rsid w:val="00E46A8B"/>
    <w:rsid w:val="00E51986"/>
    <w:rsid w:val="00E66D0D"/>
    <w:rsid w:val="00E7179B"/>
    <w:rsid w:val="00EB3E84"/>
    <w:rsid w:val="00EB405A"/>
    <w:rsid w:val="00EB532A"/>
    <w:rsid w:val="00EC4005"/>
    <w:rsid w:val="00EC505D"/>
    <w:rsid w:val="00EC6635"/>
    <w:rsid w:val="00EE7855"/>
    <w:rsid w:val="00F060D1"/>
    <w:rsid w:val="00F46D72"/>
    <w:rsid w:val="00F62C87"/>
    <w:rsid w:val="00F71C23"/>
    <w:rsid w:val="00F817BB"/>
    <w:rsid w:val="00F85DCF"/>
    <w:rsid w:val="00F96B9B"/>
    <w:rsid w:val="00FA34AA"/>
    <w:rsid w:val="00FD48CF"/>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9">
    <w:name w:val="Normal (Web)"/>
    <w:basedOn w:val="a"/>
    <w:unhideWhenUsed/>
    <w:rsid w:val="00BF5193"/>
    <w:pPr>
      <w:spacing w:before="100" w:beforeAutospacing="1" w:after="100" w:afterAutospacing="1"/>
    </w:pPr>
  </w:style>
  <w:style w:type="character" w:styleId="aa">
    <w:name w:val="Strong"/>
    <w:basedOn w:val="a0"/>
    <w:uiPriority w:val="22"/>
    <w:qFormat/>
    <w:rsid w:val="00236122"/>
    <w:rPr>
      <w:b/>
      <w:bCs/>
    </w:rPr>
  </w:style>
  <w:style w:type="table" w:styleId="ab">
    <w:name w:val="Table Grid"/>
    <w:basedOn w:val="a1"/>
    <w:uiPriority w:val="59"/>
    <w:rsid w:val="00236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5646">
      <w:bodyDiv w:val="1"/>
      <w:marLeft w:val="0"/>
      <w:marRight w:val="0"/>
      <w:marTop w:val="0"/>
      <w:marBottom w:val="0"/>
      <w:divBdr>
        <w:top w:val="none" w:sz="0" w:space="0" w:color="auto"/>
        <w:left w:val="none" w:sz="0" w:space="0" w:color="auto"/>
        <w:bottom w:val="none" w:sz="0" w:space="0" w:color="auto"/>
        <w:right w:val="none" w:sz="0" w:space="0" w:color="auto"/>
      </w:divBdr>
    </w:div>
    <w:div w:id="566845326">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414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702-05A0-4DFA-8965-2B00BA46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cp:lastPrinted>2015-12-01T06:01:00Z</cp:lastPrinted>
  <dcterms:created xsi:type="dcterms:W3CDTF">2013-04-16T12:41:00Z</dcterms:created>
  <dcterms:modified xsi:type="dcterms:W3CDTF">2015-12-01T06:02:00Z</dcterms:modified>
</cp:coreProperties>
</file>