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D091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AD091A">
        <w:rPr>
          <w:sz w:val="22"/>
          <w:szCs w:val="22"/>
          <w:u w:val="single"/>
        </w:rPr>
        <w:t>декабря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D091A">
        <w:rPr>
          <w:sz w:val="22"/>
          <w:szCs w:val="22"/>
          <w:u w:val="single"/>
        </w:rPr>
        <w:t>57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6B7894" w:rsidRDefault="009E519A" w:rsidP="0078119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97593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4C4612" w:rsidRPr="00A97593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="00781198" w:rsidRPr="00A97593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и дополнений в Постановление </w:t>
      </w:r>
      <w:r w:rsidR="00AD091A" w:rsidRPr="00A97593">
        <w:rPr>
          <w:rFonts w:ascii="Times New Roman" w:hAnsi="Times New Roman" w:cs="Times New Roman"/>
          <w:b/>
          <w:sz w:val="22"/>
          <w:szCs w:val="22"/>
        </w:rPr>
        <w:t xml:space="preserve">№ 4 </w:t>
      </w:r>
      <w:r w:rsidR="00781198" w:rsidRPr="00A97593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AD091A" w:rsidRPr="00A97593">
        <w:rPr>
          <w:rFonts w:ascii="Times New Roman" w:hAnsi="Times New Roman" w:cs="Times New Roman"/>
          <w:b/>
          <w:sz w:val="22"/>
          <w:szCs w:val="22"/>
        </w:rPr>
        <w:t>02</w:t>
      </w:r>
      <w:r w:rsidR="00781198" w:rsidRPr="00A97593">
        <w:rPr>
          <w:rFonts w:ascii="Times New Roman" w:hAnsi="Times New Roman" w:cs="Times New Roman"/>
          <w:b/>
          <w:sz w:val="22"/>
          <w:szCs w:val="22"/>
        </w:rPr>
        <w:t>.0</w:t>
      </w:r>
      <w:r w:rsidR="00AD091A" w:rsidRPr="00A97593">
        <w:rPr>
          <w:rFonts w:ascii="Times New Roman" w:hAnsi="Times New Roman" w:cs="Times New Roman"/>
          <w:b/>
          <w:sz w:val="22"/>
          <w:szCs w:val="22"/>
        </w:rPr>
        <w:t>2</w:t>
      </w:r>
      <w:r w:rsidR="00781198" w:rsidRPr="00A97593">
        <w:rPr>
          <w:rFonts w:ascii="Times New Roman" w:hAnsi="Times New Roman" w:cs="Times New Roman"/>
          <w:b/>
          <w:sz w:val="22"/>
          <w:szCs w:val="22"/>
        </w:rPr>
        <w:t>.201</w:t>
      </w:r>
      <w:r w:rsidR="00242D77" w:rsidRPr="00A97593">
        <w:rPr>
          <w:rFonts w:ascii="Times New Roman" w:hAnsi="Times New Roman" w:cs="Times New Roman"/>
          <w:b/>
          <w:sz w:val="22"/>
          <w:szCs w:val="22"/>
        </w:rPr>
        <w:t>5</w:t>
      </w:r>
      <w:r w:rsidR="00781198" w:rsidRPr="00A97593">
        <w:rPr>
          <w:rFonts w:ascii="Times New Roman" w:hAnsi="Times New Roman" w:cs="Times New Roman"/>
          <w:b/>
          <w:sz w:val="22"/>
          <w:szCs w:val="22"/>
        </w:rPr>
        <w:t xml:space="preserve"> «</w:t>
      </w:r>
      <w:hyperlink r:id="rId10" w:history="1">
        <w:r w:rsidR="00A97593" w:rsidRPr="00A97593">
          <w:rPr>
            <w:rStyle w:val="ad"/>
            <w:b/>
            <w:sz w:val="22"/>
            <w:szCs w:val="22"/>
          </w:rPr>
          <w:t>Об утверждении Положения о представлении гражданами, претендующими на замещение должностей муниципальной службы  в муниципальном образовании «Натырбовское сельское поселение»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«Натырбовское сельское поселение» сведений о доходах, расходах, об имуществе и обязательствах имущественного характера</w:t>
        </w:r>
      </w:hyperlink>
      <w:r w:rsidR="00242D77">
        <w:rPr>
          <w:rFonts w:ascii="Times New Roman" w:hAnsi="Times New Roman" w:cs="Times New Roman"/>
          <w:b/>
          <w:sz w:val="22"/>
          <w:szCs w:val="22"/>
        </w:rPr>
        <w:t>»</w:t>
      </w:r>
      <w:proofErr w:type="gramEnd"/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proofErr w:type="gramStart"/>
      <w:r w:rsidR="00926341" w:rsidRPr="001902F3">
        <w:rPr>
          <w:sz w:val="22"/>
          <w:szCs w:val="22"/>
        </w:rPr>
        <w:t>В соответствии с Федеральн</w:t>
      </w:r>
      <w:r w:rsidR="00926341">
        <w:rPr>
          <w:sz w:val="22"/>
          <w:szCs w:val="22"/>
        </w:rPr>
        <w:t>ым</w:t>
      </w:r>
      <w:r w:rsidR="00926341" w:rsidRPr="001902F3">
        <w:rPr>
          <w:sz w:val="22"/>
          <w:szCs w:val="22"/>
        </w:rPr>
        <w:t xml:space="preserve"> закон</w:t>
      </w:r>
      <w:r w:rsidR="00926341">
        <w:rPr>
          <w:sz w:val="22"/>
          <w:szCs w:val="22"/>
        </w:rPr>
        <w:t>ом</w:t>
      </w:r>
      <w:r w:rsidR="00926341" w:rsidRPr="001902F3">
        <w:rPr>
          <w:sz w:val="22"/>
          <w:szCs w:val="22"/>
        </w:rPr>
        <w:t xml:space="preserve"> от 25 декабря 2008 года N 273-ФЗ "О противодействии коррупции", </w:t>
      </w:r>
      <w:r w:rsidR="00926341">
        <w:rPr>
          <w:sz w:val="22"/>
          <w:szCs w:val="22"/>
        </w:rPr>
        <w:t xml:space="preserve"> частью 1</w:t>
      </w:r>
      <w:hyperlink r:id="rId11" w:history="1">
        <w:r w:rsidR="00926341" w:rsidRPr="001902F3">
          <w:rPr>
            <w:rStyle w:val="ad"/>
            <w:sz w:val="22"/>
            <w:szCs w:val="22"/>
          </w:rPr>
          <w:t>стать</w:t>
        </w:r>
        <w:r w:rsidR="00926341">
          <w:rPr>
            <w:rStyle w:val="ad"/>
            <w:sz w:val="22"/>
            <w:szCs w:val="22"/>
          </w:rPr>
          <w:t>и</w:t>
        </w:r>
        <w:r w:rsidR="00926341" w:rsidRPr="001902F3">
          <w:rPr>
            <w:rStyle w:val="ad"/>
            <w:sz w:val="22"/>
            <w:szCs w:val="22"/>
          </w:rPr>
          <w:t xml:space="preserve"> 1</w:t>
        </w:r>
      </w:hyperlink>
      <w:r w:rsidR="00926341">
        <w:rPr>
          <w:rStyle w:val="ad"/>
          <w:sz w:val="22"/>
          <w:szCs w:val="22"/>
        </w:rPr>
        <w:t>1</w:t>
      </w:r>
      <w:r w:rsidR="00926341" w:rsidRPr="001902F3">
        <w:rPr>
          <w:sz w:val="22"/>
          <w:szCs w:val="22"/>
        </w:rPr>
        <w:t xml:space="preserve"> </w:t>
      </w:r>
      <w:r w:rsidR="00926341">
        <w:rPr>
          <w:sz w:val="22"/>
          <w:szCs w:val="22"/>
        </w:rPr>
        <w:t>З</w:t>
      </w:r>
      <w:r w:rsidR="00926341" w:rsidRPr="001902F3">
        <w:rPr>
          <w:sz w:val="22"/>
          <w:szCs w:val="22"/>
        </w:rPr>
        <w:t>акона</w:t>
      </w:r>
      <w:r w:rsidR="00926341">
        <w:rPr>
          <w:sz w:val="22"/>
          <w:szCs w:val="22"/>
        </w:rPr>
        <w:t xml:space="preserve"> Республики Адыгея </w:t>
      </w:r>
      <w:r w:rsidR="00926341" w:rsidRPr="001902F3">
        <w:rPr>
          <w:sz w:val="22"/>
          <w:szCs w:val="22"/>
        </w:rPr>
        <w:t xml:space="preserve"> от </w:t>
      </w:r>
      <w:r w:rsidR="00926341">
        <w:rPr>
          <w:sz w:val="22"/>
          <w:szCs w:val="22"/>
        </w:rPr>
        <w:t>08.04.</w:t>
      </w:r>
      <w:r w:rsidR="00926341" w:rsidRPr="001902F3">
        <w:rPr>
          <w:sz w:val="22"/>
          <w:szCs w:val="22"/>
        </w:rPr>
        <w:t xml:space="preserve"> 200</w:t>
      </w:r>
      <w:r w:rsidR="00926341">
        <w:rPr>
          <w:sz w:val="22"/>
          <w:szCs w:val="22"/>
        </w:rPr>
        <w:t>8</w:t>
      </w:r>
      <w:r w:rsidR="00926341" w:rsidRPr="001902F3">
        <w:rPr>
          <w:sz w:val="22"/>
          <w:szCs w:val="22"/>
        </w:rPr>
        <w:t xml:space="preserve"> года N </w:t>
      </w:r>
      <w:r w:rsidR="00926341">
        <w:rPr>
          <w:sz w:val="22"/>
          <w:szCs w:val="22"/>
        </w:rPr>
        <w:t>166</w:t>
      </w:r>
      <w:r w:rsidR="00926341" w:rsidRPr="001902F3">
        <w:rPr>
          <w:sz w:val="22"/>
          <w:szCs w:val="22"/>
        </w:rPr>
        <w:t xml:space="preserve"> "О муниципальной службе в </w:t>
      </w:r>
      <w:r w:rsidR="00926341">
        <w:rPr>
          <w:sz w:val="22"/>
          <w:szCs w:val="22"/>
        </w:rPr>
        <w:t>Республике Адыгея</w:t>
      </w:r>
      <w:r w:rsidR="00926341" w:rsidRPr="001902F3">
        <w:rPr>
          <w:sz w:val="22"/>
          <w:szCs w:val="22"/>
        </w:rPr>
        <w:t xml:space="preserve">",  </w:t>
      </w:r>
      <w:hyperlink r:id="rId12" w:history="1">
        <w:r w:rsidR="00926341" w:rsidRPr="001902F3">
          <w:rPr>
            <w:rStyle w:val="ad"/>
            <w:sz w:val="22"/>
            <w:szCs w:val="22"/>
          </w:rPr>
          <w:t>Указом</w:t>
        </w:r>
      </w:hyperlink>
      <w:r w:rsidR="00926341" w:rsidRPr="001902F3">
        <w:rPr>
          <w:sz w:val="22"/>
          <w:szCs w:val="22"/>
        </w:rPr>
        <w:t xml:space="preserve"> </w:t>
      </w:r>
      <w:r w:rsidR="006E7902">
        <w:rPr>
          <w:sz w:val="22"/>
          <w:szCs w:val="22"/>
        </w:rPr>
        <w:t>Главы Республики Адыгея</w:t>
      </w:r>
      <w:r w:rsidR="00926341" w:rsidRPr="001902F3">
        <w:rPr>
          <w:sz w:val="22"/>
          <w:szCs w:val="22"/>
        </w:rPr>
        <w:t xml:space="preserve"> от </w:t>
      </w:r>
      <w:r w:rsidR="006E7902">
        <w:rPr>
          <w:sz w:val="22"/>
          <w:szCs w:val="22"/>
        </w:rPr>
        <w:t>30.12.</w:t>
      </w:r>
      <w:r w:rsidR="00926341" w:rsidRPr="001902F3">
        <w:rPr>
          <w:sz w:val="22"/>
          <w:szCs w:val="22"/>
        </w:rPr>
        <w:t xml:space="preserve"> 2014 года N </w:t>
      </w:r>
      <w:r w:rsidR="006E7902">
        <w:rPr>
          <w:sz w:val="22"/>
          <w:szCs w:val="22"/>
        </w:rPr>
        <w:t>148</w:t>
      </w:r>
      <w:r w:rsidR="00926341" w:rsidRPr="001902F3">
        <w:rPr>
          <w:sz w:val="22"/>
          <w:szCs w:val="22"/>
        </w:rPr>
        <w:t xml:space="preserve"> "О</w:t>
      </w:r>
      <w:r w:rsidR="006E7902">
        <w:rPr>
          <w:sz w:val="22"/>
          <w:szCs w:val="22"/>
        </w:rPr>
        <w:t xml:space="preserve"> некоторых мерах по реализации Федеральных законов «О противодействии коррупции « и «О контроле за соответствием</w:t>
      </w:r>
      <w:proofErr w:type="gramEnd"/>
      <w:r w:rsidR="006E7902">
        <w:rPr>
          <w:sz w:val="22"/>
          <w:szCs w:val="22"/>
        </w:rPr>
        <w:t xml:space="preserve"> расходов лиц, замещающих государственные должности, и иных лиц их доходам»»</w:t>
      </w:r>
      <w:r w:rsidR="00926341" w:rsidRPr="001902F3">
        <w:rPr>
          <w:sz w:val="22"/>
          <w:szCs w:val="22"/>
        </w:rPr>
        <w:t xml:space="preserve">, </w:t>
      </w:r>
      <w:hyperlink r:id="rId13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A613E6" w:rsidRDefault="00A613E6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733C67" w:rsidRDefault="003E2AB4" w:rsidP="007B2A14">
      <w:pPr>
        <w:pStyle w:val="Standard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33C67">
        <w:rPr>
          <w:rFonts w:ascii="Times New Roman" w:hAnsi="Times New Roman" w:cs="Times New Roman"/>
          <w:sz w:val="22"/>
          <w:szCs w:val="22"/>
        </w:rPr>
        <w:t xml:space="preserve">Внести в Постановление </w:t>
      </w:r>
      <w:r w:rsidR="006E7902" w:rsidRPr="00733C67">
        <w:rPr>
          <w:rFonts w:ascii="Times New Roman" w:hAnsi="Times New Roman" w:cs="Times New Roman"/>
          <w:sz w:val="22"/>
          <w:szCs w:val="22"/>
        </w:rPr>
        <w:t>№ 4 от 02.02.2015 «</w:t>
      </w:r>
      <w:hyperlink r:id="rId14" w:history="1">
        <w:r w:rsidR="006E7902" w:rsidRPr="00733C67">
          <w:rPr>
            <w:rStyle w:val="ad"/>
            <w:sz w:val="22"/>
            <w:szCs w:val="22"/>
          </w:rPr>
          <w:t>Об утверждении Положения о представлении гражданами, претендующими на замещение должностей муниципальной службы  в муниципальном образовании «Натырбовское сельское поселение»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«Натырбовское сельское поселение» сведений о доходах, расходах, об имуществе и обязательствах имущественного характера</w:t>
        </w:r>
      </w:hyperlink>
      <w:r w:rsidR="006E7902" w:rsidRPr="00733C67">
        <w:rPr>
          <w:rFonts w:ascii="Times New Roman" w:hAnsi="Times New Roman" w:cs="Times New Roman"/>
          <w:b/>
          <w:sz w:val="22"/>
          <w:szCs w:val="22"/>
        </w:rPr>
        <w:t>»</w:t>
      </w:r>
      <w:r w:rsidR="00A613E6" w:rsidRPr="00733C67">
        <w:rPr>
          <w:rFonts w:ascii="Times New Roman" w:hAnsi="Times New Roman" w:cs="Times New Roman"/>
          <w:sz w:val="22"/>
          <w:szCs w:val="22"/>
        </w:rPr>
        <w:t xml:space="preserve"> </w:t>
      </w:r>
      <w:r w:rsidRPr="00733C67">
        <w:rPr>
          <w:rFonts w:ascii="Times New Roman" w:hAnsi="Times New Roman" w:cs="Times New Roman"/>
          <w:sz w:val="22"/>
          <w:szCs w:val="22"/>
        </w:rPr>
        <w:t xml:space="preserve"> следующие изменения и дополнения:</w:t>
      </w:r>
      <w:proofErr w:type="gramEnd"/>
    </w:p>
    <w:p w:rsidR="00EE52CF" w:rsidRPr="00733C67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733C67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733C67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733C67">
        <w:rPr>
          <w:rFonts w:ascii="Times New Roman" w:hAnsi="Times New Roman" w:cs="Times New Roman"/>
          <w:sz w:val="22"/>
          <w:szCs w:val="22"/>
        </w:rPr>
        <w:t xml:space="preserve">В приложении №1 к </w:t>
      </w:r>
      <w:r w:rsidRPr="00733C67">
        <w:rPr>
          <w:rFonts w:ascii="Times New Roman" w:hAnsi="Times New Roman" w:cs="Times New Roman"/>
          <w:sz w:val="22"/>
          <w:szCs w:val="22"/>
        </w:rPr>
        <w:t>Постановлени</w:t>
      </w:r>
      <w:r w:rsidR="00EE52CF" w:rsidRPr="00733C67">
        <w:rPr>
          <w:rFonts w:ascii="Times New Roman" w:hAnsi="Times New Roman" w:cs="Times New Roman"/>
          <w:sz w:val="22"/>
          <w:szCs w:val="22"/>
        </w:rPr>
        <w:t>ю</w:t>
      </w:r>
      <w:r w:rsidR="003260F3" w:rsidRPr="00733C67">
        <w:rPr>
          <w:rFonts w:ascii="Times New Roman" w:hAnsi="Times New Roman" w:cs="Times New Roman"/>
          <w:sz w:val="22"/>
          <w:szCs w:val="22"/>
        </w:rPr>
        <w:t xml:space="preserve">, в </w:t>
      </w:r>
      <w:r w:rsidR="006E7902" w:rsidRPr="00733C67">
        <w:rPr>
          <w:rFonts w:ascii="Times New Roman" w:hAnsi="Times New Roman" w:cs="Times New Roman"/>
          <w:sz w:val="22"/>
          <w:szCs w:val="22"/>
        </w:rPr>
        <w:t>Положении</w:t>
      </w:r>
      <w:r w:rsidR="003260F3" w:rsidRPr="00733C67">
        <w:rPr>
          <w:rFonts w:ascii="Times New Roman" w:hAnsi="Times New Roman" w:cs="Times New Roman"/>
          <w:sz w:val="22"/>
          <w:szCs w:val="22"/>
        </w:rPr>
        <w:t xml:space="preserve"> </w:t>
      </w:r>
      <w:r w:rsidR="006E7902" w:rsidRPr="00733C67">
        <w:rPr>
          <w:rFonts w:ascii="Times New Roman" w:hAnsi="Times New Roman" w:cs="Times New Roman"/>
          <w:sz w:val="22"/>
          <w:szCs w:val="22"/>
        </w:rPr>
        <w:t xml:space="preserve"> пункт </w:t>
      </w:r>
      <w:r w:rsidR="006E7902" w:rsidRPr="00733C67">
        <w:rPr>
          <w:rFonts w:ascii="Times New Roman" w:hAnsi="Times New Roman" w:cs="Times New Roman"/>
          <w:b/>
          <w:sz w:val="22"/>
          <w:szCs w:val="22"/>
        </w:rPr>
        <w:t>3</w:t>
      </w:r>
      <w:r w:rsidR="00733C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557C" w:rsidRPr="00733C67">
        <w:rPr>
          <w:rFonts w:ascii="Times New Roman" w:hAnsi="Times New Roman" w:cs="Times New Roman"/>
          <w:sz w:val="22"/>
          <w:szCs w:val="22"/>
        </w:rPr>
        <w:t>изложить в следующей редакции</w:t>
      </w:r>
      <w:proofErr w:type="gramStart"/>
      <w:r w:rsidR="00EE52CF" w:rsidRPr="00733C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 w:rsidRPr="00733C6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1557C" w:rsidRPr="00733C67" w:rsidRDefault="007B2A14" w:rsidP="007B2A14">
      <w:pPr>
        <w:autoSpaceDE w:val="0"/>
        <w:autoSpaceDN w:val="0"/>
        <w:adjustRightInd w:val="0"/>
        <w:rPr>
          <w:sz w:val="22"/>
          <w:szCs w:val="22"/>
        </w:rPr>
      </w:pPr>
      <w:r w:rsidRPr="00733C67">
        <w:rPr>
          <w:b/>
          <w:bCs/>
          <w:sz w:val="22"/>
          <w:szCs w:val="22"/>
        </w:rPr>
        <w:t xml:space="preserve">           </w:t>
      </w:r>
      <w:r w:rsidR="00EE52CF" w:rsidRPr="00733C67">
        <w:rPr>
          <w:b/>
          <w:bCs/>
          <w:sz w:val="22"/>
          <w:szCs w:val="22"/>
        </w:rPr>
        <w:t xml:space="preserve">« </w:t>
      </w:r>
      <w:r w:rsidR="00EE52CF" w:rsidRPr="00733C67">
        <w:rPr>
          <w:b/>
          <w:sz w:val="22"/>
          <w:szCs w:val="22"/>
        </w:rPr>
        <w:t>3.</w:t>
      </w:r>
      <w:r w:rsidR="00EE52CF" w:rsidRPr="00733C67">
        <w:rPr>
          <w:sz w:val="22"/>
          <w:szCs w:val="22"/>
        </w:rPr>
        <w:t xml:space="preserve">  </w:t>
      </w:r>
      <w:r w:rsidR="0031557C" w:rsidRPr="00733C67">
        <w:rPr>
          <w:sz w:val="22"/>
          <w:szCs w:val="22"/>
        </w:rPr>
        <w:t xml:space="preserve">Сведения о доходах, об имуществе и обязательствах имущественного характера представляются гражданами по </w:t>
      </w:r>
      <w:hyperlink r:id="rId15" w:history="1">
        <w:r w:rsidR="0031557C" w:rsidRPr="00733C67">
          <w:rPr>
            <w:rStyle w:val="ad"/>
            <w:sz w:val="22"/>
            <w:szCs w:val="22"/>
          </w:rPr>
          <w:t>форме</w:t>
        </w:r>
      </w:hyperlink>
      <w:r w:rsidR="0031557C" w:rsidRPr="00733C67">
        <w:rPr>
          <w:sz w:val="22"/>
          <w:szCs w:val="22"/>
        </w:rPr>
        <w:t xml:space="preserve"> справки, утвержденной </w:t>
      </w:r>
      <w:hyperlink r:id="rId16" w:history="1">
        <w:r w:rsidR="0031557C" w:rsidRPr="00733C67">
          <w:rPr>
            <w:rStyle w:val="ad"/>
            <w:sz w:val="22"/>
            <w:szCs w:val="22"/>
          </w:rPr>
          <w:t>Указом</w:t>
        </w:r>
      </w:hyperlink>
      <w:r w:rsidR="0031557C" w:rsidRPr="00733C67">
        <w:rPr>
          <w:sz w:val="22"/>
          <w:szCs w:val="22"/>
        </w:rPr>
        <w:t xml:space="preserve"> Главы Республики Адыгея от 30 декабря 2014 года N 148, при их назначении на должности муниципальной службы, предусмотренные Перечнями должностей</w:t>
      </w:r>
      <w:r w:rsidRPr="00733C67">
        <w:rPr>
          <w:sz w:val="22"/>
          <w:szCs w:val="22"/>
        </w:rPr>
        <w:t>»</w:t>
      </w:r>
      <w:r w:rsidR="0031557C" w:rsidRPr="00733C67">
        <w:rPr>
          <w:sz w:val="22"/>
          <w:szCs w:val="22"/>
        </w:rPr>
        <w:t>.</w:t>
      </w:r>
      <w:r w:rsidR="003260F3" w:rsidRPr="00733C67">
        <w:rPr>
          <w:sz w:val="22"/>
          <w:szCs w:val="22"/>
        </w:rPr>
        <w:t xml:space="preserve"> </w:t>
      </w:r>
    </w:p>
    <w:p w:rsidR="0031557C" w:rsidRPr="00733C67" w:rsidRDefault="0031557C" w:rsidP="0031557C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733C67">
        <w:rPr>
          <w:rFonts w:ascii="Times New Roman" w:hAnsi="Times New Roman" w:cs="Times New Roman"/>
          <w:b/>
          <w:bCs/>
          <w:sz w:val="22"/>
          <w:szCs w:val="22"/>
        </w:rPr>
        <w:t>1.2.</w:t>
      </w:r>
      <w:r w:rsidRPr="00733C67">
        <w:rPr>
          <w:rFonts w:ascii="Times New Roman" w:hAnsi="Times New Roman" w:cs="Times New Roman"/>
          <w:sz w:val="22"/>
          <w:szCs w:val="22"/>
        </w:rPr>
        <w:t xml:space="preserve"> В приложении №1 к Постановлению, в Положении  пункт </w:t>
      </w:r>
      <w:bookmarkStart w:id="0" w:name="_GoBack"/>
      <w:r w:rsidRPr="00733C67">
        <w:rPr>
          <w:rFonts w:ascii="Times New Roman" w:hAnsi="Times New Roman" w:cs="Times New Roman"/>
          <w:b/>
          <w:sz w:val="22"/>
          <w:szCs w:val="22"/>
        </w:rPr>
        <w:t>4</w:t>
      </w:r>
      <w:r w:rsidR="00733C67" w:rsidRPr="00733C6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Pr="00733C67">
        <w:rPr>
          <w:rFonts w:ascii="Times New Roman" w:hAnsi="Times New Roman" w:cs="Times New Roman"/>
          <w:sz w:val="22"/>
          <w:szCs w:val="22"/>
        </w:rPr>
        <w:t>изложить в следующей редакции</w:t>
      </w:r>
      <w:proofErr w:type="gramStart"/>
      <w:r w:rsidRPr="00733C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3C6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1557C" w:rsidRPr="00733C67" w:rsidRDefault="0031557C" w:rsidP="0031557C">
      <w:pPr>
        <w:rPr>
          <w:sz w:val="22"/>
          <w:szCs w:val="22"/>
        </w:rPr>
      </w:pPr>
      <w:r w:rsidRPr="00733C67">
        <w:rPr>
          <w:sz w:val="22"/>
          <w:szCs w:val="22"/>
        </w:rPr>
        <w:t xml:space="preserve">           </w:t>
      </w:r>
      <w:r w:rsidR="002362F9" w:rsidRPr="00733C67">
        <w:rPr>
          <w:sz w:val="22"/>
          <w:szCs w:val="22"/>
        </w:rPr>
        <w:t>«</w:t>
      </w:r>
      <w:r w:rsidR="002362F9" w:rsidRPr="00733C67">
        <w:rPr>
          <w:b/>
          <w:sz w:val="22"/>
          <w:szCs w:val="22"/>
        </w:rPr>
        <w:t>4</w:t>
      </w:r>
      <w:r w:rsidRPr="00733C67">
        <w:rPr>
          <w:b/>
          <w:sz w:val="22"/>
          <w:szCs w:val="22"/>
        </w:rPr>
        <w:t>.</w:t>
      </w:r>
      <w:r w:rsidRPr="00733C67">
        <w:rPr>
          <w:sz w:val="22"/>
          <w:szCs w:val="22"/>
        </w:rPr>
        <w:t xml:space="preserve"> 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предусмотренные Перечнями должностей, по </w:t>
      </w:r>
      <w:hyperlink r:id="rId17" w:history="1">
        <w:r w:rsidRPr="00733C67">
          <w:rPr>
            <w:rStyle w:val="ad"/>
            <w:sz w:val="22"/>
            <w:szCs w:val="22"/>
          </w:rPr>
          <w:t>форме</w:t>
        </w:r>
      </w:hyperlink>
      <w:r w:rsidRPr="00733C67">
        <w:rPr>
          <w:sz w:val="22"/>
          <w:szCs w:val="22"/>
        </w:rPr>
        <w:t xml:space="preserve"> справки, утвержденной </w:t>
      </w:r>
      <w:hyperlink r:id="rId18" w:history="1">
        <w:r w:rsidRPr="00733C67">
          <w:rPr>
            <w:rStyle w:val="ad"/>
            <w:sz w:val="22"/>
            <w:szCs w:val="22"/>
          </w:rPr>
          <w:t>Указом</w:t>
        </w:r>
      </w:hyperlink>
      <w:r w:rsidRPr="00733C67">
        <w:rPr>
          <w:sz w:val="22"/>
          <w:szCs w:val="22"/>
        </w:rPr>
        <w:t xml:space="preserve"> Главы Республики Адыгея от 30 декабря 2014 года N 148, ежегодно не позднее 30 апреля года, следующего </w:t>
      </w:r>
      <w:proofErr w:type="gramStart"/>
      <w:r w:rsidRPr="00733C67">
        <w:rPr>
          <w:sz w:val="22"/>
          <w:szCs w:val="22"/>
        </w:rPr>
        <w:t>за</w:t>
      </w:r>
      <w:proofErr w:type="gramEnd"/>
      <w:r w:rsidRPr="00733C67">
        <w:rPr>
          <w:sz w:val="22"/>
          <w:szCs w:val="22"/>
        </w:rPr>
        <w:t xml:space="preserve"> отчетным</w:t>
      </w:r>
      <w:r w:rsidR="007B2A14" w:rsidRPr="00733C67">
        <w:rPr>
          <w:sz w:val="22"/>
          <w:szCs w:val="22"/>
        </w:rPr>
        <w:t>»</w:t>
      </w:r>
      <w:r w:rsidRPr="00733C67">
        <w:rPr>
          <w:sz w:val="22"/>
          <w:szCs w:val="22"/>
        </w:rPr>
        <w:t>.</w:t>
      </w:r>
    </w:p>
    <w:p w:rsidR="003260F3" w:rsidRPr="00733C67" w:rsidRDefault="009E519A" w:rsidP="007B2A14">
      <w:pPr>
        <w:pStyle w:val="a5"/>
        <w:numPr>
          <w:ilvl w:val="0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 w:rsidRPr="00733C67">
        <w:rPr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733C67">
        <w:rPr>
          <w:sz w:val="22"/>
          <w:szCs w:val="22"/>
        </w:rPr>
        <w:t xml:space="preserve">         </w:t>
      </w:r>
      <w:r w:rsidR="003260F3" w:rsidRPr="00733C67">
        <w:rPr>
          <w:sz w:val="22"/>
          <w:szCs w:val="22"/>
        </w:rPr>
        <w:t xml:space="preserve"> </w:t>
      </w:r>
    </w:p>
    <w:p w:rsidR="003260F3" w:rsidRPr="00733C67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33C6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A14" w:rsidRPr="00733C67">
        <w:rPr>
          <w:rFonts w:ascii="Times New Roman" w:hAnsi="Times New Roman" w:cs="Times New Roman"/>
          <w:sz w:val="22"/>
          <w:szCs w:val="22"/>
        </w:rPr>
        <w:t xml:space="preserve">         </w:t>
      </w:r>
      <w:r w:rsidR="009E519A" w:rsidRPr="00733C67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733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733C67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33C6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B2A14" w:rsidRPr="00733C6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33C67">
        <w:rPr>
          <w:rFonts w:ascii="Times New Roman" w:hAnsi="Times New Roman" w:cs="Times New Roman"/>
          <w:sz w:val="22"/>
          <w:szCs w:val="22"/>
        </w:rPr>
        <w:t xml:space="preserve"> </w:t>
      </w:r>
      <w:r w:rsidR="009E519A" w:rsidRPr="00733C67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733C67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733C67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733C67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733C67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733C67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733C67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733C67" w:rsidRDefault="009E519A" w:rsidP="007B2A14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733C67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E519A" w:rsidRPr="00733C67" w:rsidRDefault="009E519A" w:rsidP="009E519A">
      <w:pPr>
        <w:jc w:val="both"/>
        <w:rPr>
          <w:sz w:val="22"/>
          <w:szCs w:val="22"/>
        </w:rPr>
      </w:pPr>
    </w:p>
    <w:p w:rsidR="00D803EC" w:rsidRPr="00733C67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733C67" w:rsidRDefault="003930AA" w:rsidP="003930AA">
      <w:pPr>
        <w:rPr>
          <w:sz w:val="22"/>
          <w:szCs w:val="22"/>
        </w:rPr>
      </w:pPr>
      <w:r w:rsidRPr="00733C67">
        <w:rPr>
          <w:sz w:val="22"/>
          <w:szCs w:val="22"/>
        </w:rPr>
        <w:t>Глава муниципального образования</w:t>
      </w:r>
    </w:p>
    <w:p w:rsidR="00C72175" w:rsidRPr="00733C67" w:rsidRDefault="003930AA">
      <w:pPr>
        <w:rPr>
          <w:sz w:val="22"/>
          <w:szCs w:val="22"/>
        </w:rPr>
      </w:pPr>
      <w:r w:rsidRPr="00733C67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733C67">
        <w:rPr>
          <w:sz w:val="22"/>
          <w:szCs w:val="22"/>
        </w:rPr>
        <w:t>Н</w:t>
      </w:r>
      <w:r w:rsidRPr="00733C67">
        <w:rPr>
          <w:sz w:val="22"/>
          <w:szCs w:val="22"/>
        </w:rPr>
        <w:t>.В.</w:t>
      </w:r>
      <w:r w:rsidR="00B67D2A" w:rsidRPr="00733C67">
        <w:rPr>
          <w:sz w:val="22"/>
          <w:szCs w:val="22"/>
        </w:rPr>
        <w:t>Касицына</w:t>
      </w:r>
      <w:proofErr w:type="spellEnd"/>
    </w:p>
    <w:sectPr w:rsidR="00C72175" w:rsidRPr="00733C67" w:rsidSect="00215670">
      <w:headerReference w:type="even" r:id="rId19"/>
      <w:headerReference w:type="default" r:id="rId2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F1" w:rsidRDefault="00822AF1" w:rsidP="00121753">
      <w:r>
        <w:separator/>
      </w:r>
    </w:p>
  </w:endnote>
  <w:endnote w:type="continuationSeparator" w:id="0">
    <w:p w:rsidR="00822AF1" w:rsidRDefault="00822AF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F1" w:rsidRDefault="00822AF1" w:rsidP="00121753">
      <w:r>
        <w:separator/>
      </w:r>
    </w:p>
  </w:footnote>
  <w:footnote w:type="continuationSeparator" w:id="0">
    <w:p w:rsidR="00822AF1" w:rsidRDefault="00822AF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7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2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6E7902"/>
    <w:rsid w:val="007066A1"/>
    <w:rsid w:val="007278B1"/>
    <w:rsid w:val="00733C67"/>
    <w:rsid w:val="00750114"/>
    <w:rsid w:val="00761430"/>
    <w:rsid w:val="00781198"/>
    <w:rsid w:val="007934D9"/>
    <w:rsid w:val="0079623A"/>
    <w:rsid w:val="007B2A14"/>
    <w:rsid w:val="007C0562"/>
    <w:rsid w:val="007E51EE"/>
    <w:rsid w:val="008203EA"/>
    <w:rsid w:val="00822AF1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7593"/>
    <w:rsid w:val="00AA20DB"/>
    <w:rsid w:val="00AD091A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1573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042723.10000/" TargetMode="External"/><Relationship Id="rId18" Type="http://schemas.openxmlformats.org/officeDocument/2006/relationships/hyperlink" Target="garantf1://70581384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581384.0/" TargetMode="External"/><Relationship Id="rId17" Type="http://schemas.openxmlformats.org/officeDocument/2006/relationships/hyperlink" Target="garantf1://70581384.1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81384.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15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81384.1000/" TargetMode="External"/><Relationship Id="rId10" Type="http://schemas.openxmlformats.org/officeDocument/2006/relationships/hyperlink" Target="garantf1://22414816.0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2414816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29D4-C12B-43D2-8443-6289E40F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2015-12-28T11:40:00Z</cp:lastPrinted>
  <dcterms:created xsi:type="dcterms:W3CDTF">2015-02-13T06:03:00Z</dcterms:created>
  <dcterms:modified xsi:type="dcterms:W3CDTF">2015-12-28T11:42:00Z</dcterms:modified>
</cp:coreProperties>
</file>