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</w:t>
      </w:r>
      <w:r w:rsidR="00B04BF0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F4D39">
        <w:rPr>
          <w:sz w:val="22"/>
          <w:szCs w:val="22"/>
          <w:u w:val="single"/>
        </w:rPr>
        <w:t xml:space="preserve">  </w:t>
      </w:r>
      <w:r w:rsidR="00EA69F2">
        <w:rPr>
          <w:sz w:val="22"/>
          <w:szCs w:val="22"/>
          <w:u w:val="single"/>
        </w:rPr>
        <w:t xml:space="preserve">» </w:t>
      </w:r>
      <w:r w:rsidR="00CF4D39">
        <w:rPr>
          <w:sz w:val="22"/>
          <w:szCs w:val="22"/>
          <w:u w:val="single"/>
        </w:rPr>
        <w:t xml:space="preserve">                  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5529B8">
        <w:rPr>
          <w:sz w:val="22"/>
          <w:szCs w:val="22"/>
          <w:u w:val="single"/>
        </w:rPr>
        <w:t>8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5607CF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  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="005529B8">
        <w:rPr>
          <w:bCs w:val="0"/>
          <w:spacing w:val="-6"/>
          <w:sz w:val="24"/>
        </w:rPr>
        <w:t>з</w:t>
      </w:r>
      <w:r w:rsidRPr="00CF4D39">
        <w:rPr>
          <w:bCs w:val="0"/>
          <w:spacing w:val="-6"/>
          <w:sz w:val="24"/>
        </w:rPr>
        <w:t>а 201</w:t>
      </w:r>
      <w:r w:rsidR="005529B8">
        <w:rPr>
          <w:bCs w:val="0"/>
          <w:spacing w:val="-6"/>
          <w:sz w:val="24"/>
        </w:rPr>
        <w:t>7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590347" w:rsidRPr="007E7CA9" w:rsidRDefault="00590347" w:rsidP="00590347">
      <w:r w:rsidRPr="007E7CA9">
        <w:t>В соответствии с постановлением с Постановлением Правительства от 02.08.2010 года № 588</w:t>
      </w:r>
      <w:r>
        <w:t xml:space="preserve"> «О п</w:t>
      </w:r>
      <w:r w:rsidRPr="007E7CA9">
        <w:t>орядк</w:t>
      </w:r>
      <w:r>
        <w:t>е</w:t>
      </w:r>
      <w:r w:rsidRPr="007E7CA9">
        <w:t xml:space="preserve">  реализации и оценки эффективности </w:t>
      </w:r>
      <w:r>
        <w:t>муниципальных программ</w:t>
      </w:r>
      <w:r w:rsidRPr="007E7CA9">
        <w:t>»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590347" w:rsidRPr="00590347" w:rsidRDefault="00590347" w:rsidP="00590347">
      <w:pPr>
        <w:pStyle w:val="1"/>
        <w:numPr>
          <w:ilvl w:val="0"/>
          <w:numId w:val="30"/>
        </w:numPr>
        <w:tabs>
          <w:tab w:val="left" w:pos="708"/>
        </w:tabs>
        <w:jc w:val="left"/>
        <w:rPr>
          <w:b w:val="0"/>
        </w:rPr>
      </w:pPr>
      <w:r w:rsidRPr="002D2F89">
        <w:rPr>
          <w:rStyle w:val="a6"/>
        </w:rPr>
        <w:t>Утвердить отчёт о ходе реализации и эффективности </w:t>
      </w:r>
      <w:r w:rsidRPr="002D2F89">
        <w:rPr>
          <w:b w:val="0"/>
        </w:rPr>
        <w:t>муниципальной программы «</w:t>
      </w:r>
      <w:r w:rsidRPr="002D2F89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Pr="002D2F89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Pr="00590347">
        <w:rPr>
          <w:b w:val="0"/>
          <w:bCs w:val="0"/>
          <w:sz w:val="24"/>
        </w:rPr>
        <w:t xml:space="preserve"> Кошехабльского района </w:t>
      </w:r>
      <w:r w:rsidRPr="00590347">
        <w:rPr>
          <w:b w:val="0"/>
        </w:rPr>
        <w:t>за 2017 год» согласно приложению.</w:t>
      </w:r>
    </w:p>
    <w:p w:rsidR="00590347" w:rsidRDefault="00590347" w:rsidP="00590347">
      <w:pPr>
        <w:pStyle w:val="a7"/>
        <w:jc w:val="both"/>
      </w:pPr>
      <w:r w:rsidRPr="00D376D5">
        <w:t xml:space="preserve">  </w:t>
      </w:r>
    </w:p>
    <w:p w:rsidR="00590347" w:rsidRPr="003049D6" w:rsidRDefault="00590347" w:rsidP="00590347">
      <w:pPr>
        <w:pStyle w:val="ConsPlusTitle"/>
        <w:widowControl/>
        <w:numPr>
          <w:ilvl w:val="0"/>
          <w:numId w:val="29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590347">
      <w:pPr>
        <w:widowControl w:val="0"/>
        <w:numPr>
          <w:ilvl w:val="0"/>
          <w:numId w:val="29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   от «  » </w:t>
      </w:r>
      <w:r w:rsidR="009E6757">
        <w:rPr>
          <w:sz w:val="22"/>
          <w:szCs w:val="22"/>
          <w:u w:val="single"/>
        </w:rPr>
        <w:t xml:space="preserve">                 </w:t>
      </w:r>
      <w:r w:rsidRPr="009E6757">
        <w:rPr>
          <w:sz w:val="22"/>
          <w:szCs w:val="22"/>
          <w:u w:val="single"/>
        </w:rPr>
        <w:t>201</w:t>
      </w:r>
      <w:r w:rsidR="009E6757">
        <w:rPr>
          <w:sz w:val="22"/>
          <w:szCs w:val="22"/>
          <w:u w:val="single"/>
        </w:rPr>
        <w:t xml:space="preserve">8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Default="002D2F89" w:rsidP="002D2F89">
      <w:pPr>
        <w:pStyle w:val="consplusnonformat0"/>
        <w:rPr>
          <w:rStyle w:val="a6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6"/>
        </w:rPr>
        <w:t xml:space="preserve">Годовой отчет о ходе реализации </w:t>
      </w:r>
    </w:p>
    <w:p w:rsidR="002D2F89" w:rsidRDefault="002D2F89" w:rsidP="002D2F89">
      <w:pPr>
        <w:pStyle w:val="consplusnonformat0"/>
      </w:pPr>
      <w:r>
        <w:rPr>
          <w:rStyle w:val="a6"/>
        </w:rPr>
        <w:t xml:space="preserve">    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  <w:r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</w:t>
      </w:r>
      <w:r>
        <w:t>5</w:t>
      </w:r>
      <w:r>
        <w:t xml:space="preserve"> от 26.12.2016 года.</w:t>
      </w:r>
    </w:p>
    <w:p w:rsidR="002D2F89" w:rsidRDefault="002D2F89" w:rsidP="002D2F89">
      <w:pPr>
        <w:pStyle w:val="consplusnonformat0"/>
        <w:jc w:val="center"/>
        <w:rPr>
          <w:rStyle w:val="a6"/>
        </w:rPr>
      </w:pPr>
    </w:p>
    <w:p w:rsidR="002D2F89" w:rsidRDefault="002D2F89" w:rsidP="002D2F89">
      <w:pPr>
        <w:pStyle w:val="consplusnonformat0"/>
        <w:jc w:val="center"/>
      </w:pPr>
      <w:r>
        <w:rPr>
          <w:rStyle w:val="a6"/>
        </w:rPr>
        <w:t>Первоначальная оценка эффективности реализации</w:t>
      </w:r>
    </w:p>
    <w:p w:rsidR="00DC4FD6" w:rsidRPr="005607CF" w:rsidRDefault="00DC4FD6" w:rsidP="0076077D">
      <w:pPr>
        <w:rPr>
          <w:sz w:val="20"/>
          <w:szCs w:val="20"/>
          <w:u w:val="single"/>
        </w:rPr>
      </w:pPr>
    </w:p>
    <w:p w:rsidR="002D2F89" w:rsidRDefault="002D2F89" w:rsidP="0076077D">
      <w:pPr>
        <w:ind w:firstLine="708"/>
        <w:jc w:val="both"/>
      </w:pPr>
      <w:r>
        <w:rPr>
          <w:rStyle w:val="a6"/>
        </w:rPr>
        <w:t xml:space="preserve">Муниципальной  программы </w:t>
      </w:r>
      <w:r w:rsidRPr="002D2F89">
        <w:rPr>
          <w:b/>
        </w:rPr>
        <w:t>«Поддержка и развитие малого и среднего предпринимательства</w:t>
      </w:r>
      <w:r>
        <w:rPr>
          <w:b/>
        </w:rPr>
        <w:t xml:space="preserve"> на территории муниципального образования</w:t>
      </w:r>
      <w:r w:rsidRPr="002D2F89">
        <w:rPr>
          <w:b/>
        </w:rPr>
        <w:t xml:space="preserve"> «Натырбовское сельское поселение»</w:t>
      </w:r>
      <w:r w:rsidRPr="002D2F89">
        <w:rPr>
          <w:rStyle w:val="a6"/>
          <w:b w:val="0"/>
        </w:rPr>
        <w:t>»</w:t>
      </w:r>
      <w:r>
        <w:rPr>
          <w:rStyle w:val="a6"/>
        </w:rPr>
        <w:t xml:space="preserve"> за 2017 год»</w:t>
      </w:r>
      <w:r w:rsidRPr="002522AA">
        <w:t xml:space="preserve"> </w:t>
      </w:r>
    </w:p>
    <w:p w:rsidR="002D2F89" w:rsidRPr="002D2F89" w:rsidRDefault="002D2F89" w:rsidP="002D2F89">
      <w:pPr>
        <w:autoSpaceDE w:val="0"/>
        <w:ind w:firstLine="720"/>
      </w:pPr>
      <w:r w:rsidRPr="002D2F89">
        <w:t>Основными целями Программы являются: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Pr="002D2F89">
        <w:rPr>
          <w:spacing w:val="-5"/>
        </w:rPr>
        <w:t>муниципального образования «Натырбовское сельское поселение»</w:t>
      </w:r>
      <w:r w:rsidRPr="002D2F89">
        <w:t>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увеличение доли участия субъектов малого и среднего предпринимательства;</w:t>
      </w:r>
    </w:p>
    <w:p w:rsidR="002D2F89" w:rsidRPr="002D2F89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2D2F89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2D2F89" w:rsidRDefault="002D2F89" w:rsidP="002D2F89">
      <w:pPr>
        <w:pStyle w:val="a5"/>
        <w:spacing w:before="0" w:after="0"/>
        <w:ind w:firstLine="300"/>
      </w:pPr>
      <w:r w:rsidRPr="002D2F89">
        <w:t>Для достижения поставленных  целей  предусматривается решение следующих задач: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развития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>-создание благоприятных условий для создания субъектов молодежного, семейного и социального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-развитие инфраструктуры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rPr>
          <w:bCs/>
        </w:rPr>
        <w:t>-совершенствование внешней среды для развития малого и среднего предпринимательства</w:t>
      </w:r>
      <w:r w:rsidRPr="002D2F89">
        <w:t>;</w:t>
      </w:r>
    </w:p>
    <w:p w:rsidR="002D2F89" w:rsidRPr="002D2F89" w:rsidRDefault="002D2F89" w:rsidP="002D2F89">
      <w:pPr>
        <w:autoSpaceDE w:val="0"/>
      </w:pPr>
      <w:r w:rsidRPr="002D2F89">
        <w:t>- совершенствование имущественной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2F89" w:rsidRPr="002D2F89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9B5CCF" w:rsidRDefault="009B5CCF" w:rsidP="0076077D">
      <w:pPr>
        <w:ind w:firstLine="708"/>
        <w:jc w:val="both"/>
      </w:pPr>
    </w:p>
    <w:p w:rsidR="0076077D" w:rsidRPr="00A275C1" w:rsidRDefault="0076077D" w:rsidP="009B5CCF">
      <w:pPr>
        <w:ind w:firstLine="708"/>
      </w:pPr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2017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Pr="00D44651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24FF3" w:rsidRDefault="00C24FF3" w:rsidP="00C24FF3">
      <w:pPr>
        <w:jc w:val="center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008"/>
        <w:gridCol w:w="2073"/>
        <w:gridCol w:w="1418"/>
        <w:gridCol w:w="1635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B87AC9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  <w:p w:rsidR="00C24FF3" w:rsidRDefault="00C24FF3">
            <w:pPr>
              <w:spacing w:after="200" w:line="276" w:lineRule="auto"/>
            </w:pP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</w:t>
            </w:r>
            <w:r w:rsidRPr="00E404C3">
              <w:rPr>
                <w:sz w:val="20"/>
                <w:szCs w:val="20"/>
              </w:rPr>
              <w:lastRenderedPageBreak/>
              <w:t xml:space="preserve">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C24FF3" w:rsidRPr="005A7598" w:rsidRDefault="00C24FF3" w:rsidP="00B87AC9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деловой </w:t>
            </w:r>
            <w:r>
              <w:rPr>
                <w:sz w:val="20"/>
                <w:szCs w:val="20"/>
              </w:rPr>
              <w:lastRenderedPageBreak/>
              <w:t>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B87AC9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lastRenderedPageBreak/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</w:p>
          <w:p w:rsidR="00C24FF3" w:rsidRPr="005A7598" w:rsidRDefault="00C24FF3" w:rsidP="00B87AC9">
            <w: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9B5CCF">
              <w:rPr>
                <w:sz w:val="20"/>
                <w:szCs w:val="20"/>
              </w:rPr>
              <w:t>7</w:t>
            </w:r>
            <w:r w:rsidRPr="005A7598">
              <w:rPr>
                <w:sz w:val="20"/>
                <w:szCs w:val="20"/>
              </w:rPr>
              <w:t xml:space="preserve"> год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</w:t>
            </w:r>
            <w:bookmarkStart w:id="0" w:name="_GoBack"/>
            <w:bookmarkEnd w:id="0"/>
            <w:r>
              <w:t>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2017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Default="0076077D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2017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 xml:space="preserve">еднего предпринимательства в </w:t>
      </w:r>
      <w:r w:rsidR="009E6757">
        <w:t xml:space="preserve">  МО «Натырбовское</w:t>
      </w:r>
      <w:r w:rsidR="009E6757" w:rsidRPr="000829CC">
        <w:t xml:space="preserve"> сельское поселение</w:t>
      </w:r>
      <w:r w:rsidR="009E6757">
        <w:t>»</w:t>
      </w:r>
      <w:r>
        <w:t xml:space="preserve"> за 2017</w:t>
      </w:r>
      <w:r w:rsidRPr="00B525AB">
        <w:t xml:space="preserve"> годы</w:t>
      </w:r>
      <w:r w:rsidRPr="00A275C1">
        <w:rPr>
          <w:sz w:val="23"/>
          <w:szCs w:val="23"/>
        </w:rPr>
        <w:t>» составила 100% - реализация Программы соответствует запланированным результатам при запланированном объеме расходов</w:t>
      </w:r>
      <w:r>
        <w:rPr>
          <w:sz w:val="23"/>
          <w:szCs w:val="23"/>
        </w:rPr>
        <w:t>.</w:t>
      </w: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2"/>
          <w:sz w:val="23"/>
          <w:szCs w:val="23"/>
        </w:rPr>
      </w:pP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96AA0"/>
    <w:rsid w:val="008E2466"/>
    <w:rsid w:val="008F1E84"/>
    <w:rsid w:val="009063F8"/>
    <w:rsid w:val="0097486B"/>
    <w:rsid w:val="00997312"/>
    <w:rsid w:val="009B1DE1"/>
    <w:rsid w:val="009B2D44"/>
    <w:rsid w:val="009B5CCF"/>
    <w:rsid w:val="009C75B4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62D06"/>
    <w:rsid w:val="00A71A77"/>
    <w:rsid w:val="00A80D39"/>
    <w:rsid w:val="00A83036"/>
    <w:rsid w:val="00A847FE"/>
    <w:rsid w:val="00AB119B"/>
    <w:rsid w:val="00AE0D5E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24FF3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AE1"/>
    <w:rsid w:val="00F54ED3"/>
    <w:rsid w:val="00F76879"/>
    <w:rsid w:val="00FA31AA"/>
    <w:rsid w:val="00FA3967"/>
    <w:rsid w:val="00FB1E88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579B-FDE4-4E98-823A-307A3CF3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2016-12-15T07:15:00Z</cp:lastPrinted>
  <dcterms:created xsi:type="dcterms:W3CDTF">2018-02-02T11:31:00Z</dcterms:created>
  <dcterms:modified xsi:type="dcterms:W3CDTF">2018-02-06T12:45:00Z</dcterms:modified>
</cp:coreProperties>
</file>