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08"/>
        <w:gridCol w:w="1508"/>
        <w:gridCol w:w="4252"/>
      </w:tblGrid>
      <w:tr w:rsidR="003930AA" w:rsidTr="00D65E1B">
        <w:trPr>
          <w:trHeight w:val="1267"/>
        </w:trPr>
        <w:tc>
          <w:tcPr>
            <w:tcW w:w="3708" w:type="dxa"/>
            <w:tcBorders>
              <w:top w:val="nil"/>
              <w:left w:val="nil"/>
              <w:bottom w:val="triple" w:sz="4" w:space="0" w:color="auto"/>
              <w:right w:val="nil"/>
            </w:tcBorders>
          </w:tcPr>
          <w:p w:rsidR="003930AA" w:rsidRDefault="003930AA" w:rsidP="00D65E1B">
            <w:pPr>
              <w:jc w:val="center"/>
              <w:rPr>
                <w:b/>
                <w:sz w:val="18"/>
              </w:rPr>
            </w:pPr>
            <w:r>
              <w:rPr>
                <w:b/>
                <w:sz w:val="18"/>
              </w:rPr>
              <w:t>УРЫСЫЕ ФЕДЕРАЦИЕ</w:t>
            </w:r>
          </w:p>
          <w:p w:rsidR="003930AA" w:rsidRDefault="003930AA" w:rsidP="00D65E1B">
            <w:pPr>
              <w:pStyle w:val="1"/>
              <w:rPr>
                <w:bCs w:val="0"/>
                <w:sz w:val="18"/>
              </w:rPr>
            </w:pPr>
            <w:r>
              <w:rPr>
                <w:bCs w:val="0"/>
                <w:sz w:val="18"/>
              </w:rPr>
              <w:t>АДЫГЭ РЕСПУБЛИК</w:t>
            </w:r>
          </w:p>
          <w:p w:rsidR="003930AA" w:rsidRDefault="003930AA" w:rsidP="00D65E1B">
            <w:pPr>
              <w:jc w:val="center"/>
              <w:rPr>
                <w:b/>
                <w:sz w:val="18"/>
              </w:rPr>
            </w:pPr>
            <w:r>
              <w:rPr>
                <w:b/>
                <w:sz w:val="18"/>
              </w:rPr>
              <w:t>МУНИЦИПАЛЬНЭ  ГЪЭПСЫК</w:t>
            </w:r>
            <w:proofErr w:type="gramStart"/>
            <w:r>
              <w:rPr>
                <w:b/>
                <w:sz w:val="18"/>
                <w:lang w:val="en-US"/>
              </w:rPr>
              <w:t>I</w:t>
            </w:r>
            <w:proofErr w:type="gramEnd"/>
            <w:r>
              <w:rPr>
                <w:b/>
                <w:sz w:val="18"/>
              </w:rPr>
              <w:t>Э ЗИ</w:t>
            </w:r>
            <w:r>
              <w:rPr>
                <w:b/>
                <w:sz w:val="18"/>
                <w:lang w:val="en-US"/>
              </w:rPr>
              <w:t>I</w:t>
            </w:r>
            <w:r>
              <w:rPr>
                <w:b/>
                <w:sz w:val="18"/>
              </w:rPr>
              <w:t xml:space="preserve">Э «НАТЫРБЫЕ  КЪОДЖЭ </w:t>
            </w:r>
          </w:p>
          <w:p w:rsidR="003930AA" w:rsidRDefault="003930AA" w:rsidP="00D65E1B">
            <w:pPr>
              <w:jc w:val="center"/>
              <w:rPr>
                <w:b/>
                <w:sz w:val="18"/>
              </w:rPr>
            </w:pPr>
            <w:r>
              <w:rPr>
                <w:b/>
                <w:sz w:val="18"/>
              </w:rPr>
              <w:t>ПСЭУП</w:t>
            </w:r>
            <w:proofErr w:type="gramStart"/>
            <w:r>
              <w:rPr>
                <w:b/>
                <w:sz w:val="18"/>
                <w:lang w:val="en-US"/>
              </w:rPr>
              <w:t>I</w:t>
            </w:r>
            <w:proofErr w:type="gramEnd"/>
            <w:r>
              <w:rPr>
                <w:b/>
                <w:sz w:val="18"/>
              </w:rPr>
              <w:t>»</w:t>
            </w:r>
          </w:p>
          <w:p w:rsidR="003930AA" w:rsidRDefault="003930AA" w:rsidP="00D65E1B">
            <w:pPr>
              <w:jc w:val="center"/>
              <w:rPr>
                <w:b/>
                <w:sz w:val="18"/>
              </w:rPr>
            </w:pPr>
            <w:r>
              <w:rPr>
                <w:b/>
                <w:sz w:val="18"/>
              </w:rPr>
              <w:t xml:space="preserve">385434 с. </w:t>
            </w:r>
            <w:proofErr w:type="spellStart"/>
            <w:r>
              <w:rPr>
                <w:b/>
                <w:sz w:val="18"/>
              </w:rPr>
              <w:t>Натырбово</w:t>
            </w:r>
            <w:proofErr w:type="spellEnd"/>
            <w:r>
              <w:rPr>
                <w:b/>
                <w:sz w:val="18"/>
              </w:rPr>
              <w:t>,</w:t>
            </w:r>
          </w:p>
          <w:p w:rsidR="003930AA" w:rsidRDefault="003930AA" w:rsidP="000208C4">
            <w:pPr>
              <w:jc w:val="center"/>
              <w:rPr>
                <w:b/>
                <w:sz w:val="18"/>
              </w:rPr>
            </w:pPr>
            <w:r>
              <w:rPr>
                <w:b/>
                <w:sz w:val="18"/>
              </w:rPr>
              <w:t xml:space="preserve">ул. Советская № </w:t>
            </w:r>
            <w:r w:rsidR="000208C4">
              <w:rPr>
                <w:b/>
                <w:sz w:val="18"/>
              </w:rPr>
              <w:t>52</w:t>
            </w:r>
          </w:p>
          <w:p w:rsidR="00C44FBE" w:rsidRDefault="00C44FBE" w:rsidP="000208C4">
            <w:pPr>
              <w:jc w:val="center"/>
              <w:rPr>
                <w:sz w:val="18"/>
              </w:rPr>
            </w:pPr>
            <w:r>
              <w:rPr>
                <w:b/>
                <w:sz w:val="18"/>
              </w:rPr>
              <w:t>тел./факс 9-76-69</w:t>
            </w:r>
          </w:p>
        </w:tc>
        <w:tc>
          <w:tcPr>
            <w:tcW w:w="1508" w:type="dxa"/>
            <w:tcBorders>
              <w:top w:val="nil"/>
              <w:left w:val="nil"/>
              <w:bottom w:val="triple" w:sz="4" w:space="0" w:color="auto"/>
              <w:right w:val="nil"/>
            </w:tcBorders>
          </w:tcPr>
          <w:p w:rsidR="003930AA" w:rsidRDefault="003930AA" w:rsidP="00D65E1B">
            <w:pPr>
              <w:jc w:val="center"/>
              <w:rPr>
                <w:szCs w:val="20"/>
              </w:rPr>
            </w:pPr>
            <w:r>
              <w:rPr>
                <w:noProof/>
              </w:rPr>
              <w:drawing>
                <wp:inline distT="0" distB="0" distL="0" distR="0">
                  <wp:extent cx="885825" cy="790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85825" cy="790575"/>
                          </a:xfrm>
                          <a:prstGeom prst="rect">
                            <a:avLst/>
                          </a:prstGeom>
                          <a:noFill/>
                          <a:ln w="9525">
                            <a:noFill/>
                            <a:miter lim="800000"/>
                            <a:headEnd/>
                            <a:tailEnd/>
                          </a:ln>
                        </pic:spPr>
                      </pic:pic>
                    </a:graphicData>
                  </a:graphic>
                </wp:inline>
              </w:drawing>
            </w:r>
          </w:p>
          <w:p w:rsidR="003930AA" w:rsidRDefault="003930AA" w:rsidP="00D65E1B">
            <w:pPr>
              <w:jc w:val="center"/>
            </w:pPr>
          </w:p>
        </w:tc>
        <w:tc>
          <w:tcPr>
            <w:tcW w:w="4252" w:type="dxa"/>
            <w:tcBorders>
              <w:top w:val="nil"/>
              <w:left w:val="nil"/>
              <w:bottom w:val="triple" w:sz="4" w:space="0" w:color="auto"/>
              <w:right w:val="nil"/>
            </w:tcBorders>
          </w:tcPr>
          <w:p w:rsidR="003930AA" w:rsidRPr="00523B3D" w:rsidRDefault="003930AA" w:rsidP="00D65E1B">
            <w:pPr>
              <w:jc w:val="center"/>
              <w:rPr>
                <w:b/>
                <w:bCs/>
                <w:sz w:val="18"/>
                <w:szCs w:val="18"/>
              </w:rPr>
            </w:pPr>
            <w:r w:rsidRPr="00523B3D">
              <w:rPr>
                <w:b/>
                <w:bCs/>
                <w:sz w:val="18"/>
                <w:szCs w:val="18"/>
              </w:rPr>
              <w:t>РОССИЙСКАЯ ФЕДЕРАЦИЯ</w:t>
            </w:r>
          </w:p>
          <w:p w:rsidR="003930AA" w:rsidRPr="00523B3D" w:rsidRDefault="003930AA" w:rsidP="00D65E1B">
            <w:pPr>
              <w:pStyle w:val="1"/>
              <w:rPr>
                <w:sz w:val="18"/>
                <w:szCs w:val="18"/>
              </w:rPr>
            </w:pPr>
            <w:r w:rsidRPr="00523B3D">
              <w:rPr>
                <w:sz w:val="18"/>
                <w:szCs w:val="18"/>
              </w:rPr>
              <w:t>РЕСПУБЛИКА АДЫГЕЯ</w:t>
            </w:r>
          </w:p>
          <w:p w:rsidR="003930AA" w:rsidRPr="00523B3D" w:rsidRDefault="003930AA" w:rsidP="00D65E1B">
            <w:pPr>
              <w:pStyle w:val="1"/>
              <w:rPr>
                <w:sz w:val="18"/>
                <w:szCs w:val="18"/>
              </w:rPr>
            </w:pPr>
            <w:r w:rsidRPr="00523B3D">
              <w:rPr>
                <w:sz w:val="18"/>
                <w:szCs w:val="18"/>
              </w:rPr>
              <w:t>МУНИЦИПАЛЬНОЕ ОБРАЗОВАНИЕ</w:t>
            </w:r>
          </w:p>
          <w:p w:rsidR="003930AA" w:rsidRPr="00523B3D" w:rsidRDefault="003930AA" w:rsidP="00D65E1B">
            <w:pPr>
              <w:jc w:val="center"/>
              <w:rPr>
                <w:b/>
                <w:bCs/>
                <w:sz w:val="18"/>
                <w:szCs w:val="18"/>
              </w:rPr>
            </w:pPr>
            <w:r w:rsidRPr="00523B3D">
              <w:rPr>
                <w:b/>
                <w:bCs/>
                <w:sz w:val="18"/>
                <w:szCs w:val="18"/>
              </w:rPr>
              <w:t>«НАТЫРБОВСКОЕ СЕЛЬСКОЕ ПОСЕЛЕНИЕ»</w:t>
            </w:r>
          </w:p>
          <w:p w:rsidR="003930AA" w:rsidRDefault="003930AA" w:rsidP="00D65E1B">
            <w:pPr>
              <w:jc w:val="center"/>
              <w:rPr>
                <w:b/>
                <w:bCs/>
                <w:sz w:val="20"/>
              </w:rPr>
            </w:pPr>
            <w:r>
              <w:rPr>
                <w:b/>
                <w:bCs/>
                <w:sz w:val="20"/>
              </w:rPr>
              <w:t xml:space="preserve">385434 с. </w:t>
            </w:r>
            <w:proofErr w:type="spellStart"/>
            <w:r>
              <w:rPr>
                <w:b/>
                <w:bCs/>
                <w:sz w:val="20"/>
              </w:rPr>
              <w:t>Натырбово</w:t>
            </w:r>
            <w:proofErr w:type="spellEnd"/>
            <w:r>
              <w:rPr>
                <w:b/>
                <w:bCs/>
                <w:sz w:val="20"/>
              </w:rPr>
              <w:t xml:space="preserve">, </w:t>
            </w:r>
          </w:p>
          <w:p w:rsidR="003930AA" w:rsidRDefault="003930AA" w:rsidP="000208C4">
            <w:pPr>
              <w:jc w:val="center"/>
              <w:rPr>
                <w:b/>
                <w:bCs/>
                <w:sz w:val="20"/>
              </w:rPr>
            </w:pPr>
            <w:r>
              <w:rPr>
                <w:b/>
                <w:bCs/>
                <w:sz w:val="20"/>
              </w:rPr>
              <w:t xml:space="preserve">ул. Советская № </w:t>
            </w:r>
            <w:r w:rsidR="000208C4">
              <w:rPr>
                <w:b/>
                <w:bCs/>
                <w:sz w:val="20"/>
              </w:rPr>
              <w:t>52</w:t>
            </w:r>
          </w:p>
          <w:p w:rsidR="00C44FBE" w:rsidRDefault="00C44FBE" w:rsidP="000208C4">
            <w:pPr>
              <w:jc w:val="center"/>
              <w:rPr>
                <w:b/>
                <w:bCs/>
                <w:sz w:val="20"/>
              </w:rPr>
            </w:pPr>
            <w:r>
              <w:rPr>
                <w:b/>
                <w:sz w:val="18"/>
              </w:rPr>
              <w:t>тел./факс 9-76-69</w:t>
            </w:r>
          </w:p>
        </w:tc>
      </w:tr>
    </w:tbl>
    <w:p w:rsidR="00864436" w:rsidRDefault="003930AA" w:rsidP="00864436">
      <w:r>
        <w:t xml:space="preserve">     </w:t>
      </w:r>
      <w:r w:rsidRPr="00E03FBB">
        <w:t xml:space="preserve"> </w:t>
      </w:r>
      <w:r w:rsidR="00864436">
        <w:t xml:space="preserve">   </w:t>
      </w:r>
    </w:p>
    <w:p w:rsidR="003930AA" w:rsidRPr="00864436" w:rsidRDefault="00864436" w:rsidP="00864436">
      <w:r>
        <w:t xml:space="preserve">                                                                </w:t>
      </w:r>
      <w:r w:rsidR="003930AA" w:rsidRPr="007278B1">
        <w:rPr>
          <w:b/>
          <w:sz w:val="22"/>
          <w:szCs w:val="22"/>
        </w:rPr>
        <w:t>ПОСТАНОВЛЕНИЕ</w:t>
      </w:r>
      <w:r w:rsidR="00BE671B">
        <w:rPr>
          <w:b/>
          <w:sz w:val="22"/>
          <w:szCs w:val="22"/>
        </w:rPr>
        <w:t xml:space="preserve">                                       </w:t>
      </w:r>
      <w:r w:rsidR="00B45431">
        <w:rPr>
          <w:b/>
          <w:sz w:val="22"/>
          <w:szCs w:val="22"/>
        </w:rPr>
        <w:t>проект</w:t>
      </w:r>
    </w:p>
    <w:p w:rsidR="003930AA" w:rsidRPr="007278B1" w:rsidRDefault="003930AA" w:rsidP="003930AA">
      <w:pPr>
        <w:spacing w:line="276" w:lineRule="auto"/>
        <w:jc w:val="center"/>
        <w:rPr>
          <w:b/>
          <w:sz w:val="22"/>
          <w:szCs w:val="22"/>
        </w:rPr>
      </w:pPr>
      <w:r w:rsidRPr="007278B1">
        <w:rPr>
          <w:b/>
          <w:sz w:val="22"/>
          <w:szCs w:val="22"/>
        </w:rPr>
        <w:t>Главы муниципального образования</w:t>
      </w:r>
    </w:p>
    <w:p w:rsidR="003930AA" w:rsidRPr="007278B1" w:rsidRDefault="003930AA" w:rsidP="003930AA">
      <w:pPr>
        <w:spacing w:line="276" w:lineRule="auto"/>
        <w:jc w:val="center"/>
        <w:rPr>
          <w:b/>
          <w:sz w:val="22"/>
          <w:szCs w:val="22"/>
        </w:rPr>
      </w:pPr>
      <w:r w:rsidRPr="007278B1">
        <w:rPr>
          <w:b/>
          <w:sz w:val="22"/>
          <w:szCs w:val="22"/>
        </w:rPr>
        <w:t>«Натырбовское сельское поселение»</w:t>
      </w:r>
    </w:p>
    <w:p w:rsidR="003930AA" w:rsidRPr="007278B1" w:rsidRDefault="003930AA" w:rsidP="003930AA">
      <w:pPr>
        <w:spacing w:line="276" w:lineRule="auto"/>
        <w:jc w:val="center"/>
        <w:rPr>
          <w:b/>
          <w:sz w:val="22"/>
          <w:szCs w:val="22"/>
        </w:rPr>
      </w:pPr>
    </w:p>
    <w:p w:rsidR="003930AA" w:rsidRDefault="00330D8D" w:rsidP="007278B1">
      <w:pPr>
        <w:spacing w:line="276" w:lineRule="auto"/>
        <w:rPr>
          <w:sz w:val="22"/>
          <w:szCs w:val="22"/>
          <w:u w:val="single"/>
        </w:rPr>
      </w:pPr>
      <w:r>
        <w:rPr>
          <w:sz w:val="22"/>
          <w:szCs w:val="22"/>
          <w:u w:val="single"/>
        </w:rPr>
        <w:t>«</w:t>
      </w:r>
      <w:r w:rsidR="00B45431">
        <w:rPr>
          <w:sz w:val="22"/>
          <w:szCs w:val="22"/>
          <w:u w:val="single"/>
        </w:rPr>
        <w:t xml:space="preserve">   </w:t>
      </w:r>
      <w:r>
        <w:rPr>
          <w:sz w:val="22"/>
          <w:szCs w:val="22"/>
          <w:u w:val="single"/>
        </w:rPr>
        <w:t>»</w:t>
      </w:r>
      <w:r w:rsidR="00781198">
        <w:rPr>
          <w:sz w:val="22"/>
          <w:szCs w:val="22"/>
          <w:u w:val="single"/>
        </w:rPr>
        <w:t xml:space="preserve"> </w:t>
      </w:r>
      <w:r w:rsidR="003172E4">
        <w:rPr>
          <w:sz w:val="22"/>
          <w:szCs w:val="22"/>
          <w:u w:val="single"/>
        </w:rPr>
        <w:t xml:space="preserve">января </w:t>
      </w:r>
      <w:r w:rsidR="003930AA" w:rsidRPr="007278B1">
        <w:rPr>
          <w:sz w:val="22"/>
          <w:szCs w:val="22"/>
          <w:u w:val="single"/>
        </w:rPr>
        <w:t>20</w:t>
      </w:r>
      <w:r w:rsidR="000208C4" w:rsidRPr="007278B1">
        <w:rPr>
          <w:sz w:val="22"/>
          <w:szCs w:val="22"/>
          <w:u w:val="single"/>
        </w:rPr>
        <w:t>1</w:t>
      </w:r>
      <w:r w:rsidR="00781198">
        <w:rPr>
          <w:sz w:val="22"/>
          <w:szCs w:val="22"/>
          <w:u w:val="single"/>
        </w:rPr>
        <w:t>5</w:t>
      </w:r>
      <w:r w:rsidR="00864436">
        <w:rPr>
          <w:sz w:val="22"/>
          <w:szCs w:val="22"/>
          <w:u w:val="single"/>
        </w:rPr>
        <w:t xml:space="preserve"> </w:t>
      </w:r>
      <w:r w:rsidR="003930AA" w:rsidRPr="007278B1">
        <w:rPr>
          <w:sz w:val="22"/>
          <w:szCs w:val="22"/>
          <w:u w:val="single"/>
        </w:rPr>
        <w:t xml:space="preserve">г. </w:t>
      </w:r>
      <w:r w:rsidR="003930AA" w:rsidRPr="007278B1">
        <w:rPr>
          <w:sz w:val="22"/>
          <w:szCs w:val="22"/>
        </w:rPr>
        <w:t xml:space="preserve">                                   </w:t>
      </w:r>
      <w:r w:rsidR="007278B1">
        <w:rPr>
          <w:sz w:val="22"/>
          <w:szCs w:val="22"/>
        </w:rPr>
        <w:t xml:space="preserve">         </w:t>
      </w:r>
      <w:r>
        <w:rPr>
          <w:sz w:val="22"/>
          <w:szCs w:val="22"/>
        </w:rPr>
        <w:t xml:space="preserve"> </w:t>
      </w:r>
      <w:r w:rsidR="003930AA" w:rsidRPr="007278B1">
        <w:rPr>
          <w:sz w:val="22"/>
          <w:szCs w:val="22"/>
          <w:u w:val="single"/>
        </w:rPr>
        <w:t>№</w:t>
      </w:r>
      <w:r w:rsidR="00864436">
        <w:rPr>
          <w:sz w:val="22"/>
          <w:szCs w:val="22"/>
          <w:u w:val="single"/>
        </w:rPr>
        <w:t xml:space="preserve"> </w:t>
      </w:r>
      <w:r w:rsidR="00B45431">
        <w:rPr>
          <w:sz w:val="22"/>
          <w:szCs w:val="22"/>
          <w:u w:val="single"/>
        </w:rPr>
        <w:t xml:space="preserve">  </w:t>
      </w:r>
      <w:r w:rsidR="00EB532A">
        <w:rPr>
          <w:sz w:val="22"/>
          <w:szCs w:val="22"/>
          <w:u w:val="single"/>
        </w:rPr>
        <w:t xml:space="preserve"> </w:t>
      </w:r>
      <w:r w:rsidR="003930AA" w:rsidRPr="007278B1">
        <w:rPr>
          <w:sz w:val="22"/>
          <w:szCs w:val="22"/>
          <w:u w:val="single"/>
        </w:rPr>
        <w:t xml:space="preserve">. </w:t>
      </w:r>
      <w:r w:rsidR="003930AA" w:rsidRPr="007278B1">
        <w:rPr>
          <w:sz w:val="22"/>
          <w:szCs w:val="22"/>
        </w:rPr>
        <w:t xml:space="preserve">                                             </w:t>
      </w:r>
      <w:proofErr w:type="spellStart"/>
      <w:r w:rsidR="003930AA" w:rsidRPr="007278B1">
        <w:rPr>
          <w:sz w:val="22"/>
          <w:szCs w:val="22"/>
          <w:u w:val="single"/>
        </w:rPr>
        <w:t>с</w:t>
      </w:r>
      <w:proofErr w:type="gramStart"/>
      <w:r w:rsidR="003930AA" w:rsidRPr="007278B1">
        <w:rPr>
          <w:sz w:val="22"/>
          <w:szCs w:val="22"/>
          <w:u w:val="single"/>
        </w:rPr>
        <w:t>.Н</w:t>
      </w:r>
      <w:proofErr w:type="gramEnd"/>
      <w:r w:rsidR="003930AA" w:rsidRPr="007278B1">
        <w:rPr>
          <w:sz w:val="22"/>
          <w:szCs w:val="22"/>
          <w:u w:val="single"/>
        </w:rPr>
        <w:t>атырбово</w:t>
      </w:r>
      <w:proofErr w:type="spellEnd"/>
    </w:p>
    <w:p w:rsidR="00581526" w:rsidRPr="007278B1" w:rsidRDefault="00581526" w:rsidP="007278B1">
      <w:pPr>
        <w:spacing w:line="276" w:lineRule="auto"/>
        <w:rPr>
          <w:i/>
          <w:sz w:val="22"/>
          <w:szCs w:val="22"/>
        </w:rPr>
      </w:pPr>
    </w:p>
    <w:p w:rsidR="00581526" w:rsidRDefault="00581526" w:rsidP="0050772E">
      <w:pPr>
        <w:pStyle w:val="Standard"/>
        <w:rPr>
          <w:rFonts w:ascii="Times New Roman" w:hAnsi="Times New Roman" w:cs="Times New Roman"/>
          <w:b/>
          <w:bCs/>
          <w:sz w:val="24"/>
        </w:rPr>
      </w:pPr>
      <w:r>
        <w:rPr>
          <w:rFonts w:ascii="Times New Roman" w:hAnsi="Times New Roman" w:cs="Times New Roman"/>
          <w:b/>
          <w:bCs/>
          <w:sz w:val="24"/>
        </w:rPr>
        <w:t xml:space="preserve">                 </w:t>
      </w:r>
      <w:r w:rsidRPr="00581526">
        <w:rPr>
          <w:rFonts w:ascii="Times New Roman" w:hAnsi="Times New Roman" w:cs="Times New Roman"/>
          <w:b/>
          <w:bCs/>
          <w:sz w:val="24"/>
        </w:rPr>
        <w:t xml:space="preserve">Об утверждении </w:t>
      </w:r>
      <w:r>
        <w:rPr>
          <w:rFonts w:ascii="Times New Roman" w:hAnsi="Times New Roman" w:cs="Times New Roman"/>
          <w:b/>
          <w:bCs/>
          <w:sz w:val="24"/>
        </w:rPr>
        <w:t>П</w:t>
      </w:r>
      <w:r w:rsidRPr="00581526">
        <w:rPr>
          <w:rFonts w:ascii="Times New Roman" w:hAnsi="Times New Roman" w:cs="Times New Roman"/>
          <w:b/>
          <w:bCs/>
          <w:sz w:val="24"/>
        </w:rPr>
        <w:t xml:space="preserve">оложения о закупках товаров, работ и услуг </w:t>
      </w:r>
    </w:p>
    <w:p w:rsidR="00581526" w:rsidRDefault="00581526" w:rsidP="0050772E">
      <w:pPr>
        <w:pStyle w:val="Standard"/>
        <w:rPr>
          <w:rFonts w:ascii="Times New Roman" w:hAnsi="Times New Roman" w:cs="Times New Roman"/>
          <w:b/>
          <w:bCs/>
          <w:sz w:val="24"/>
        </w:rPr>
      </w:pPr>
      <w:r w:rsidRPr="00581526">
        <w:rPr>
          <w:rFonts w:ascii="Times New Roman" w:hAnsi="Times New Roman" w:cs="Times New Roman"/>
          <w:b/>
          <w:bCs/>
          <w:sz w:val="24"/>
        </w:rPr>
        <w:t>для обеспечения</w:t>
      </w:r>
      <w:r>
        <w:rPr>
          <w:rFonts w:ascii="Times New Roman" w:hAnsi="Times New Roman" w:cs="Times New Roman"/>
          <w:b/>
          <w:bCs/>
          <w:sz w:val="24"/>
        </w:rPr>
        <w:t xml:space="preserve">  </w:t>
      </w:r>
      <w:r w:rsidRPr="00581526">
        <w:rPr>
          <w:rFonts w:ascii="Times New Roman" w:hAnsi="Times New Roman" w:cs="Times New Roman"/>
          <w:b/>
          <w:bCs/>
          <w:sz w:val="24"/>
        </w:rPr>
        <w:t>государственных и муниципальных услуг в</w:t>
      </w:r>
      <w:r>
        <w:rPr>
          <w:rFonts w:ascii="Times New Roman" w:hAnsi="Times New Roman" w:cs="Times New Roman"/>
          <w:b/>
          <w:bCs/>
          <w:sz w:val="24"/>
        </w:rPr>
        <w:t xml:space="preserve"> муниципальном образовании</w:t>
      </w:r>
    </w:p>
    <w:p w:rsidR="00581526" w:rsidRPr="00581526" w:rsidRDefault="00581526" w:rsidP="0050772E">
      <w:pPr>
        <w:pStyle w:val="Standard"/>
        <w:rPr>
          <w:rFonts w:ascii="Times New Roman" w:hAnsi="Times New Roman" w:cs="Times New Roman"/>
          <w:b/>
          <w:bCs/>
          <w:sz w:val="24"/>
        </w:rPr>
      </w:pPr>
      <w:r>
        <w:rPr>
          <w:rFonts w:ascii="Times New Roman" w:hAnsi="Times New Roman" w:cs="Times New Roman"/>
          <w:b/>
          <w:bCs/>
          <w:sz w:val="24"/>
        </w:rPr>
        <w:t xml:space="preserve">                                              «Натырбовское</w:t>
      </w:r>
      <w:r w:rsidRPr="00581526">
        <w:rPr>
          <w:rFonts w:ascii="Times New Roman" w:hAnsi="Times New Roman" w:cs="Times New Roman"/>
          <w:b/>
          <w:bCs/>
          <w:sz w:val="24"/>
        </w:rPr>
        <w:t xml:space="preserve">  сельско</w:t>
      </w:r>
      <w:r>
        <w:rPr>
          <w:rFonts w:ascii="Times New Roman" w:hAnsi="Times New Roman" w:cs="Times New Roman"/>
          <w:b/>
          <w:bCs/>
          <w:sz w:val="24"/>
        </w:rPr>
        <w:t>е</w:t>
      </w:r>
      <w:r w:rsidRPr="00581526">
        <w:rPr>
          <w:rFonts w:ascii="Times New Roman" w:hAnsi="Times New Roman" w:cs="Times New Roman"/>
          <w:b/>
          <w:bCs/>
          <w:sz w:val="24"/>
        </w:rPr>
        <w:t xml:space="preserve"> поселени</w:t>
      </w:r>
      <w:r>
        <w:rPr>
          <w:rFonts w:ascii="Times New Roman" w:hAnsi="Times New Roman" w:cs="Times New Roman"/>
          <w:b/>
          <w:bCs/>
          <w:sz w:val="24"/>
        </w:rPr>
        <w:t>е»</w:t>
      </w:r>
    </w:p>
    <w:p w:rsidR="00581526" w:rsidRDefault="00581526" w:rsidP="0050772E">
      <w:pPr>
        <w:pStyle w:val="Standard"/>
        <w:rPr>
          <w:b/>
          <w:bCs/>
        </w:rPr>
      </w:pPr>
    </w:p>
    <w:p w:rsidR="00581526" w:rsidRPr="00581526" w:rsidRDefault="00581526" w:rsidP="0050772E">
      <w:pPr>
        <w:pStyle w:val="Standard"/>
        <w:rPr>
          <w:rFonts w:ascii="Times New Roman" w:hAnsi="Times New Roman" w:cs="Times New Roman"/>
          <w:sz w:val="22"/>
          <w:szCs w:val="22"/>
        </w:rPr>
      </w:pPr>
      <w:r w:rsidRPr="00F61C1B">
        <w:rPr>
          <w:b/>
          <w:bCs/>
        </w:rPr>
        <w:t xml:space="preserve"> </w:t>
      </w:r>
      <w:r w:rsidRPr="00581526">
        <w:rPr>
          <w:rFonts w:ascii="Times New Roman" w:hAnsi="Times New Roman" w:cs="Times New Roman"/>
          <w:sz w:val="22"/>
          <w:szCs w:val="22"/>
        </w:rPr>
        <w:t xml:space="preserve">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услуг» </w:t>
      </w:r>
      <w:r w:rsidR="00FB523C" w:rsidRPr="00581526">
        <w:rPr>
          <w:rFonts w:ascii="Times New Roman" w:hAnsi="Times New Roman" w:cs="Times New Roman"/>
          <w:sz w:val="22"/>
          <w:szCs w:val="22"/>
        </w:rPr>
        <w:t xml:space="preserve">                                                                             </w:t>
      </w:r>
      <w:r w:rsidRPr="00581526">
        <w:rPr>
          <w:rFonts w:ascii="Times New Roman" w:hAnsi="Times New Roman" w:cs="Times New Roman"/>
          <w:sz w:val="22"/>
          <w:szCs w:val="22"/>
        </w:rPr>
        <w:t xml:space="preserve">   </w:t>
      </w:r>
    </w:p>
    <w:p w:rsidR="00581526" w:rsidRDefault="00581526" w:rsidP="0050772E">
      <w:pPr>
        <w:pStyle w:val="Standard"/>
        <w:rPr>
          <w:rFonts w:ascii="Times New Roman" w:hAnsi="Times New Roman" w:cs="Times New Roman"/>
        </w:rPr>
      </w:pPr>
    </w:p>
    <w:p w:rsidR="003930AA" w:rsidRPr="00581526" w:rsidRDefault="00581526" w:rsidP="0050772E">
      <w:pPr>
        <w:pStyle w:val="Standard"/>
        <w:rPr>
          <w:rFonts w:ascii="Times New Roman" w:hAnsi="Times New Roman" w:cs="Times New Roman"/>
          <w:b/>
        </w:rPr>
      </w:pPr>
      <w:r>
        <w:rPr>
          <w:rFonts w:ascii="Times New Roman" w:hAnsi="Times New Roman" w:cs="Times New Roman"/>
        </w:rPr>
        <w:t xml:space="preserve">                                                                       </w:t>
      </w:r>
      <w:proofErr w:type="gramStart"/>
      <w:r w:rsidR="007278B1" w:rsidRPr="00581526">
        <w:rPr>
          <w:rFonts w:ascii="Times New Roman" w:hAnsi="Times New Roman" w:cs="Times New Roman"/>
        </w:rPr>
        <w:t>П</w:t>
      </w:r>
      <w:proofErr w:type="gramEnd"/>
      <w:r w:rsidR="007278B1" w:rsidRPr="00581526">
        <w:rPr>
          <w:rFonts w:ascii="Times New Roman" w:hAnsi="Times New Roman" w:cs="Times New Roman"/>
        </w:rPr>
        <w:t xml:space="preserve"> О С Т А Н О В Л Я Ю :</w:t>
      </w:r>
    </w:p>
    <w:p w:rsidR="0018274B" w:rsidRPr="006B7894" w:rsidRDefault="0018274B" w:rsidP="0018274B">
      <w:pPr>
        <w:jc w:val="both"/>
        <w:rPr>
          <w:sz w:val="22"/>
          <w:szCs w:val="22"/>
        </w:rPr>
      </w:pPr>
      <w:r w:rsidRPr="006B7894">
        <w:rPr>
          <w:sz w:val="22"/>
          <w:szCs w:val="22"/>
        </w:rPr>
        <w:t xml:space="preserve">        </w:t>
      </w:r>
    </w:p>
    <w:p w:rsidR="009E519A" w:rsidRPr="002B0436" w:rsidRDefault="003E2AB4" w:rsidP="00BA36AD">
      <w:pPr>
        <w:pStyle w:val="Standard"/>
        <w:numPr>
          <w:ilvl w:val="0"/>
          <w:numId w:val="25"/>
        </w:numPr>
        <w:ind w:left="720" w:hanging="360"/>
        <w:rPr>
          <w:rFonts w:ascii="Times New Roman" w:hAnsi="Times New Roman" w:cs="Times New Roman"/>
          <w:sz w:val="22"/>
          <w:szCs w:val="22"/>
        </w:rPr>
      </w:pPr>
      <w:r w:rsidRPr="002B0436">
        <w:rPr>
          <w:rFonts w:ascii="Times New Roman" w:hAnsi="Times New Roman" w:cs="Times New Roman"/>
          <w:bCs/>
          <w:sz w:val="22"/>
          <w:szCs w:val="22"/>
        </w:rPr>
        <w:t>1</w:t>
      </w:r>
      <w:r w:rsidR="00BA36AD" w:rsidRPr="002B0436">
        <w:rPr>
          <w:rFonts w:ascii="Times New Roman" w:hAnsi="Times New Roman" w:cs="Times New Roman"/>
          <w:bCs/>
          <w:sz w:val="22"/>
          <w:szCs w:val="22"/>
        </w:rPr>
        <w:t>.</w:t>
      </w:r>
      <w:r w:rsidR="00BA36AD" w:rsidRPr="00BA36AD">
        <w:rPr>
          <w:rFonts w:ascii="Times New Roman" w:hAnsi="Times New Roman"/>
          <w:sz w:val="24"/>
        </w:rPr>
        <w:t xml:space="preserve"> </w:t>
      </w:r>
      <w:r w:rsidR="00581526" w:rsidRPr="00581526">
        <w:rPr>
          <w:rFonts w:ascii="Times New Roman" w:hAnsi="Times New Roman" w:cs="Times New Roman"/>
          <w:sz w:val="24"/>
        </w:rPr>
        <w:t xml:space="preserve">Утвердить   прилагаемое   </w:t>
      </w:r>
      <w:r w:rsidR="00581526">
        <w:rPr>
          <w:rFonts w:ascii="Times New Roman" w:hAnsi="Times New Roman" w:cs="Times New Roman"/>
          <w:sz w:val="24"/>
        </w:rPr>
        <w:t>П</w:t>
      </w:r>
      <w:r w:rsidR="00581526" w:rsidRPr="00581526">
        <w:rPr>
          <w:rFonts w:ascii="Times New Roman" w:hAnsi="Times New Roman" w:cs="Times New Roman"/>
          <w:sz w:val="24"/>
        </w:rPr>
        <w:t>оложение   о   закупках   товаров,   работ,   услуг   для обеспечения муниципальных нужд в</w:t>
      </w:r>
      <w:r w:rsidR="00581526" w:rsidRPr="00F61C1B">
        <w:t xml:space="preserve"> </w:t>
      </w:r>
      <w:r w:rsidR="002B0436">
        <w:rPr>
          <w:rFonts w:ascii="Times New Roman" w:hAnsi="Times New Roman"/>
          <w:sz w:val="24"/>
        </w:rPr>
        <w:t>муниципально</w:t>
      </w:r>
      <w:r w:rsidR="00581526">
        <w:rPr>
          <w:rFonts w:ascii="Times New Roman" w:hAnsi="Times New Roman"/>
          <w:sz w:val="24"/>
        </w:rPr>
        <w:t>м</w:t>
      </w:r>
      <w:r w:rsidR="002B0436">
        <w:rPr>
          <w:rFonts w:ascii="Times New Roman" w:hAnsi="Times New Roman"/>
          <w:sz w:val="24"/>
        </w:rPr>
        <w:t xml:space="preserve"> образовани</w:t>
      </w:r>
      <w:r w:rsidR="00581526">
        <w:rPr>
          <w:rFonts w:ascii="Times New Roman" w:hAnsi="Times New Roman"/>
          <w:sz w:val="24"/>
        </w:rPr>
        <w:t>и</w:t>
      </w:r>
      <w:r w:rsidR="002B0436">
        <w:rPr>
          <w:rFonts w:ascii="Times New Roman" w:hAnsi="Times New Roman"/>
          <w:sz w:val="24"/>
        </w:rPr>
        <w:t xml:space="preserve"> «Натырбовское</w:t>
      </w:r>
      <w:r w:rsidR="00BA36AD" w:rsidRPr="00460915">
        <w:rPr>
          <w:rFonts w:ascii="Times New Roman" w:hAnsi="Times New Roman"/>
          <w:sz w:val="24"/>
        </w:rPr>
        <w:t xml:space="preserve"> сельско</w:t>
      </w:r>
      <w:r w:rsidR="002B0436">
        <w:rPr>
          <w:rFonts w:ascii="Times New Roman" w:hAnsi="Times New Roman"/>
          <w:sz w:val="24"/>
        </w:rPr>
        <w:t>е</w:t>
      </w:r>
      <w:r w:rsidR="00BA36AD" w:rsidRPr="00460915">
        <w:rPr>
          <w:rFonts w:ascii="Times New Roman" w:hAnsi="Times New Roman"/>
          <w:sz w:val="24"/>
        </w:rPr>
        <w:t xml:space="preserve"> поселени</w:t>
      </w:r>
      <w:r w:rsidR="002B0436">
        <w:rPr>
          <w:rFonts w:ascii="Times New Roman" w:hAnsi="Times New Roman"/>
          <w:sz w:val="24"/>
        </w:rPr>
        <w:t>е»</w:t>
      </w:r>
      <w:r w:rsidR="00BA36AD" w:rsidRPr="00460915">
        <w:rPr>
          <w:rFonts w:ascii="Times New Roman" w:hAnsi="Times New Roman"/>
          <w:sz w:val="24"/>
        </w:rPr>
        <w:t xml:space="preserve"> согласно приложению.</w:t>
      </w:r>
      <w:r w:rsidR="00BA36AD" w:rsidRPr="00460915">
        <w:rPr>
          <w:rFonts w:ascii="Times New Roman" w:hAnsi="Times New Roman"/>
          <w:sz w:val="24"/>
        </w:rPr>
        <w:br/>
      </w:r>
      <w:r w:rsidR="00BA36AD" w:rsidRPr="002B0436">
        <w:rPr>
          <w:rFonts w:ascii="Times New Roman" w:hAnsi="Times New Roman"/>
          <w:sz w:val="22"/>
          <w:szCs w:val="22"/>
        </w:rPr>
        <w:t>2.</w:t>
      </w:r>
      <w:r w:rsidR="00BA36AD" w:rsidRPr="00460915">
        <w:rPr>
          <w:rFonts w:ascii="Times New Roman" w:hAnsi="Times New Roman"/>
          <w:sz w:val="24"/>
        </w:rPr>
        <w:t xml:space="preserve"> Контроль исполнения данного постановления</w:t>
      </w:r>
      <w:r w:rsidR="00581526">
        <w:rPr>
          <w:rFonts w:ascii="Times New Roman" w:hAnsi="Times New Roman"/>
          <w:sz w:val="24"/>
        </w:rPr>
        <w:t xml:space="preserve"> оставляю за собой</w:t>
      </w:r>
      <w:r w:rsidR="00BA36AD">
        <w:rPr>
          <w:rFonts w:ascii="Times New Roman" w:hAnsi="Times New Roman"/>
          <w:sz w:val="24"/>
        </w:rPr>
        <w:t>.</w:t>
      </w:r>
      <w:r w:rsidR="00BA36AD" w:rsidRPr="00460915">
        <w:rPr>
          <w:rFonts w:ascii="Times New Roman" w:hAnsi="Times New Roman"/>
          <w:sz w:val="24"/>
        </w:rPr>
        <w:br/>
      </w:r>
      <w:r w:rsidR="002B0436">
        <w:rPr>
          <w:rFonts w:ascii="Times New Roman" w:hAnsi="Times New Roman" w:cs="Times New Roman"/>
          <w:sz w:val="22"/>
          <w:szCs w:val="22"/>
        </w:rPr>
        <w:t xml:space="preserve">3. </w:t>
      </w:r>
      <w:r w:rsidR="009E519A" w:rsidRPr="002B0436">
        <w:rPr>
          <w:rFonts w:ascii="Times New Roman" w:hAnsi="Times New Roman" w:cs="Times New Roman"/>
          <w:sz w:val="22"/>
          <w:szCs w:val="22"/>
        </w:rPr>
        <w:t>Настоящее Постановление  обнародовать на информационном стенде в администрации</w:t>
      </w:r>
      <w:r w:rsidR="006B7894" w:rsidRPr="002B0436">
        <w:rPr>
          <w:rFonts w:ascii="Times New Roman" w:hAnsi="Times New Roman" w:cs="Times New Roman"/>
          <w:sz w:val="22"/>
          <w:szCs w:val="22"/>
        </w:rPr>
        <w:t xml:space="preserve">         </w:t>
      </w:r>
      <w:r w:rsidR="009E519A" w:rsidRPr="002B0436">
        <w:rPr>
          <w:rFonts w:ascii="Times New Roman" w:hAnsi="Times New Roman" w:cs="Times New Roman"/>
          <w:sz w:val="22"/>
          <w:szCs w:val="22"/>
        </w:rPr>
        <w:t xml:space="preserve">поселения  и разместить  на  официальном сайте администрации в сети Интернет  по     адресу: </w:t>
      </w:r>
      <w:r w:rsidR="009E519A" w:rsidRPr="002B0436">
        <w:rPr>
          <w:rFonts w:ascii="Times New Roman" w:hAnsi="Times New Roman" w:cs="Times New Roman"/>
          <w:sz w:val="22"/>
          <w:szCs w:val="22"/>
          <w:u w:val="single"/>
        </w:rPr>
        <w:t>//</w:t>
      </w:r>
      <w:proofErr w:type="spellStart"/>
      <w:r w:rsidR="009E519A" w:rsidRPr="002B0436">
        <w:rPr>
          <w:rFonts w:ascii="Times New Roman" w:hAnsi="Times New Roman" w:cs="Times New Roman"/>
          <w:sz w:val="22"/>
          <w:szCs w:val="22"/>
          <w:u w:val="single"/>
          <w:lang w:val="en-US"/>
        </w:rPr>
        <w:t>adm</w:t>
      </w:r>
      <w:proofErr w:type="spellEnd"/>
      <w:r w:rsidR="009E519A" w:rsidRPr="002B0436">
        <w:rPr>
          <w:rFonts w:ascii="Times New Roman" w:hAnsi="Times New Roman" w:cs="Times New Roman"/>
          <w:sz w:val="22"/>
          <w:szCs w:val="22"/>
          <w:u w:val="single"/>
        </w:rPr>
        <w:t>-</w:t>
      </w:r>
      <w:proofErr w:type="spellStart"/>
      <w:r w:rsidR="009E519A" w:rsidRPr="002B0436">
        <w:rPr>
          <w:rFonts w:ascii="Times New Roman" w:hAnsi="Times New Roman" w:cs="Times New Roman"/>
          <w:sz w:val="22"/>
          <w:szCs w:val="22"/>
          <w:u w:val="single"/>
          <w:lang w:val="en-US"/>
        </w:rPr>
        <w:t>natyrbovo</w:t>
      </w:r>
      <w:proofErr w:type="spellEnd"/>
      <w:r w:rsidR="009E519A" w:rsidRPr="002B0436">
        <w:rPr>
          <w:rFonts w:ascii="Times New Roman" w:hAnsi="Times New Roman" w:cs="Times New Roman"/>
          <w:sz w:val="22"/>
          <w:szCs w:val="22"/>
          <w:u w:val="single"/>
        </w:rPr>
        <w:t>.</w:t>
      </w:r>
      <w:proofErr w:type="spellStart"/>
      <w:r w:rsidR="009E519A" w:rsidRPr="002B0436">
        <w:rPr>
          <w:rFonts w:ascii="Times New Roman" w:hAnsi="Times New Roman" w:cs="Times New Roman"/>
          <w:sz w:val="22"/>
          <w:szCs w:val="22"/>
          <w:u w:val="single"/>
          <w:lang w:val="en-US"/>
        </w:rPr>
        <w:t>ru</w:t>
      </w:r>
      <w:proofErr w:type="spellEnd"/>
      <w:r w:rsidR="009E519A" w:rsidRPr="002B0436">
        <w:rPr>
          <w:rFonts w:ascii="Times New Roman" w:hAnsi="Times New Roman" w:cs="Times New Roman"/>
          <w:sz w:val="22"/>
          <w:szCs w:val="22"/>
          <w:u w:val="single"/>
        </w:rPr>
        <w:t>//</w:t>
      </w:r>
    </w:p>
    <w:p w:rsidR="009E519A" w:rsidRPr="002B0436" w:rsidRDefault="002B0436" w:rsidP="002B0436">
      <w:pPr>
        <w:spacing w:before="45" w:after="105"/>
        <w:ind w:left="720"/>
        <w:rPr>
          <w:sz w:val="22"/>
          <w:szCs w:val="22"/>
        </w:rPr>
      </w:pPr>
      <w:r>
        <w:rPr>
          <w:sz w:val="22"/>
          <w:szCs w:val="22"/>
        </w:rPr>
        <w:t xml:space="preserve">4. </w:t>
      </w:r>
      <w:r w:rsidR="009E519A" w:rsidRPr="002B0436">
        <w:rPr>
          <w:sz w:val="22"/>
          <w:szCs w:val="22"/>
        </w:rPr>
        <w:t>Настоящее Постановление вступает в силу со дня его обнародования.</w:t>
      </w:r>
    </w:p>
    <w:p w:rsidR="009B7AD3" w:rsidRPr="006B7894" w:rsidRDefault="009B7AD3" w:rsidP="009E519A">
      <w:pPr>
        <w:jc w:val="both"/>
        <w:rPr>
          <w:sz w:val="22"/>
          <w:szCs w:val="22"/>
        </w:rPr>
      </w:pPr>
    </w:p>
    <w:p w:rsidR="009E519A" w:rsidRPr="006B7894" w:rsidRDefault="009E519A" w:rsidP="009E519A">
      <w:pPr>
        <w:jc w:val="both"/>
        <w:rPr>
          <w:sz w:val="22"/>
          <w:szCs w:val="22"/>
        </w:rPr>
      </w:pPr>
    </w:p>
    <w:p w:rsidR="00D803EC" w:rsidRDefault="00D803EC" w:rsidP="00CF475C">
      <w:pPr>
        <w:spacing w:line="276" w:lineRule="auto"/>
        <w:jc w:val="both"/>
        <w:rPr>
          <w:sz w:val="22"/>
          <w:szCs w:val="22"/>
        </w:rPr>
      </w:pPr>
    </w:p>
    <w:p w:rsidR="00581526" w:rsidRDefault="00581526" w:rsidP="00CF475C">
      <w:pPr>
        <w:spacing w:line="276" w:lineRule="auto"/>
        <w:jc w:val="both"/>
        <w:rPr>
          <w:sz w:val="22"/>
          <w:szCs w:val="22"/>
        </w:rPr>
      </w:pPr>
    </w:p>
    <w:p w:rsidR="00581526" w:rsidRPr="006B7894" w:rsidRDefault="00581526" w:rsidP="00CF475C">
      <w:pPr>
        <w:spacing w:line="276" w:lineRule="auto"/>
        <w:jc w:val="both"/>
        <w:rPr>
          <w:sz w:val="22"/>
          <w:szCs w:val="22"/>
        </w:rPr>
      </w:pPr>
    </w:p>
    <w:p w:rsidR="003930AA" w:rsidRPr="006B7894" w:rsidRDefault="003930AA" w:rsidP="003930AA">
      <w:pPr>
        <w:rPr>
          <w:sz w:val="22"/>
          <w:szCs w:val="22"/>
        </w:rPr>
      </w:pPr>
      <w:r w:rsidRPr="006B7894">
        <w:rPr>
          <w:sz w:val="22"/>
          <w:szCs w:val="22"/>
        </w:rPr>
        <w:t>Глава муниципального образования</w:t>
      </w:r>
    </w:p>
    <w:p w:rsidR="00C72175" w:rsidRDefault="003930AA">
      <w:pPr>
        <w:rPr>
          <w:sz w:val="22"/>
          <w:szCs w:val="22"/>
        </w:rPr>
      </w:pPr>
      <w:r w:rsidRPr="006B7894">
        <w:rPr>
          <w:sz w:val="22"/>
          <w:szCs w:val="22"/>
        </w:rPr>
        <w:t xml:space="preserve">«Натырбовское сельское поселение»                                    </w:t>
      </w:r>
      <w:proofErr w:type="spellStart"/>
      <w:r w:rsidR="00B67D2A" w:rsidRPr="006B7894">
        <w:rPr>
          <w:sz w:val="22"/>
          <w:szCs w:val="22"/>
        </w:rPr>
        <w:t>Н</w:t>
      </w:r>
      <w:r w:rsidRPr="006B7894">
        <w:rPr>
          <w:sz w:val="22"/>
          <w:szCs w:val="22"/>
        </w:rPr>
        <w:t>.В.</w:t>
      </w:r>
      <w:r w:rsidR="00B67D2A" w:rsidRPr="006B7894">
        <w:rPr>
          <w:sz w:val="22"/>
          <w:szCs w:val="22"/>
        </w:rPr>
        <w:t>Касицына</w:t>
      </w:r>
      <w:proofErr w:type="spellEnd"/>
    </w:p>
    <w:p w:rsidR="00B45431" w:rsidRDefault="00B45431">
      <w:pPr>
        <w:rPr>
          <w:sz w:val="22"/>
          <w:szCs w:val="22"/>
        </w:rPr>
      </w:pPr>
    </w:p>
    <w:p w:rsidR="00B45431" w:rsidRDefault="00B45431">
      <w:pPr>
        <w:rPr>
          <w:sz w:val="22"/>
          <w:szCs w:val="22"/>
        </w:rPr>
      </w:pPr>
    </w:p>
    <w:p w:rsidR="00B45431" w:rsidRDefault="00B45431" w:rsidP="00B45431">
      <w:pPr>
        <w:spacing w:before="100" w:beforeAutospacing="1" w:after="100" w:afterAutospacing="1"/>
        <w:jc w:val="center"/>
        <w:rPr>
          <w:b/>
          <w:bCs/>
        </w:rPr>
      </w:pPr>
    </w:p>
    <w:p w:rsidR="00B45431" w:rsidRDefault="00B45431" w:rsidP="00B45431">
      <w:pPr>
        <w:spacing w:before="100" w:beforeAutospacing="1" w:after="100" w:afterAutospacing="1"/>
      </w:pPr>
    </w:p>
    <w:p w:rsidR="002B0436" w:rsidRDefault="002B0436" w:rsidP="00B45431">
      <w:pPr>
        <w:spacing w:before="100" w:beforeAutospacing="1" w:after="100" w:afterAutospacing="1"/>
      </w:pPr>
    </w:p>
    <w:p w:rsidR="00B45431" w:rsidRDefault="00B45431" w:rsidP="00B45431">
      <w:pPr>
        <w:spacing w:before="100" w:beforeAutospacing="1" w:after="100" w:afterAutospacing="1"/>
      </w:pPr>
    </w:p>
    <w:p w:rsidR="00B45431" w:rsidRDefault="00B45431" w:rsidP="00B45431">
      <w:pPr>
        <w:spacing w:before="100" w:beforeAutospacing="1" w:after="100" w:afterAutospacing="1"/>
      </w:pPr>
    </w:p>
    <w:p w:rsidR="00581526" w:rsidRDefault="00581526" w:rsidP="00B45431">
      <w:pPr>
        <w:spacing w:before="100" w:beforeAutospacing="1" w:after="100" w:afterAutospacing="1"/>
      </w:pPr>
    </w:p>
    <w:p w:rsidR="00581526" w:rsidRDefault="00581526" w:rsidP="00B45431">
      <w:pPr>
        <w:spacing w:before="100" w:beforeAutospacing="1" w:after="100" w:afterAutospacing="1"/>
      </w:pPr>
    </w:p>
    <w:p w:rsidR="00581526" w:rsidRDefault="00581526" w:rsidP="00B45431">
      <w:pPr>
        <w:spacing w:before="100" w:beforeAutospacing="1" w:after="100" w:afterAutospacing="1"/>
      </w:pPr>
    </w:p>
    <w:p w:rsidR="002B0436" w:rsidRDefault="002B0436" w:rsidP="002B0436">
      <w:pPr>
        <w:rPr>
          <w:sz w:val="26"/>
          <w:szCs w:val="26"/>
        </w:rPr>
      </w:pPr>
      <w:r>
        <w:rPr>
          <w:sz w:val="26"/>
          <w:szCs w:val="26"/>
        </w:rPr>
        <w:lastRenderedPageBreak/>
        <w:t xml:space="preserve">                                                                                                                              </w:t>
      </w:r>
    </w:p>
    <w:p w:rsidR="002B0436" w:rsidRPr="00ED7ED7" w:rsidRDefault="002B0436" w:rsidP="002B0436">
      <w:pPr>
        <w:rPr>
          <w:sz w:val="20"/>
          <w:szCs w:val="20"/>
        </w:rPr>
      </w:pPr>
      <w:r>
        <w:rPr>
          <w:sz w:val="26"/>
          <w:szCs w:val="26"/>
        </w:rPr>
        <w:t xml:space="preserve">                                                                                                                </w:t>
      </w:r>
      <w:r w:rsidRPr="00ED7ED7">
        <w:rPr>
          <w:sz w:val="20"/>
          <w:szCs w:val="20"/>
        </w:rPr>
        <w:t>Приложение</w:t>
      </w:r>
    </w:p>
    <w:p w:rsidR="002B0436" w:rsidRPr="00ED7ED7" w:rsidRDefault="002B0436" w:rsidP="002B0436">
      <w:pPr>
        <w:rPr>
          <w:sz w:val="20"/>
          <w:szCs w:val="20"/>
        </w:rPr>
      </w:pPr>
      <w:r w:rsidRPr="00ED7ED7">
        <w:rPr>
          <w:sz w:val="20"/>
          <w:szCs w:val="20"/>
        </w:rPr>
        <w:t xml:space="preserve">                                                                             </w:t>
      </w:r>
      <w:r>
        <w:rPr>
          <w:sz w:val="20"/>
          <w:szCs w:val="20"/>
        </w:rPr>
        <w:t xml:space="preserve">                                                          </w:t>
      </w:r>
      <w:r w:rsidRPr="00ED7ED7">
        <w:rPr>
          <w:sz w:val="20"/>
          <w:szCs w:val="20"/>
        </w:rPr>
        <w:t xml:space="preserve"> </w:t>
      </w:r>
      <w:r>
        <w:rPr>
          <w:sz w:val="20"/>
          <w:szCs w:val="20"/>
        </w:rPr>
        <w:t xml:space="preserve">        </w:t>
      </w:r>
      <w:r w:rsidRPr="00ED7ED7">
        <w:rPr>
          <w:sz w:val="20"/>
          <w:szCs w:val="20"/>
        </w:rPr>
        <w:t xml:space="preserve">  к Постановлению главы</w:t>
      </w:r>
    </w:p>
    <w:p w:rsidR="002B0436" w:rsidRPr="00ED7ED7" w:rsidRDefault="002B0436" w:rsidP="002B0436">
      <w:pPr>
        <w:rPr>
          <w:sz w:val="20"/>
          <w:szCs w:val="20"/>
        </w:rPr>
      </w:pPr>
      <w:r w:rsidRPr="00ED7ED7">
        <w:rPr>
          <w:sz w:val="20"/>
          <w:szCs w:val="20"/>
        </w:rPr>
        <w:t xml:space="preserve">                                                                               </w:t>
      </w:r>
      <w:r>
        <w:rPr>
          <w:sz w:val="20"/>
          <w:szCs w:val="20"/>
        </w:rPr>
        <w:t xml:space="preserve">                                           </w:t>
      </w:r>
      <w:r w:rsidRPr="00ED7ED7">
        <w:rPr>
          <w:sz w:val="20"/>
          <w:szCs w:val="20"/>
        </w:rPr>
        <w:t xml:space="preserve"> МО «</w:t>
      </w:r>
      <w:proofErr w:type="spellStart"/>
      <w:r w:rsidRPr="00ED7ED7">
        <w:rPr>
          <w:sz w:val="20"/>
          <w:szCs w:val="20"/>
        </w:rPr>
        <w:t>Натырбское</w:t>
      </w:r>
      <w:proofErr w:type="spellEnd"/>
      <w:r w:rsidRPr="00ED7ED7">
        <w:rPr>
          <w:sz w:val="20"/>
          <w:szCs w:val="20"/>
        </w:rPr>
        <w:t xml:space="preserve"> сельское поселение»</w:t>
      </w:r>
    </w:p>
    <w:p w:rsidR="002B0436" w:rsidRPr="00ED7ED7" w:rsidRDefault="002B0436" w:rsidP="002B0436">
      <w:pPr>
        <w:rPr>
          <w:sz w:val="20"/>
          <w:szCs w:val="20"/>
        </w:rPr>
      </w:pPr>
      <w:r w:rsidRPr="00ED7ED7">
        <w:rPr>
          <w:sz w:val="20"/>
          <w:szCs w:val="20"/>
        </w:rPr>
        <w:t xml:space="preserve">                                                                              </w:t>
      </w:r>
      <w:r>
        <w:rPr>
          <w:sz w:val="20"/>
          <w:szCs w:val="20"/>
        </w:rPr>
        <w:t xml:space="preserve">                                                                   </w:t>
      </w:r>
      <w:r w:rsidRPr="00ED7ED7">
        <w:rPr>
          <w:sz w:val="20"/>
          <w:szCs w:val="20"/>
        </w:rPr>
        <w:t xml:space="preserve">  №   от «  » </w:t>
      </w:r>
      <w:r>
        <w:rPr>
          <w:sz w:val="20"/>
          <w:szCs w:val="20"/>
        </w:rPr>
        <w:t xml:space="preserve">              </w:t>
      </w:r>
      <w:r w:rsidRPr="00ED7ED7">
        <w:rPr>
          <w:sz w:val="20"/>
          <w:szCs w:val="20"/>
        </w:rPr>
        <w:t xml:space="preserve"> 2014г.</w:t>
      </w:r>
    </w:p>
    <w:p w:rsidR="00581526" w:rsidRPr="00F61C1B" w:rsidRDefault="00581526" w:rsidP="00581526">
      <w:pPr>
        <w:spacing w:before="100" w:beforeAutospacing="1" w:after="100" w:afterAutospacing="1"/>
      </w:pPr>
      <w:r w:rsidRPr="00F61C1B">
        <w:rPr>
          <w:b/>
          <w:bCs/>
        </w:rPr>
        <w:t> </w:t>
      </w:r>
      <w:r w:rsidRPr="00F61C1B">
        <w:t>  </w:t>
      </w:r>
    </w:p>
    <w:p w:rsidR="00581526" w:rsidRPr="00F61C1B" w:rsidRDefault="00581526" w:rsidP="00581526">
      <w:pPr>
        <w:spacing w:before="100" w:beforeAutospacing="1" w:after="100" w:afterAutospacing="1"/>
      </w:pPr>
      <w:r w:rsidRPr="00F61C1B">
        <w:t> </w:t>
      </w:r>
    </w:p>
    <w:p w:rsidR="00581526" w:rsidRPr="00F61C1B" w:rsidRDefault="00581526" w:rsidP="00581526"/>
    <w:p w:rsidR="00581526" w:rsidRPr="00E5667E" w:rsidRDefault="00581526" w:rsidP="00E5667E">
      <w:pPr>
        <w:spacing w:before="100" w:beforeAutospacing="1" w:after="100" w:afterAutospacing="1"/>
        <w:jc w:val="center"/>
        <w:rPr>
          <w:b/>
          <w:sz w:val="28"/>
          <w:szCs w:val="28"/>
        </w:rPr>
      </w:pPr>
      <w:r w:rsidRPr="00E5667E">
        <w:rPr>
          <w:b/>
          <w:sz w:val="28"/>
          <w:szCs w:val="28"/>
        </w:rPr>
        <w:t>Положение</w:t>
      </w:r>
    </w:p>
    <w:p w:rsidR="00AD6DD1" w:rsidRPr="00E5667E" w:rsidRDefault="00581526" w:rsidP="00E5667E">
      <w:pPr>
        <w:spacing w:before="100" w:beforeAutospacing="1" w:after="100" w:afterAutospacing="1"/>
        <w:jc w:val="center"/>
        <w:rPr>
          <w:b/>
          <w:sz w:val="28"/>
          <w:szCs w:val="28"/>
        </w:rPr>
      </w:pPr>
      <w:r w:rsidRPr="00E5667E">
        <w:rPr>
          <w:b/>
          <w:sz w:val="28"/>
          <w:szCs w:val="28"/>
        </w:rPr>
        <w:t>о закупках товаров, работ, услуг для обеспечения муниципальных нужд</w:t>
      </w:r>
    </w:p>
    <w:p w:rsidR="00581526" w:rsidRPr="00E5667E" w:rsidRDefault="00581526" w:rsidP="00E5667E">
      <w:pPr>
        <w:spacing w:before="100" w:beforeAutospacing="1" w:after="100" w:afterAutospacing="1"/>
        <w:jc w:val="center"/>
        <w:rPr>
          <w:b/>
          <w:sz w:val="28"/>
          <w:szCs w:val="28"/>
        </w:rPr>
      </w:pPr>
      <w:r w:rsidRPr="00E5667E">
        <w:rPr>
          <w:b/>
          <w:sz w:val="28"/>
          <w:szCs w:val="28"/>
        </w:rPr>
        <w:t>в</w:t>
      </w:r>
      <w:r w:rsidR="00AD6DD1" w:rsidRPr="00E5667E">
        <w:rPr>
          <w:b/>
          <w:sz w:val="28"/>
          <w:szCs w:val="28"/>
        </w:rPr>
        <w:t xml:space="preserve"> муниципальном образовании «Натырбовское </w:t>
      </w:r>
      <w:r w:rsidRPr="00E5667E">
        <w:rPr>
          <w:b/>
          <w:sz w:val="28"/>
          <w:szCs w:val="28"/>
        </w:rPr>
        <w:t>сельско</w:t>
      </w:r>
      <w:r w:rsidR="00AD6DD1" w:rsidRPr="00E5667E">
        <w:rPr>
          <w:b/>
          <w:sz w:val="28"/>
          <w:szCs w:val="28"/>
        </w:rPr>
        <w:t>е</w:t>
      </w:r>
      <w:r w:rsidRPr="00E5667E">
        <w:rPr>
          <w:b/>
          <w:sz w:val="28"/>
          <w:szCs w:val="28"/>
        </w:rPr>
        <w:t xml:space="preserve"> поселени</w:t>
      </w:r>
      <w:r w:rsidR="00AD6DD1" w:rsidRPr="00E5667E">
        <w:rPr>
          <w:b/>
          <w:sz w:val="28"/>
          <w:szCs w:val="28"/>
        </w:rPr>
        <w:t>е»</w:t>
      </w:r>
    </w:p>
    <w:p w:rsidR="00581526" w:rsidRPr="00F61C1B" w:rsidRDefault="00581526" w:rsidP="00581526">
      <w:pPr>
        <w:spacing w:before="100" w:beforeAutospacing="1" w:after="100" w:afterAutospacing="1"/>
      </w:pPr>
      <w:r w:rsidRPr="00F61C1B">
        <w:t> </w:t>
      </w:r>
    </w:p>
    <w:p w:rsidR="00581526" w:rsidRPr="00F61C1B" w:rsidRDefault="00581526" w:rsidP="00581526">
      <w:pPr>
        <w:spacing w:before="100" w:beforeAutospacing="1" w:after="100" w:afterAutospacing="1"/>
        <w:jc w:val="center"/>
      </w:pPr>
      <w:r w:rsidRPr="00F61C1B">
        <w:t>1. ОБЩИЕ ПОЛОЖЕНИЯ</w:t>
      </w:r>
    </w:p>
    <w:p w:rsidR="00581526" w:rsidRPr="00F61C1B" w:rsidRDefault="00581526" w:rsidP="00581526">
      <w:pPr>
        <w:spacing w:before="100" w:beforeAutospacing="1" w:after="100" w:afterAutospacing="1"/>
      </w:pPr>
      <w:r w:rsidRPr="00F61C1B">
        <w:t> </w:t>
      </w:r>
    </w:p>
    <w:p w:rsidR="00581526" w:rsidRPr="00F61C1B" w:rsidRDefault="00581526" w:rsidP="00581526">
      <w:pPr>
        <w:spacing w:before="100" w:beforeAutospacing="1" w:after="100" w:afterAutospacing="1"/>
      </w:pPr>
      <w:r w:rsidRPr="00F61C1B">
        <w:t xml:space="preserve">1.1. </w:t>
      </w:r>
      <w:proofErr w:type="gramStart"/>
      <w:r w:rsidRPr="00F61C1B">
        <w:t xml:space="preserve">Положение о закупках товаров, работ, услуг для обеспечения муниципальных нужд в </w:t>
      </w:r>
      <w:r w:rsidR="00E5667E">
        <w:t>муниципальном образовании «Натырбовское</w:t>
      </w:r>
      <w:r w:rsidRPr="00F61C1B">
        <w:t xml:space="preserve"> сельско</w:t>
      </w:r>
      <w:r w:rsidR="00E5667E">
        <w:t>е</w:t>
      </w:r>
      <w:r w:rsidRPr="00F61C1B">
        <w:t xml:space="preserve"> поселени</w:t>
      </w:r>
      <w:r w:rsidR="00E5667E">
        <w:t>е»</w:t>
      </w:r>
      <w:r w:rsidRPr="00F61C1B">
        <w:t xml:space="preserve">  (далее – Положение) регулирует отношения, направленные на обеспечение муниципальных нужд, нужд бюджетных учреждений </w:t>
      </w:r>
      <w:r w:rsidR="00E5667E">
        <w:t>муниципально</w:t>
      </w:r>
      <w:r w:rsidR="00E5667E">
        <w:t>го</w:t>
      </w:r>
      <w:r w:rsidR="00E5667E">
        <w:t xml:space="preserve"> образовани</w:t>
      </w:r>
      <w:r w:rsidR="00E5667E">
        <w:t>я</w:t>
      </w:r>
      <w:r w:rsidR="00E5667E">
        <w:t xml:space="preserve"> «Натырбовское</w:t>
      </w:r>
      <w:r w:rsidR="00E5667E" w:rsidRPr="00F61C1B">
        <w:t xml:space="preserve"> сельско</w:t>
      </w:r>
      <w:r w:rsidR="00E5667E">
        <w:t>е</w:t>
      </w:r>
      <w:r w:rsidR="00E5667E" w:rsidRPr="00F61C1B">
        <w:t xml:space="preserve"> поселени</w:t>
      </w:r>
      <w:r w:rsidR="00E5667E">
        <w:t>е»</w:t>
      </w:r>
      <w:r w:rsidR="00E5667E" w:rsidRPr="00F61C1B">
        <w:t xml:space="preserve">  </w:t>
      </w:r>
      <w:r w:rsidRPr="00F61C1B">
        <w:t>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w:t>
      </w:r>
      <w:proofErr w:type="gramEnd"/>
      <w:r w:rsidRPr="00F61C1B">
        <w:t xml:space="preserve"> </w:t>
      </w:r>
      <w:proofErr w:type="gramStart"/>
      <w:r w:rsidRPr="00F61C1B">
        <w:t>части, касающейся: планирования закупок товаров, работ, услуг, определения поставщиков (подрядчиков, исполнителей),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особенностей исполнения контрактов, мониторинга закупок товаров, работ, услуг, аудита в сфере закупок товаров, работ, услуг, контроля за соблюдением законодательства Российской Федерации и иных нормативных правовых актов о контрактной</w:t>
      </w:r>
      <w:proofErr w:type="gramEnd"/>
      <w:r w:rsidRPr="00F61C1B">
        <w:t xml:space="preserve"> системе в сфере закупок товаров, работ, услуг для обеспечения государственных и муниципальных нужд (далее - контроль в сфере закупок).</w:t>
      </w:r>
    </w:p>
    <w:p w:rsidR="00581526" w:rsidRPr="00F61C1B" w:rsidRDefault="00581526" w:rsidP="00581526">
      <w:pPr>
        <w:spacing w:before="100" w:beforeAutospacing="1" w:after="100" w:afterAutospacing="1"/>
      </w:pPr>
      <w:r w:rsidRPr="00F61C1B">
        <w:t xml:space="preserve"> 1.2. </w:t>
      </w:r>
      <w:proofErr w:type="gramStart"/>
      <w:r w:rsidRPr="00F61C1B">
        <w:t>Положение направлено на обеспечение эффективного использования бюджетных средств и внебюджетных источников финансирования, расширение возможностей для участия физических и юридических лиц в закупках и стимулирование такого участия, развитие добросовестной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 совершенствование деятельности органов местного самоуправления в сфере закупок, обеспечение гласности</w:t>
      </w:r>
      <w:proofErr w:type="gramEnd"/>
      <w:r w:rsidRPr="00F61C1B">
        <w:t xml:space="preserve"> и прозрачности, предотвращение коррупции и других злоупотреблений в сфере закупок.</w:t>
      </w:r>
    </w:p>
    <w:p w:rsidR="00581526" w:rsidRPr="00F61C1B" w:rsidRDefault="00581526" w:rsidP="00581526">
      <w:pPr>
        <w:spacing w:before="100" w:beforeAutospacing="1" w:after="100" w:afterAutospacing="1"/>
      </w:pPr>
      <w:r w:rsidRPr="00F61C1B">
        <w:t xml:space="preserve">1.3. </w:t>
      </w:r>
      <w:proofErr w:type="gramStart"/>
      <w:r w:rsidRPr="00F61C1B">
        <w:t xml:space="preserve">Правовую основу закупок товаров, работ, услуг для обеспечения муниципальных нужд составляют Конституция Российской Федерации, Гражданский кодекс Российской Федерации, Бюджетный кодекс Российской Федерации, Федеральный закон  от 05.04.2013 г. №44-ФЗ «О контрактной системе в сфере закупок товаров, работ, услуг для обеспечения государственных и </w:t>
      </w:r>
      <w:r w:rsidRPr="00F61C1B">
        <w:lastRenderedPageBreak/>
        <w:t xml:space="preserve">муниципальных нужд» (далее – Федеральный </w:t>
      </w:r>
      <w:r w:rsidR="00E5667E">
        <w:t>з</w:t>
      </w:r>
      <w:r w:rsidRPr="00F61C1B">
        <w:t>акон), иные федеральные законы, нормативные правовые акты Президента Российской Федерации, Правительства Российской Федерации, федерального органа</w:t>
      </w:r>
      <w:proofErr w:type="gramEnd"/>
      <w:r w:rsidRPr="00F61C1B">
        <w:t xml:space="preserve"> </w:t>
      </w:r>
      <w:proofErr w:type="gramStart"/>
      <w:r w:rsidRPr="00F61C1B">
        <w:t>исполнительной власти, осуществляющего нормативное правовое регулирование в сфере закупок,  регулирующие отношения, связанные с определением поставщика (подрядчика, исполнителя), и принятые в соответствии с ними настоящее Положение, иные нормативные правовые акты органов местного самоуправления  муниципального</w:t>
      </w:r>
      <w:r w:rsidR="00E5667E">
        <w:t xml:space="preserve"> образования «Натырбовское сельское поселение»</w:t>
      </w:r>
      <w:r w:rsidRPr="00F61C1B">
        <w:t>.</w:t>
      </w:r>
      <w:proofErr w:type="gramEnd"/>
    </w:p>
    <w:p w:rsidR="00581526" w:rsidRPr="00F61C1B" w:rsidRDefault="00581526" w:rsidP="00581526">
      <w:pPr>
        <w:spacing w:before="100" w:beforeAutospacing="1" w:after="100" w:afterAutospacing="1"/>
      </w:pPr>
      <w:r w:rsidRPr="00F61C1B">
        <w:t> </w:t>
      </w:r>
    </w:p>
    <w:p w:rsidR="00581526" w:rsidRPr="00F61C1B" w:rsidRDefault="00581526" w:rsidP="00581526">
      <w:pPr>
        <w:spacing w:before="100" w:beforeAutospacing="1" w:after="100" w:afterAutospacing="1"/>
        <w:jc w:val="center"/>
      </w:pPr>
      <w:r w:rsidRPr="00F61C1B">
        <w:t>2. ОСНОВНЫЕ ПОНЯТИЯ, ИСПОЛЬЗУЕМЫЕ В ПОЛОЖЕНИИ</w:t>
      </w:r>
    </w:p>
    <w:p w:rsidR="00581526" w:rsidRPr="00F61C1B" w:rsidRDefault="00581526" w:rsidP="00581526">
      <w:pPr>
        <w:spacing w:before="100" w:beforeAutospacing="1" w:after="100" w:afterAutospacing="1"/>
      </w:pPr>
      <w:r w:rsidRPr="00F61C1B">
        <w:t> В Положении используются следующие основные понятия:</w:t>
      </w:r>
    </w:p>
    <w:p w:rsidR="00581526" w:rsidRPr="00F61C1B" w:rsidRDefault="00581526" w:rsidP="00581526">
      <w:pPr>
        <w:spacing w:before="100" w:beforeAutospacing="1" w:after="100" w:afterAutospacing="1"/>
      </w:pPr>
      <w:proofErr w:type="gramStart"/>
      <w:r w:rsidRPr="00F61C1B">
        <w:rPr>
          <w:b/>
          <w:bCs/>
        </w:rPr>
        <w:t>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w:t>
      </w:r>
      <w:r w:rsidRPr="00F61C1B">
        <w:t xml:space="preserve">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w:t>
      </w:r>
      <w:proofErr w:type="gramEnd"/>
      <w:r w:rsidRPr="00F61C1B">
        <w:t xml:space="preserve"> </w:t>
      </w:r>
      <w:proofErr w:type="gramStart"/>
      <w:r w:rsidRPr="00F61C1B">
        <w:t>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w:t>
      </w:r>
      <w:proofErr w:type="spellStart"/>
      <w:r w:rsidRPr="00F61C1B">
        <w:t>Росатом</w:t>
      </w:r>
      <w:proofErr w:type="spellEnd"/>
      <w:r w:rsidRPr="00F61C1B">
        <w:t>",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w:t>
      </w:r>
      <w:proofErr w:type="gramEnd"/>
      <w:r w:rsidRPr="00F61C1B">
        <w:t xml:space="preserve"> единой информационной системы не предусмотрено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581526" w:rsidRPr="00F61C1B" w:rsidRDefault="00581526" w:rsidP="00581526">
      <w:pPr>
        <w:spacing w:before="100" w:beforeAutospacing="1" w:after="100" w:afterAutospacing="1"/>
      </w:pPr>
      <w:r w:rsidRPr="00F61C1B">
        <w:rPr>
          <w:b/>
          <w:bCs/>
        </w:rPr>
        <w:t>Закупка товара, работы, услуги для обеспечения муниципальных нужд (далее - закупка)</w:t>
      </w:r>
      <w:r w:rsidRPr="00F61C1B">
        <w:t xml:space="preserve"> - совокупность действий, осуществляемых в установленном Федеральным законом порядке заказчиком и направленных на обеспечение муниципальных нужд. Закупка начинается с определения поставщика (подрядчика, исполнителя) и завершается исполнением обязатель</w:t>
      </w:r>
      <w:proofErr w:type="gramStart"/>
      <w:r w:rsidRPr="00F61C1B">
        <w:t>ств ст</w:t>
      </w:r>
      <w:proofErr w:type="gramEnd"/>
      <w:r w:rsidRPr="00F61C1B">
        <w:t>оронами контракта. В случае</w:t>
      </w:r>
      <w:proofErr w:type="gramStart"/>
      <w:r w:rsidRPr="00F61C1B">
        <w:t>,</w:t>
      </w:r>
      <w:proofErr w:type="gramEnd"/>
      <w:r w:rsidRPr="00F61C1B">
        <w:t xml:space="preserve">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581526" w:rsidRPr="00F61C1B" w:rsidRDefault="00581526" w:rsidP="00581526">
      <w:pPr>
        <w:spacing w:before="100" w:beforeAutospacing="1" w:after="100" w:afterAutospacing="1"/>
      </w:pPr>
      <w:r w:rsidRPr="00F61C1B">
        <w:rPr>
          <w:b/>
          <w:bCs/>
        </w:rPr>
        <w:t>Определение поставщика (подрядчика, исполнителя)</w:t>
      </w:r>
      <w:r w:rsidRPr="00F61C1B">
        <w:t xml:space="preserve"> - совокупность действий, которые осуществляются заказчиками в порядке, установленном Федеральным законом, начиная с размещения извещения об осуществлении закупки товара, работы, услуги для обеспечения муниципальных нужд либо в установленных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581526" w:rsidRPr="00F61C1B" w:rsidRDefault="00581526" w:rsidP="00581526">
      <w:pPr>
        <w:spacing w:before="100" w:beforeAutospacing="1" w:after="100" w:afterAutospacing="1"/>
      </w:pPr>
      <w:r w:rsidRPr="00F61C1B">
        <w:rPr>
          <w:b/>
          <w:bCs/>
        </w:rPr>
        <w:t>Участник закупки</w:t>
      </w:r>
      <w:r w:rsidRPr="00F61C1B">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581526" w:rsidRPr="00F61C1B" w:rsidRDefault="00581526" w:rsidP="00581526">
      <w:pPr>
        <w:spacing w:before="100" w:beforeAutospacing="1" w:after="100" w:afterAutospacing="1"/>
      </w:pPr>
      <w:r w:rsidRPr="00F61C1B">
        <w:rPr>
          <w:b/>
          <w:bCs/>
        </w:rPr>
        <w:lastRenderedPageBreak/>
        <w:t>Муниципальный заказчик</w:t>
      </w:r>
      <w:r w:rsidRPr="00F61C1B">
        <w:t xml:space="preserve"> - муниципальный орган или муниципальное казенное учреждение, действующие от имени </w:t>
      </w:r>
      <w:r w:rsidR="00F00D0F">
        <w:t>муниципального образования «Натырбовское</w:t>
      </w:r>
      <w:r w:rsidRPr="00F61C1B">
        <w:t xml:space="preserve"> сельско</w:t>
      </w:r>
      <w:r w:rsidR="00F00D0F">
        <w:t>е</w:t>
      </w:r>
      <w:r w:rsidRPr="00F61C1B">
        <w:t xml:space="preserve">  поселени</w:t>
      </w:r>
      <w:r w:rsidR="00F00D0F">
        <w:t>е»</w:t>
      </w:r>
      <w:r w:rsidRPr="00F61C1B">
        <w:t xml:space="preserve">, уполномоченные принимать бюджетные обязательства в соответствии с бюджетным законодательством Российской Федерации от имени </w:t>
      </w:r>
      <w:r w:rsidR="00F00D0F">
        <w:t>муниципально</w:t>
      </w:r>
      <w:r w:rsidR="00F00D0F">
        <w:t>го</w:t>
      </w:r>
      <w:r w:rsidR="00F00D0F">
        <w:t xml:space="preserve"> образовани</w:t>
      </w:r>
      <w:r w:rsidR="00F00D0F">
        <w:t>я</w:t>
      </w:r>
      <w:r w:rsidR="00F00D0F">
        <w:t xml:space="preserve"> «Натырбовское</w:t>
      </w:r>
      <w:r w:rsidR="00F00D0F" w:rsidRPr="00F61C1B">
        <w:t xml:space="preserve"> сельско</w:t>
      </w:r>
      <w:r w:rsidR="00F00D0F">
        <w:t>е</w:t>
      </w:r>
      <w:r w:rsidR="00F00D0F" w:rsidRPr="00F61C1B">
        <w:t xml:space="preserve"> поселени</w:t>
      </w:r>
      <w:r w:rsidR="00F00D0F">
        <w:t>е»</w:t>
      </w:r>
      <w:r w:rsidR="00F00D0F" w:rsidRPr="00F61C1B">
        <w:t xml:space="preserve">  </w:t>
      </w:r>
      <w:r w:rsidRPr="00F61C1B">
        <w:t>и осуществляющие закупки;</w:t>
      </w:r>
    </w:p>
    <w:p w:rsidR="00581526" w:rsidRPr="00F61C1B" w:rsidRDefault="00581526" w:rsidP="00581526">
      <w:pPr>
        <w:spacing w:before="100" w:beforeAutospacing="1" w:after="100" w:afterAutospacing="1"/>
      </w:pPr>
      <w:r w:rsidRPr="00F61C1B">
        <w:rPr>
          <w:b/>
          <w:bCs/>
        </w:rPr>
        <w:t>Заказчик</w:t>
      </w:r>
      <w:r w:rsidRPr="00F61C1B">
        <w:t xml:space="preserve"> - муниципальный заказчик либо бюджетное учреждение </w:t>
      </w:r>
      <w:r w:rsidR="00F00D0F">
        <w:t>муниципально</w:t>
      </w:r>
      <w:r w:rsidR="00F00D0F">
        <w:t>го</w:t>
      </w:r>
      <w:r w:rsidR="00F00D0F">
        <w:t xml:space="preserve"> образовани</w:t>
      </w:r>
      <w:r w:rsidR="00F00D0F">
        <w:t>я</w:t>
      </w:r>
      <w:r w:rsidR="00F00D0F">
        <w:t xml:space="preserve"> «Натырбовское</w:t>
      </w:r>
      <w:r w:rsidR="00F00D0F" w:rsidRPr="00F61C1B">
        <w:t xml:space="preserve"> сельско</w:t>
      </w:r>
      <w:r w:rsidR="00F00D0F">
        <w:t>е</w:t>
      </w:r>
      <w:r w:rsidR="00F00D0F" w:rsidRPr="00F61C1B">
        <w:t xml:space="preserve"> поселени</w:t>
      </w:r>
      <w:r w:rsidR="00F00D0F">
        <w:t>е»</w:t>
      </w:r>
      <w:proofErr w:type="gramStart"/>
      <w:r w:rsidR="00F00D0F" w:rsidRPr="00F61C1B">
        <w:t> </w:t>
      </w:r>
      <w:r w:rsidRPr="00F61C1B">
        <w:t>,</w:t>
      </w:r>
      <w:proofErr w:type="gramEnd"/>
      <w:r w:rsidRPr="00F61C1B">
        <w:t xml:space="preserve"> осуществляющие закупки;</w:t>
      </w:r>
    </w:p>
    <w:p w:rsidR="00581526" w:rsidRPr="00F61C1B" w:rsidRDefault="00581526" w:rsidP="00581526">
      <w:pPr>
        <w:spacing w:before="100" w:beforeAutospacing="1" w:after="100" w:afterAutospacing="1"/>
      </w:pPr>
      <w:r w:rsidRPr="00F61C1B">
        <w:rPr>
          <w:b/>
          <w:bCs/>
        </w:rPr>
        <w:t>Муниципальный контракт</w:t>
      </w:r>
      <w:r w:rsidRPr="00F61C1B">
        <w:t xml:space="preserve"> - договор, заключенный от имени </w:t>
      </w:r>
      <w:r w:rsidR="00F00D0F">
        <w:t>муниципально</w:t>
      </w:r>
      <w:r w:rsidR="00F00D0F">
        <w:t>го</w:t>
      </w:r>
      <w:r w:rsidR="00F00D0F">
        <w:t xml:space="preserve"> образовани</w:t>
      </w:r>
      <w:r w:rsidR="00F00D0F">
        <w:t>я</w:t>
      </w:r>
      <w:r w:rsidR="00F00D0F">
        <w:t xml:space="preserve"> «Натырбовское</w:t>
      </w:r>
      <w:r w:rsidR="00F00D0F" w:rsidRPr="00F61C1B">
        <w:t xml:space="preserve"> сельско</w:t>
      </w:r>
      <w:r w:rsidR="00F00D0F">
        <w:t>е</w:t>
      </w:r>
      <w:r w:rsidR="00F00D0F" w:rsidRPr="00F61C1B">
        <w:t xml:space="preserve"> поселени</w:t>
      </w:r>
      <w:r w:rsidR="00F00D0F">
        <w:t>е»</w:t>
      </w:r>
      <w:r w:rsidR="00F00D0F" w:rsidRPr="00F61C1B">
        <w:t xml:space="preserve">  </w:t>
      </w:r>
      <w:r w:rsidRPr="00F61C1B">
        <w:t xml:space="preserve"> муниципальным заказчиком для обеспечения муниципальных нужд;</w:t>
      </w:r>
    </w:p>
    <w:p w:rsidR="00581526" w:rsidRPr="00F61C1B" w:rsidRDefault="00581526" w:rsidP="00581526">
      <w:pPr>
        <w:spacing w:before="100" w:beforeAutospacing="1" w:after="100" w:afterAutospacing="1"/>
      </w:pPr>
      <w:proofErr w:type="gramStart"/>
      <w:r w:rsidRPr="00F61C1B">
        <w:rPr>
          <w:b/>
          <w:bCs/>
        </w:rPr>
        <w:t>Единая информационная система в сфере закупок (далее - единая информационная система)</w:t>
      </w:r>
      <w:r w:rsidRPr="00F61C1B">
        <w:t xml:space="preserve"> - совокупность информации, указанной в </w:t>
      </w:r>
      <w:hyperlink r:id="rId10" w:history="1">
        <w:r w:rsidRPr="00F61C1B">
          <w:rPr>
            <w:color w:val="0000FF"/>
            <w:u w:val="single"/>
          </w:rPr>
          <w:t>части 3 статьи 4</w:t>
        </w:r>
      </w:hyperlink>
      <w:r w:rsidRPr="00F61C1B">
        <w:t xml:space="preserve">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roofErr w:type="gramEnd"/>
    </w:p>
    <w:p w:rsidR="00581526" w:rsidRPr="00F61C1B" w:rsidRDefault="00581526" w:rsidP="00581526">
      <w:pPr>
        <w:spacing w:before="100" w:beforeAutospacing="1" w:after="100" w:afterAutospacing="1"/>
      </w:pPr>
      <w:proofErr w:type="gramStart"/>
      <w:r w:rsidRPr="00F61C1B">
        <w:rPr>
          <w:b/>
          <w:bCs/>
        </w:rPr>
        <w:t>Уполномоченный орган</w:t>
      </w:r>
      <w:r w:rsidRPr="00F61C1B">
        <w:t xml:space="preserve"> - Администрация </w:t>
      </w:r>
      <w:r w:rsidR="00F00D0F">
        <w:t>муниципально</w:t>
      </w:r>
      <w:r w:rsidR="00F00D0F">
        <w:t>го</w:t>
      </w:r>
      <w:r w:rsidR="00F00D0F">
        <w:t xml:space="preserve"> образовани</w:t>
      </w:r>
      <w:r w:rsidR="00F00D0F">
        <w:t>я</w:t>
      </w:r>
      <w:r w:rsidR="00F00D0F">
        <w:t xml:space="preserve"> «Натырбовское</w:t>
      </w:r>
      <w:r w:rsidR="00F00D0F" w:rsidRPr="00F61C1B">
        <w:t xml:space="preserve"> сельско</w:t>
      </w:r>
      <w:r w:rsidR="00F00D0F">
        <w:t>е</w:t>
      </w:r>
      <w:r w:rsidR="00F00D0F" w:rsidRPr="00F61C1B">
        <w:t xml:space="preserve"> поселени</w:t>
      </w:r>
      <w:r w:rsidR="00F00D0F">
        <w:t>е»</w:t>
      </w:r>
      <w:r w:rsidR="00F00D0F" w:rsidRPr="00F61C1B">
        <w:t xml:space="preserve">  </w:t>
      </w:r>
      <w:r w:rsidRPr="00F61C1B">
        <w:t>(далее – Администрация) в лице структурного подразделения, уполномоченного на осуществление функций по определению поставщика (подрядчика, исполнителя) путем проведения конкурса, аукциона, запроса предложений.</w:t>
      </w:r>
      <w:proofErr w:type="gramEnd"/>
      <w:r w:rsidRPr="00F61C1B">
        <w:t xml:space="preserve"> Уполномоченный орган создается (назначается) правовым актом Администрации и осуществляет функции по определению поставщика (подрядчика, исполнителя), определенные решением о его создании, за исключением подписания контрактов.</w:t>
      </w:r>
    </w:p>
    <w:p w:rsidR="00581526" w:rsidRPr="00F61C1B" w:rsidRDefault="00581526" w:rsidP="00581526">
      <w:pPr>
        <w:spacing w:before="100" w:beforeAutospacing="1" w:after="100" w:afterAutospacing="1"/>
      </w:pPr>
      <w:r w:rsidRPr="00F61C1B">
        <w:rPr>
          <w:b/>
          <w:bCs/>
        </w:rPr>
        <w:t>Контрольный орган в сфере закупок</w:t>
      </w:r>
      <w:r w:rsidRPr="00F61C1B">
        <w:t xml:space="preserve"> - федеральный орган исполнительной власти, орган местного самоуправления </w:t>
      </w:r>
      <w:r w:rsidR="00F00D0F">
        <w:t>муниципально</w:t>
      </w:r>
      <w:r w:rsidR="00F00D0F">
        <w:t>го</w:t>
      </w:r>
      <w:r w:rsidR="00F00D0F">
        <w:t xml:space="preserve"> образовани</w:t>
      </w:r>
      <w:r w:rsidR="00F00D0F">
        <w:t>я</w:t>
      </w:r>
      <w:r w:rsidR="00F00D0F">
        <w:t xml:space="preserve"> «Натырбовское</w:t>
      </w:r>
      <w:r w:rsidR="00F00D0F" w:rsidRPr="00F61C1B">
        <w:t xml:space="preserve"> сельско</w:t>
      </w:r>
      <w:r w:rsidR="00F00D0F">
        <w:t>е</w:t>
      </w:r>
      <w:r w:rsidR="00F00D0F" w:rsidRPr="00F61C1B">
        <w:t xml:space="preserve"> поселени</w:t>
      </w:r>
      <w:r w:rsidR="00F00D0F">
        <w:t>е»</w:t>
      </w:r>
      <w:r w:rsidRPr="00F61C1B">
        <w:t>, уполномоченные на осуществление контроля в сфере закупок;</w:t>
      </w:r>
    </w:p>
    <w:p w:rsidR="00581526" w:rsidRPr="00F61C1B" w:rsidRDefault="00581526" w:rsidP="00581526">
      <w:pPr>
        <w:spacing w:before="100" w:beforeAutospacing="1" w:after="100" w:afterAutospacing="1"/>
      </w:pPr>
      <w:proofErr w:type="gramStart"/>
      <w:r w:rsidRPr="00F61C1B">
        <w:rPr>
          <w:b/>
          <w:bCs/>
        </w:rPr>
        <w:t>Эксперт, экспертная организация</w:t>
      </w:r>
      <w:r w:rsidRPr="00F61C1B">
        <w:t xml:space="preserve">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w:t>
      </w:r>
      <w:proofErr w:type="gramEnd"/>
      <w:r w:rsidRPr="00F61C1B">
        <w:t xml:space="preserve"> поставленным заказчиком, участником закупки вопросам в случаях, предусмотренных Федеральным законом.</w:t>
      </w:r>
    </w:p>
    <w:p w:rsidR="00581526" w:rsidRPr="00F61C1B" w:rsidRDefault="00581526" w:rsidP="00581526">
      <w:pPr>
        <w:spacing w:before="100" w:beforeAutospacing="1" w:after="100" w:afterAutospacing="1"/>
      </w:pPr>
      <w:r w:rsidRPr="00F61C1B">
        <w:t> </w:t>
      </w:r>
    </w:p>
    <w:p w:rsidR="00581526" w:rsidRPr="00F61C1B" w:rsidRDefault="00581526" w:rsidP="00581526">
      <w:pPr>
        <w:spacing w:before="100" w:beforeAutospacing="1" w:after="100" w:afterAutospacing="1"/>
        <w:jc w:val="center"/>
      </w:pPr>
      <w:r w:rsidRPr="00F61C1B">
        <w:t>3. ПЛАНИРОВАНИЕ ЗАКУПОК</w:t>
      </w:r>
    </w:p>
    <w:p w:rsidR="00581526" w:rsidRPr="00F61C1B" w:rsidRDefault="00581526" w:rsidP="00581526">
      <w:pPr>
        <w:spacing w:before="100" w:beforeAutospacing="1" w:after="100" w:afterAutospacing="1"/>
      </w:pPr>
      <w:r w:rsidRPr="00F61C1B">
        <w:t> 3.1. Планирование закупок осуществляется заказчиками в пределах средств бюджета и внебюджетных источников финансирования, направляемых на обеспечение товаров, выполнение работ, оказание услуг для муниципальных нужд и нужд муниципальных бюджетных учреждений.</w:t>
      </w:r>
    </w:p>
    <w:p w:rsidR="00581526" w:rsidRPr="00F61C1B" w:rsidRDefault="00581526" w:rsidP="00581526">
      <w:pPr>
        <w:spacing w:before="100" w:beforeAutospacing="1" w:after="100" w:afterAutospacing="1"/>
      </w:pPr>
      <w:r w:rsidRPr="00F61C1B">
        <w:t xml:space="preserve">3.2. </w:t>
      </w:r>
      <w:proofErr w:type="gramStart"/>
      <w:r w:rsidRPr="00F61C1B">
        <w:t xml:space="preserve">Заказчики размещают в единой информационной системе планы закупок,  планы-графики осуществления закупок в порядке и по форме, установленным федеральным органом исполнительной власти, осуществляющим нормативное правовое регулирование в сфере осуществления закупок, и федеральным органом исполнительной власти, осуществляющим </w:t>
      </w:r>
      <w:r w:rsidRPr="00F61C1B">
        <w:lastRenderedPageBreak/>
        <w:t>правоприменительные функции по кассовому обслуживанию исполнения бюджетов бюджетной системы Российской Федерации.</w:t>
      </w:r>
      <w:proofErr w:type="gramEnd"/>
    </w:p>
    <w:p w:rsidR="00581526" w:rsidRPr="00F61C1B" w:rsidRDefault="00581526" w:rsidP="00581526">
      <w:pPr>
        <w:spacing w:before="100" w:beforeAutospacing="1" w:after="100" w:afterAutospacing="1"/>
      </w:pPr>
      <w:r w:rsidRPr="00F61C1B">
        <w:t xml:space="preserve">3.3. </w:t>
      </w:r>
      <w:proofErr w:type="gramStart"/>
      <w:r w:rsidRPr="00F61C1B">
        <w:t>Планы закупок формируются заказчиками исходя из целей осуществления закупок, определенных с учетом положений Федерального закона, а также с учетом установленных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заказчиков в соответствии с положениями Федерального закона, а так же иными нормативными правовыми актами, регулирующими отношения о контрактной</w:t>
      </w:r>
      <w:proofErr w:type="gramEnd"/>
      <w:r w:rsidRPr="00F61C1B">
        <w:t xml:space="preserve">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w:t>
      </w:r>
    </w:p>
    <w:p w:rsidR="00581526" w:rsidRPr="00F61C1B" w:rsidRDefault="00581526" w:rsidP="00581526">
      <w:pPr>
        <w:spacing w:before="100" w:beforeAutospacing="1" w:after="100" w:afterAutospacing="1"/>
      </w:pPr>
      <w:r w:rsidRPr="00F61C1B">
        <w:t>3.4. Планы закупок формируются на срок, соответствующий сроку действия Решения  Совета</w:t>
      </w:r>
      <w:r w:rsidR="001005C9">
        <w:t xml:space="preserve">  народных депутатов </w:t>
      </w:r>
      <w:r w:rsidRPr="00F61C1B">
        <w:t xml:space="preserve"> </w:t>
      </w:r>
      <w:r w:rsidR="001005C9">
        <w:t>муниципального образования «Натырбовское</w:t>
      </w:r>
      <w:r w:rsidR="001005C9" w:rsidRPr="00F61C1B">
        <w:t xml:space="preserve"> сельско</w:t>
      </w:r>
      <w:r w:rsidR="001005C9">
        <w:t>е</w:t>
      </w:r>
      <w:r w:rsidR="001005C9" w:rsidRPr="00F61C1B">
        <w:t xml:space="preserve"> поселени</w:t>
      </w:r>
      <w:r w:rsidR="001005C9">
        <w:t>е»</w:t>
      </w:r>
      <w:r w:rsidR="001005C9" w:rsidRPr="00F61C1B">
        <w:t> </w:t>
      </w:r>
      <w:r w:rsidRPr="00F61C1B">
        <w:t xml:space="preserve">о местном бюджете </w:t>
      </w:r>
      <w:r w:rsidR="001005C9">
        <w:t>муниципального образования «Натырбовское</w:t>
      </w:r>
      <w:r w:rsidR="001005C9" w:rsidRPr="00F61C1B">
        <w:t xml:space="preserve"> сельско</w:t>
      </w:r>
      <w:r w:rsidR="001005C9">
        <w:t>е</w:t>
      </w:r>
      <w:r w:rsidR="001005C9" w:rsidRPr="00F61C1B">
        <w:t xml:space="preserve"> поселени</w:t>
      </w:r>
      <w:r w:rsidR="001005C9">
        <w:t>е»</w:t>
      </w:r>
      <w:proofErr w:type="gramStart"/>
      <w:r w:rsidR="001005C9" w:rsidRPr="00F61C1B">
        <w:t> </w:t>
      </w:r>
      <w:r w:rsidRPr="00F61C1B">
        <w:t>.</w:t>
      </w:r>
      <w:proofErr w:type="gramEnd"/>
    </w:p>
    <w:p w:rsidR="00581526" w:rsidRPr="00F61C1B" w:rsidRDefault="00581526" w:rsidP="00581526">
      <w:pPr>
        <w:spacing w:before="100" w:beforeAutospacing="1" w:after="100" w:afterAutospacing="1"/>
      </w:pPr>
      <w:r w:rsidRPr="00F61C1B">
        <w:t xml:space="preserve">3.5. </w:t>
      </w:r>
      <w:proofErr w:type="gramStart"/>
      <w:r w:rsidRPr="00F61C1B">
        <w:t xml:space="preserve">План закупок формируется заказчиками в соответствии с требованиями Федерального закона в процессе составления и рассмотрения проекта бюджета </w:t>
      </w:r>
      <w:r w:rsidR="001005C9">
        <w:t>муниципального образования «Натырбовское</w:t>
      </w:r>
      <w:r w:rsidR="001005C9" w:rsidRPr="00F61C1B">
        <w:t xml:space="preserve"> сельско</w:t>
      </w:r>
      <w:r w:rsidR="001005C9">
        <w:t>е</w:t>
      </w:r>
      <w:r w:rsidR="001005C9" w:rsidRPr="00F61C1B">
        <w:t xml:space="preserve"> поселени</w:t>
      </w:r>
      <w:r w:rsidR="001005C9">
        <w:t>е»</w:t>
      </w:r>
      <w:r w:rsidR="001005C9" w:rsidRPr="00F61C1B">
        <w:t> </w:t>
      </w:r>
      <w:r w:rsidRPr="00F61C1B">
        <w:t>с учетом положений бюджетного законодательства Российской Федерации и утверждается в течение десяти рабочих дней после доведения до заказчиков объема прав в денежном выражении на принятие и (или) исполнение обязательств в соответствии с бюджетным законодательством Российской Федерации.</w:t>
      </w:r>
      <w:proofErr w:type="gramEnd"/>
    </w:p>
    <w:p w:rsidR="00581526" w:rsidRPr="00F61C1B" w:rsidRDefault="00581526" w:rsidP="00581526">
      <w:pPr>
        <w:spacing w:before="100" w:beforeAutospacing="1" w:after="100" w:afterAutospacing="1"/>
      </w:pPr>
      <w:r w:rsidRPr="00F61C1B">
        <w:t> </w:t>
      </w:r>
      <w:r w:rsidR="001005C9">
        <w:t xml:space="preserve">3.6. </w:t>
      </w:r>
      <w:r w:rsidRPr="00F61C1B">
        <w:t>План закупок формируется бюджетными учреждениями в соответствии с требованиями Федерального закона при планировании финансово-хозяйственной деятельности и утверждается в течение десяти рабочих дней после утверждения планов финансово-хозяйственной деятельности бюджетных учреждений.</w:t>
      </w:r>
    </w:p>
    <w:p w:rsidR="00581526" w:rsidRPr="00F61C1B" w:rsidRDefault="00581526" w:rsidP="00581526">
      <w:pPr>
        <w:spacing w:before="100" w:beforeAutospacing="1" w:after="100" w:afterAutospacing="1"/>
      </w:pPr>
      <w:r w:rsidRPr="00F61C1B">
        <w:t> </w:t>
      </w:r>
      <w:r w:rsidR="001005C9">
        <w:t xml:space="preserve">3.7. </w:t>
      </w:r>
      <w:r w:rsidRPr="00F61C1B">
        <w:t>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581526" w:rsidRPr="00F61C1B" w:rsidRDefault="00581526" w:rsidP="00581526">
      <w:pPr>
        <w:spacing w:before="100" w:beforeAutospacing="1" w:after="100" w:afterAutospacing="1"/>
      </w:pPr>
      <w:r w:rsidRPr="00F61C1B">
        <w:t>3.</w:t>
      </w:r>
      <w:r w:rsidR="001005C9">
        <w:t>8</w:t>
      </w:r>
      <w:r w:rsidRPr="00F61C1B">
        <w:t>.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581526" w:rsidRPr="00F61C1B" w:rsidRDefault="00581526" w:rsidP="00581526">
      <w:pPr>
        <w:spacing w:before="100" w:beforeAutospacing="1" w:after="100" w:afterAutospacing="1"/>
      </w:pPr>
      <w:r w:rsidRPr="00F61C1B">
        <w:t> Планы-графики формируются заказчиками в соответствии с планами закупок.</w:t>
      </w:r>
    </w:p>
    <w:p w:rsidR="00581526" w:rsidRPr="00F61C1B" w:rsidRDefault="00581526" w:rsidP="00581526">
      <w:pPr>
        <w:spacing w:before="100" w:beforeAutospacing="1" w:after="100" w:afterAutospacing="1"/>
      </w:pPr>
      <w:r w:rsidRPr="00F61C1B">
        <w:t> </w:t>
      </w:r>
    </w:p>
    <w:p w:rsidR="00581526" w:rsidRPr="00F61C1B" w:rsidRDefault="00581526" w:rsidP="00581526">
      <w:pPr>
        <w:spacing w:before="100" w:beforeAutospacing="1" w:after="100" w:afterAutospacing="1"/>
        <w:jc w:val="center"/>
      </w:pPr>
      <w:r w:rsidRPr="00F61C1B">
        <w:t>4. ОСУЩЕСТВЛЕНИЕ ЗАКУПОК ТОВАРОВ, РАБОТ, УСЛУГ</w:t>
      </w:r>
    </w:p>
    <w:p w:rsidR="00581526" w:rsidRPr="00F61C1B" w:rsidRDefault="00581526" w:rsidP="00581526">
      <w:pPr>
        <w:spacing w:before="100" w:beforeAutospacing="1" w:after="100" w:afterAutospacing="1"/>
      </w:pPr>
      <w:r w:rsidRPr="00F61C1B">
        <w:t> </w:t>
      </w:r>
    </w:p>
    <w:p w:rsidR="00581526" w:rsidRPr="00F61C1B" w:rsidRDefault="00581526" w:rsidP="00581526">
      <w:pPr>
        <w:spacing w:before="100" w:beforeAutospacing="1" w:after="100" w:afterAutospacing="1"/>
      </w:pPr>
      <w:r w:rsidRPr="00F61C1B">
        <w:t>4.1. Полномочия по определению поставщика (подрядчика, исполнителя) для нужд заказчиков при осуществлении закупок с использованием конкурентных способов  в форме конкурса, аукциона, запроса предложений, осуществляет уполномоченный орган.</w:t>
      </w:r>
    </w:p>
    <w:p w:rsidR="00581526" w:rsidRPr="00F61C1B" w:rsidRDefault="00581526" w:rsidP="00581526">
      <w:pPr>
        <w:spacing w:before="100" w:beforeAutospacing="1" w:after="100" w:afterAutospacing="1"/>
      </w:pPr>
      <w:r w:rsidRPr="00F61C1B">
        <w:t>4.2. Полномочия по определению поставщика (подрядчика, исполнителя) для нужд заказчиков при осуществлении закупок путем проведения запроса котировок, а так же закупки у единственного поставщика (подрядчика, исполнителя) осуществляются заказчиками самостоятельно.</w:t>
      </w:r>
    </w:p>
    <w:p w:rsidR="00581526" w:rsidRPr="00F61C1B" w:rsidRDefault="00581526" w:rsidP="00581526">
      <w:pPr>
        <w:spacing w:before="100" w:beforeAutospacing="1" w:after="100" w:afterAutospacing="1"/>
      </w:pPr>
      <w:r w:rsidRPr="00F61C1B">
        <w:lastRenderedPageBreak/>
        <w:t xml:space="preserve">4.3. В соответствии с Федеральным законом заказчик вправе отменить определение поставщика (подрядчика, исполнителя) по одному и более лоту, за исключением проведения запроса предложений, не </w:t>
      </w:r>
      <w:proofErr w:type="gramStart"/>
      <w:r w:rsidRPr="00F61C1B">
        <w:t>позднее</w:t>
      </w:r>
      <w:proofErr w:type="gramEnd"/>
      <w:r w:rsidRPr="00F61C1B">
        <w:t xml:space="preserve">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w:t>
      </w:r>
    </w:p>
    <w:p w:rsidR="00581526" w:rsidRPr="00F61C1B" w:rsidRDefault="00581526" w:rsidP="00581526">
      <w:pPr>
        <w:spacing w:before="100" w:beforeAutospacing="1" w:after="100" w:afterAutospacing="1"/>
      </w:pPr>
      <w:r w:rsidRPr="00F61C1B">
        <w:t>4.4. Основные функции уполномоченного органа:</w:t>
      </w:r>
    </w:p>
    <w:p w:rsidR="00581526" w:rsidRPr="00F61C1B" w:rsidRDefault="00581526" w:rsidP="00581526">
      <w:pPr>
        <w:spacing w:before="100" w:beforeAutospacing="1" w:after="100" w:afterAutospacing="1"/>
      </w:pPr>
      <w:r w:rsidRPr="00F61C1B">
        <w:t>1) принимает и рассматривает заявки заказчиков на осуществление закупки;</w:t>
      </w:r>
    </w:p>
    <w:p w:rsidR="00581526" w:rsidRPr="00F61C1B" w:rsidRDefault="00581526" w:rsidP="00581526">
      <w:pPr>
        <w:spacing w:before="100" w:beforeAutospacing="1" w:after="100" w:afterAutospacing="1"/>
      </w:pPr>
      <w:r w:rsidRPr="00F61C1B">
        <w:t>2) организует закупки, в том числе:</w:t>
      </w:r>
    </w:p>
    <w:p w:rsidR="00581526" w:rsidRPr="00F61C1B" w:rsidRDefault="00581526" w:rsidP="00581526">
      <w:pPr>
        <w:spacing w:before="100" w:beforeAutospacing="1" w:after="100" w:afterAutospacing="1"/>
      </w:pPr>
      <w:r w:rsidRPr="00F61C1B">
        <w:t>-    согласовывает способы осуществления закупки;</w:t>
      </w:r>
    </w:p>
    <w:p w:rsidR="00581526" w:rsidRPr="00F61C1B" w:rsidRDefault="00581526" w:rsidP="00581526">
      <w:pPr>
        <w:spacing w:before="100" w:beforeAutospacing="1" w:after="100" w:afterAutospacing="1"/>
      </w:pPr>
      <w:r w:rsidRPr="00F61C1B">
        <w:t>-    разрабатывает документацию о закупках, согласовывает её в соответствии с регламентом работы Администрации и передает на утверждение заказчику;</w:t>
      </w:r>
    </w:p>
    <w:p w:rsidR="00581526" w:rsidRPr="00F61C1B" w:rsidRDefault="00581526" w:rsidP="00581526">
      <w:pPr>
        <w:spacing w:before="100" w:beforeAutospacing="1" w:after="100" w:afterAutospacing="1"/>
      </w:pPr>
      <w:r w:rsidRPr="00F61C1B">
        <w:t>-    по решению заказчика могут входить в состав конкурсной, аукционной комиссии, комиссии по рассмотрению заявок на участие в запросе предложений и окончательных предложений, при определении поставщика (подрядчика, исполнителя);</w:t>
      </w:r>
    </w:p>
    <w:p w:rsidR="00581526" w:rsidRPr="00F61C1B" w:rsidRDefault="00581526" w:rsidP="00581526">
      <w:pPr>
        <w:spacing w:before="100" w:beforeAutospacing="1" w:after="100" w:afterAutospacing="1"/>
      </w:pPr>
      <w:r w:rsidRPr="00F61C1B">
        <w:t>-    осуществляет информационное обеспечение о закупках (размещает предусмотренную Федеральным законом информацию в Единой информационной системе);</w:t>
      </w:r>
    </w:p>
    <w:p w:rsidR="00581526" w:rsidRPr="00F61C1B" w:rsidRDefault="00581526" w:rsidP="00581526">
      <w:pPr>
        <w:spacing w:before="100" w:beforeAutospacing="1" w:after="100" w:afterAutospacing="1"/>
      </w:pPr>
      <w:r w:rsidRPr="00F61C1B">
        <w:t>-    предоставляет заинтересованным лицам документацию о закупках;</w:t>
      </w:r>
    </w:p>
    <w:p w:rsidR="00581526" w:rsidRPr="00F61C1B" w:rsidRDefault="00581526" w:rsidP="00581526">
      <w:pPr>
        <w:spacing w:before="100" w:beforeAutospacing="1" w:after="100" w:afterAutospacing="1"/>
      </w:pPr>
      <w:r w:rsidRPr="00F61C1B">
        <w:t>-    совместно с заказчиками дает разъяснения положений документации о закупках;</w:t>
      </w:r>
    </w:p>
    <w:p w:rsidR="00581526" w:rsidRPr="00F61C1B" w:rsidRDefault="00581526" w:rsidP="00581526">
      <w:pPr>
        <w:spacing w:before="100" w:beforeAutospacing="1" w:after="100" w:afterAutospacing="1"/>
      </w:pPr>
      <w:r w:rsidRPr="00F61C1B">
        <w:t>-    принимает заявки на участие в закупках (за исключением заявок на участие в аукционах в электронной форме, которые направляются участниками закупки оператору электронной площадки);</w:t>
      </w:r>
    </w:p>
    <w:p w:rsidR="00581526" w:rsidRPr="00F61C1B" w:rsidRDefault="00581526" w:rsidP="00581526">
      <w:pPr>
        <w:spacing w:before="100" w:beforeAutospacing="1" w:after="100" w:afterAutospacing="1"/>
      </w:pPr>
      <w:r w:rsidRPr="00F61C1B">
        <w:t>-    при проведен</w:t>
      </w:r>
      <w:proofErr w:type="gramStart"/>
      <w:r w:rsidRPr="00F61C1B">
        <w:t>ии</w:t>
      </w:r>
      <w:r w:rsidR="001005C9">
        <w:t xml:space="preserve"> </w:t>
      </w:r>
      <w:r w:rsidRPr="00F61C1B">
        <w:t xml:space="preserve"> ау</w:t>
      </w:r>
      <w:proofErr w:type="gramEnd"/>
      <w:r w:rsidRPr="00F61C1B">
        <w:t>кционов в электронной форме осуществляет документооборот с оператором электронной площадки, участниками закупки в порядке, предусмотренном Федеральным законом;</w:t>
      </w:r>
    </w:p>
    <w:p w:rsidR="00581526" w:rsidRPr="00F61C1B" w:rsidRDefault="00581526" w:rsidP="00581526">
      <w:pPr>
        <w:spacing w:before="100" w:beforeAutospacing="1" w:after="100" w:afterAutospacing="1"/>
      </w:pPr>
      <w:proofErr w:type="gramStart"/>
      <w:r w:rsidRPr="00F61C1B">
        <w:t>-    хранит документацию о закупках (с учетом изменений и разъяснений), протоколы, составленные в ходе осуществления закупок, заявки на участие в закупках, а также аудиозаписи вскрытия конвертов с заявками на участие в конкурсе, запросе предложений и открытия доступа к поданным в форме электронных документов заявкам на участие в конкурсе, запросе предложений не менее чем три года;</w:t>
      </w:r>
      <w:proofErr w:type="gramEnd"/>
    </w:p>
    <w:p w:rsidR="00581526" w:rsidRPr="00F61C1B" w:rsidRDefault="00581526" w:rsidP="00581526">
      <w:pPr>
        <w:spacing w:before="100" w:beforeAutospacing="1" w:after="100" w:afterAutospacing="1"/>
      </w:pPr>
      <w:r w:rsidRPr="00F61C1B">
        <w:softHyphen/>
        <w:t>3)  проводит экономический анализ результатов осуществленных закупок;</w:t>
      </w:r>
    </w:p>
    <w:p w:rsidR="00581526" w:rsidRPr="00F61C1B" w:rsidRDefault="00581526" w:rsidP="00581526">
      <w:pPr>
        <w:spacing w:before="100" w:beforeAutospacing="1" w:after="100" w:afterAutospacing="1"/>
      </w:pPr>
      <w:r w:rsidRPr="00F61C1B">
        <w:t>4) вносит предложения по совершенствованию системы муниципальных закупок, разрабатывает проекты нормативных правовых актов органов местного самоуправления в данной сфере;</w:t>
      </w:r>
    </w:p>
    <w:p w:rsidR="00581526" w:rsidRPr="00F61C1B" w:rsidRDefault="00581526" w:rsidP="00581526">
      <w:pPr>
        <w:spacing w:before="100" w:beforeAutospacing="1" w:after="100" w:afterAutospacing="1"/>
      </w:pPr>
      <w:r w:rsidRPr="00F61C1B">
        <w:t>5) осуществляет иные функции в сфере закупок в соответствии с действующим законодательством.</w:t>
      </w:r>
    </w:p>
    <w:p w:rsidR="00581526" w:rsidRPr="00F61C1B" w:rsidRDefault="00581526" w:rsidP="00581526">
      <w:pPr>
        <w:spacing w:before="100" w:beforeAutospacing="1" w:after="100" w:afterAutospacing="1"/>
      </w:pPr>
      <w:r w:rsidRPr="00F61C1B">
        <w:t> 4.5. Основные функции заказчиков:</w:t>
      </w:r>
    </w:p>
    <w:p w:rsidR="00581526" w:rsidRPr="00F61C1B" w:rsidRDefault="00581526" w:rsidP="00581526">
      <w:pPr>
        <w:spacing w:before="100" w:beforeAutospacing="1" w:after="100" w:afterAutospacing="1"/>
      </w:pPr>
      <w:r w:rsidRPr="00F61C1B">
        <w:t>1) разрабатывают и размещают в единой информационной системе планы закупок, планы-графики осуществления закупок в соответствии с пунктом 3.2 Положения;</w:t>
      </w:r>
    </w:p>
    <w:p w:rsidR="00581526" w:rsidRPr="00F61C1B" w:rsidRDefault="00581526" w:rsidP="00581526">
      <w:pPr>
        <w:spacing w:before="100" w:beforeAutospacing="1" w:after="100" w:afterAutospacing="1"/>
      </w:pPr>
      <w:r w:rsidRPr="00F61C1B">
        <w:lastRenderedPageBreak/>
        <w:t>2) определяют способ определения поставщика (подрядчика, исполнителя);</w:t>
      </w:r>
    </w:p>
    <w:p w:rsidR="00581526" w:rsidRPr="00F61C1B" w:rsidRDefault="00581526" w:rsidP="00581526">
      <w:pPr>
        <w:spacing w:before="100" w:beforeAutospacing="1" w:after="100" w:afterAutospacing="1"/>
      </w:pPr>
      <w:r w:rsidRPr="00F61C1B">
        <w:t>3) определяют начальную (максимальную) цену контракта (цену лота), ее обоснование, предмет и существенные условия контракта;</w:t>
      </w:r>
    </w:p>
    <w:p w:rsidR="001005C9" w:rsidRDefault="00581526" w:rsidP="00581526">
      <w:pPr>
        <w:spacing w:before="100" w:beforeAutospacing="1" w:after="100" w:afterAutospacing="1"/>
      </w:pPr>
      <w:r w:rsidRPr="00F61C1B">
        <w:t xml:space="preserve">4) подают в уполномоченный орган заявки на осуществление закупок, оформленные в соответствии с требованиями правовых актов </w:t>
      </w:r>
      <w:r w:rsidR="001005C9">
        <w:t>муниципального образования «Натырбовское</w:t>
      </w:r>
      <w:r w:rsidR="001005C9" w:rsidRPr="00F61C1B">
        <w:t xml:space="preserve"> сельско</w:t>
      </w:r>
      <w:r w:rsidR="001005C9">
        <w:t>е</w:t>
      </w:r>
      <w:r w:rsidR="001005C9" w:rsidRPr="00F61C1B">
        <w:t xml:space="preserve"> поселени</w:t>
      </w:r>
      <w:r w:rsidR="001005C9">
        <w:t>е»</w:t>
      </w:r>
      <w:r w:rsidR="001005C9" w:rsidRPr="00F61C1B">
        <w:t> </w:t>
      </w:r>
    </w:p>
    <w:p w:rsidR="00581526" w:rsidRPr="00F61C1B" w:rsidRDefault="00581526" w:rsidP="00581526">
      <w:pPr>
        <w:spacing w:before="100" w:beforeAutospacing="1" w:after="100" w:afterAutospacing="1"/>
      </w:pPr>
      <w:r w:rsidRPr="00F61C1B">
        <w:t>5) утверждают документацию о закупках;</w:t>
      </w:r>
    </w:p>
    <w:p w:rsidR="00581526" w:rsidRPr="00F61C1B" w:rsidRDefault="00581526" w:rsidP="00581526">
      <w:pPr>
        <w:spacing w:before="100" w:beforeAutospacing="1" w:after="100" w:afterAutospacing="1"/>
      </w:pPr>
      <w:r w:rsidRPr="00F61C1B">
        <w:t>6) совместно с уполномоченным органом дают разъяснения положений документации о закупках;</w:t>
      </w:r>
    </w:p>
    <w:p w:rsidR="00581526" w:rsidRPr="00F61C1B" w:rsidRDefault="00581526" w:rsidP="00581526">
      <w:pPr>
        <w:spacing w:before="100" w:beforeAutospacing="1" w:after="100" w:afterAutospacing="1"/>
      </w:pPr>
      <w:proofErr w:type="gramStart"/>
      <w:r w:rsidRPr="00F61C1B">
        <w:t>7) для определения поставщиков (подрядчиков, исполнителей), за исключением осуществления закупки у единственного поставщика (подрядчика, исполнителя), создают комиссию по осуществлению закупок,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w:t>
      </w:r>
      <w:proofErr w:type="gramEnd"/>
    </w:p>
    <w:p w:rsidR="00581526" w:rsidRPr="00F61C1B" w:rsidRDefault="00581526" w:rsidP="00581526">
      <w:pPr>
        <w:spacing w:before="100" w:beforeAutospacing="1" w:after="100" w:afterAutospacing="1"/>
      </w:pPr>
      <w:r w:rsidRPr="00F61C1B">
        <w:t>8) осуществляют закупку путем проведения запроса котировок, в том числе:</w:t>
      </w:r>
    </w:p>
    <w:p w:rsidR="00581526" w:rsidRPr="00F61C1B" w:rsidRDefault="00581526" w:rsidP="00581526">
      <w:pPr>
        <w:spacing w:before="100" w:beforeAutospacing="1" w:after="100" w:afterAutospacing="1"/>
      </w:pPr>
      <w:r w:rsidRPr="00F61C1B">
        <w:t>-    разрабатывают извещение о проведении запроса котировок, форму котировочной заявки, проект контракта, заключаемого по результатам проведения запроса котировок;</w:t>
      </w:r>
    </w:p>
    <w:p w:rsidR="00581526" w:rsidRPr="00F61C1B" w:rsidRDefault="00581526" w:rsidP="00581526">
      <w:pPr>
        <w:spacing w:before="100" w:beforeAutospacing="1" w:after="100" w:afterAutospacing="1"/>
      </w:pPr>
      <w:r w:rsidRPr="00F61C1B">
        <w:t>-    осуществляют информационное обеспечение проведения запроса котировок (размещают предусмотренную Федеральным законом информацию в единой информационной системе);</w:t>
      </w:r>
    </w:p>
    <w:p w:rsidR="00581526" w:rsidRPr="00F61C1B" w:rsidRDefault="00581526" w:rsidP="00581526">
      <w:pPr>
        <w:spacing w:before="100" w:beforeAutospacing="1" w:after="100" w:afterAutospacing="1"/>
      </w:pPr>
      <w:r w:rsidRPr="00F61C1B">
        <w:t>-    принимают котировочные заявки;</w:t>
      </w:r>
    </w:p>
    <w:p w:rsidR="00581526" w:rsidRPr="00F61C1B" w:rsidRDefault="00581526" w:rsidP="00581526">
      <w:pPr>
        <w:spacing w:before="100" w:beforeAutospacing="1" w:after="100" w:afterAutospacing="1"/>
      </w:pPr>
      <w:r w:rsidRPr="00F61C1B">
        <w:t>-    обеспечивают функционирование котировочной комиссии;</w:t>
      </w:r>
    </w:p>
    <w:p w:rsidR="00581526" w:rsidRPr="00F61C1B" w:rsidRDefault="00581526" w:rsidP="00581526">
      <w:pPr>
        <w:spacing w:before="100" w:beforeAutospacing="1" w:after="100" w:afterAutospacing="1"/>
      </w:pPr>
      <w:r w:rsidRPr="00F61C1B">
        <w:t xml:space="preserve">-    осуществляют </w:t>
      </w:r>
      <w:proofErr w:type="gramStart"/>
      <w:r w:rsidRPr="00F61C1B">
        <w:t>контроль за</w:t>
      </w:r>
      <w:proofErr w:type="gramEnd"/>
      <w:r w:rsidRPr="00F61C1B">
        <w:t xml:space="preserve"> исполнением решений котировочной комиссии;</w:t>
      </w:r>
    </w:p>
    <w:p w:rsidR="00581526" w:rsidRPr="00F61C1B" w:rsidRDefault="00581526" w:rsidP="00581526">
      <w:pPr>
        <w:spacing w:before="100" w:beforeAutospacing="1" w:after="100" w:afterAutospacing="1"/>
      </w:pPr>
      <w:r w:rsidRPr="00F61C1B">
        <w:t>-    хранят извещения о проведении запроса котировок, протоколы, составленные в ходе проведения запросов котировок, котировочные заявки в течение общего срока исковой давности (три года);</w:t>
      </w:r>
    </w:p>
    <w:p w:rsidR="00581526" w:rsidRPr="00F61C1B" w:rsidRDefault="00581526" w:rsidP="00581526">
      <w:pPr>
        <w:spacing w:before="100" w:beforeAutospacing="1" w:after="100" w:afterAutospacing="1"/>
      </w:pPr>
      <w:proofErr w:type="gramStart"/>
      <w:r w:rsidRPr="00F61C1B">
        <w:t>-    ежеквартально в срок до 10 числа месяца, следующего за отчетным кварталом, представляют в уполномоченный орган отчет о проведенных запросах котировок с указанием предмета запроса котировок, даты размещения на официальном сайте извещения о проведении запроса котировок, максимальной цены контракта, структуры источников финансирования заказа, количества поступивших котировочных заявок, наименования победителя запроса котировок, итоговой цены контракта, даты заключения контракта, величины достигнутой экономии; </w:t>
      </w:r>
      <w:proofErr w:type="gramEnd"/>
    </w:p>
    <w:p w:rsidR="00581526" w:rsidRPr="00F61C1B" w:rsidRDefault="00581526" w:rsidP="00581526">
      <w:pPr>
        <w:spacing w:before="100" w:beforeAutospacing="1" w:after="100" w:afterAutospacing="1"/>
      </w:pPr>
      <w:r w:rsidRPr="00F61C1B">
        <w:t>9) осуществляют закупки у единственного поставщика, подрядчика, исполнителя в соответствии с требованиями Федерального закона;</w:t>
      </w:r>
    </w:p>
    <w:p w:rsidR="00581526" w:rsidRPr="00F61C1B" w:rsidRDefault="00581526" w:rsidP="00581526">
      <w:pPr>
        <w:spacing w:before="100" w:beforeAutospacing="1" w:after="100" w:afterAutospacing="1"/>
      </w:pPr>
      <w:r w:rsidRPr="00F61C1B">
        <w:t>10) заключают муниципальные контракты и гражданско-правовые договоры по итогам осуществления закупок, а так же с единственным поставщиком, подрядчиком, исполнителем;</w:t>
      </w:r>
    </w:p>
    <w:p w:rsidR="00581526" w:rsidRPr="00F61C1B" w:rsidRDefault="00581526" w:rsidP="00581526">
      <w:pPr>
        <w:spacing w:before="100" w:beforeAutospacing="1" w:after="100" w:afterAutospacing="1"/>
      </w:pPr>
      <w:proofErr w:type="gramStart"/>
      <w:r w:rsidRPr="00F61C1B">
        <w:t xml:space="preserve">11) направляют в Федеральный орган исполнительной власти, осуществляющий правоприменительные функции по кассовому обслуживанию исполнения бюджетов бюджетной </w:t>
      </w:r>
      <w:r w:rsidRPr="00F61C1B">
        <w:lastRenderedPageBreak/>
        <w:t xml:space="preserve">системы Российской Федерации сведения о заключении, изменении, исполнении, расторжении  муниципальных контрактов, гражданско-правовых договоров в порядке и сроки, установленные Федеральным законом,  постановлением Правительства Российской Федерации (в реестр контрактов не включается информация о контрактах, заключенных в соответствии с </w:t>
      </w:r>
      <w:hyperlink r:id="rId11" w:history="1">
        <w:r w:rsidRPr="00F61C1B">
          <w:rPr>
            <w:color w:val="0000FF"/>
            <w:u w:val="single"/>
          </w:rPr>
          <w:t>пунктами 4</w:t>
        </w:r>
      </w:hyperlink>
      <w:r w:rsidRPr="00F61C1B">
        <w:t xml:space="preserve"> и </w:t>
      </w:r>
      <w:hyperlink r:id="rId12" w:history="1">
        <w:r w:rsidRPr="00F61C1B">
          <w:rPr>
            <w:color w:val="0000FF"/>
            <w:u w:val="single"/>
          </w:rPr>
          <w:t>5 части 1 статьи 93</w:t>
        </w:r>
        <w:proofErr w:type="gramEnd"/>
      </w:hyperlink>
      <w:r w:rsidRPr="00F61C1B">
        <w:t xml:space="preserve"> </w:t>
      </w:r>
      <w:proofErr w:type="gramStart"/>
      <w:r w:rsidRPr="00F61C1B">
        <w:t>Федерального закона);</w:t>
      </w:r>
      <w:proofErr w:type="gramEnd"/>
    </w:p>
    <w:p w:rsidR="00581526" w:rsidRPr="00F61C1B" w:rsidRDefault="00581526" w:rsidP="00581526">
      <w:pPr>
        <w:spacing w:before="100" w:beforeAutospacing="1" w:after="100" w:afterAutospacing="1"/>
      </w:pPr>
      <w:r w:rsidRPr="00F61C1B">
        <w:t xml:space="preserve">12) осуществляет </w:t>
      </w:r>
      <w:proofErr w:type="gramStart"/>
      <w:r w:rsidRPr="00F61C1B">
        <w:t>контроль за</w:t>
      </w:r>
      <w:proofErr w:type="gramEnd"/>
      <w:r w:rsidRPr="00F61C1B">
        <w:t xml:space="preserve"> исполнением контракта, который включает в себя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Федеральным законом, в том числе:</w:t>
      </w:r>
    </w:p>
    <w:p w:rsidR="00581526" w:rsidRPr="00F61C1B" w:rsidRDefault="00581526" w:rsidP="00581526">
      <w:pPr>
        <w:spacing w:before="100" w:beforeAutospacing="1" w:after="100" w:afterAutospacing="1"/>
      </w:pPr>
      <w:r w:rsidRPr="00F61C1B">
        <w:t>-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581526" w:rsidRPr="00F61C1B" w:rsidRDefault="00581526" w:rsidP="00581526">
      <w:pPr>
        <w:spacing w:before="100" w:beforeAutospacing="1" w:after="100" w:afterAutospacing="1"/>
      </w:pPr>
      <w:r w:rsidRPr="00F61C1B">
        <w:t>- оплату поставленного товара, выполненной работы (ее результатов), оказанной услуги, а также отдельных этапов исполнения контракта;</w:t>
      </w:r>
    </w:p>
    <w:p w:rsidR="00581526" w:rsidRPr="00F61C1B" w:rsidRDefault="00581526" w:rsidP="00581526">
      <w:pPr>
        <w:spacing w:before="100" w:beforeAutospacing="1" w:after="100" w:afterAutospacing="1"/>
      </w:pPr>
      <w:r w:rsidRPr="00F61C1B">
        <w:t xml:space="preserve">- взаимодействие с поставщиком (подрядчиком, исполнителем) при изменении, расторжении контракта в соответствии со </w:t>
      </w:r>
      <w:hyperlink r:id="rId13" w:history="1">
        <w:r w:rsidRPr="00F61C1B">
          <w:rPr>
            <w:color w:val="0000FF"/>
            <w:u w:val="single"/>
          </w:rPr>
          <w:t>статьей 95</w:t>
        </w:r>
      </w:hyperlink>
      <w:r w:rsidRPr="00F61C1B">
        <w:t xml:space="preserve">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581526" w:rsidRPr="00F61C1B" w:rsidRDefault="00581526" w:rsidP="00581526">
      <w:pPr>
        <w:spacing w:before="100" w:beforeAutospacing="1" w:after="100" w:afterAutospacing="1"/>
      </w:pPr>
      <w:r w:rsidRPr="00F61C1B">
        <w:t>13) обеспечивают осуществление закупок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в соответствии с положениями Федерального закона;</w:t>
      </w:r>
    </w:p>
    <w:p w:rsidR="00581526" w:rsidRPr="00F61C1B" w:rsidRDefault="00581526" w:rsidP="00581526">
      <w:pPr>
        <w:spacing w:before="100" w:beforeAutospacing="1" w:after="100" w:afterAutospacing="1"/>
      </w:pPr>
      <w:proofErr w:type="gramStart"/>
      <w:r w:rsidRPr="00F61C1B">
        <w:t>14) предоставляют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учреждениям и предприятиям уголовно-исполнительной системы, организациям инвалидов преимущества в отношении предлагаемой ими цены контракта в размере до пятнадцати процентов в соответствии с Федеральным законом,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w:t>
      </w:r>
      <w:proofErr w:type="gramEnd"/>
    </w:p>
    <w:p w:rsidR="00581526" w:rsidRPr="00F61C1B" w:rsidRDefault="00581526" w:rsidP="00581526">
      <w:pPr>
        <w:spacing w:before="100" w:beforeAutospacing="1" w:after="100" w:afterAutospacing="1"/>
      </w:pPr>
      <w:proofErr w:type="gramStart"/>
      <w:r w:rsidRPr="00F61C1B">
        <w:t>15) при осуществлении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применяют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 и в соответствии с требованиями Федерального закона;</w:t>
      </w:r>
      <w:proofErr w:type="gramEnd"/>
    </w:p>
    <w:p w:rsidR="00581526" w:rsidRPr="00F61C1B" w:rsidRDefault="00581526" w:rsidP="00581526">
      <w:pPr>
        <w:spacing w:before="100" w:beforeAutospacing="1" w:after="100" w:afterAutospacing="1"/>
      </w:pPr>
      <w:r w:rsidRPr="00F61C1B">
        <w:t>16) выполняют иные функции в сфере размещения заказов в соответствии с действующим законодательством.</w:t>
      </w:r>
    </w:p>
    <w:p w:rsidR="00581526" w:rsidRPr="00F61C1B" w:rsidRDefault="00581526" w:rsidP="00581526">
      <w:pPr>
        <w:spacing w:before="100" w:beforeAutospacing="1" w:after="100" w:afterAutospacing="1"/>
      </w:pPr>
      <w:r w:rsidRPr="00F61C1B">
        <w:t xml:space="preserve">4.6. Порядок взаимодействия уполномоченного органа и заказчиков по осуществлению закупок для муниципальных нужд и нужд муниципальных бюджетных учреждений утверждается правовым актом </w:t>
      </w:r>
      <w:r w:rsidR="00B720D7">
        <w:t>муниципального образования «Натырбовское</w:t>
      </w:r>
      <w:r w:rsidR="00B720D7" w:rsidRPr="00F61C1B">
        <w:t xml:space="preserve"> сельско</w:t>
      </w:r>
      <w:r w:rsidR="00B720D7">
        <w:t>е</w:t>
      </w:r>
      <w:r w:rsidR="00B720D7" w:rsidRPr="00F61C1B">
        <w:t xml:space="preserve"> поселени</w:t>
      </w:r>
      <w:r w:rsidR="00B720D7">
        <w:t>е»</w:t>
      </w:r>
      <w:proofErr w:type="gramStart"/>
      <w:r w:rsidR="00B720D7" w:rsidRPr="00F61C1B">
        <w:t> </w:t>
      </w:r>
      <w:r w:rsidRPr="00F61C1B">
        <w:t>.</w:t>
      </w:r>
      <w:proofErr w:type="gramEnd"/>
    </w:p>
    <w:p w:rsidR="00581526" w:rsidRPr="00F61C1B" w:rsidRDefault="00581526" w:rsidP="00581526">
      <w:pPr>
        <w:spacing w:before="100" w:beforeAutospacing="1" w:after="100" w:afterAutospacing="1"/>
      </w:pPr>
      <w:r w:rsidRPr="00F61C1B">
        <w:lastRenderedPageBreak/>
        <w:t>При проведении совместных конкурсов и аукционов взаимодействие уполномоченного органа и заказчиков осуществляется с учетом установленного Правительством Российской Федерации порядка.</w:t>
      </w:r>
    </w:p>
    <w:p w:rsidR="00581526" w:rsidRPr="00F61C1B" w:rsidRDefault="00581526" w:rsidP="00581526">
      <w:pPr>
        <w:spacing w:before="100" w:beforeAutospacing="1" w:after="100" w:afterAutospacing="1"/>
      </w:pPr>
      <w:r w:rsidRPr="00F61C1B">
        <w:t>При проведен</w:t>
      </w:r>
      <w:proofErr w:type="gramStart"/>
      <w:r w:rsidRPr="00F61C1B">
        <w:t xml:space="preserve">ии </w:t>
      </w:r>
      <w:r w:rsidR="00B720D7">
        <w:t xml:space="preserve"> </w:t>
      </w:r>
      <w:r w:rsidRPr="00F61C1B">
        <w:t>ау</w:t>
      </w:r>
      <w:proofErr w:type="gramEnd"/>
      <w:r w:rsidRPr="00F61C1B">
        <w:t>кционов в электронной форме взаимодействие уполномоченного органа и заказчиков осуществляется с учетом положений Федерального закона.</w:t>
      </w:r>
    </w:p>
    <w:p w:rsidR="00581526" w:rsidRPr="00F61C1B" w:rsidRDefault="00581526" w:rsidP="00581526">
      <w:pPr>
        <w:spacing w:before="100" w:beforeAutospacing="1" w:after="100" w:afterAutospacing="1"/>
      </w:pPr>
      <w:r w:rsidRPr="00F61C1B">
        <w:t xml:space="preserve">4.7. </w:t>
      </w:r>
      <w:proofErr w:type="gramStart"/>
      <w:r w:rsidRPr="00F61C1B">
        <w:t xml:space="preserve">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правомочны осуществлять функции, предусмотренные Федеральным законом и правовыми актами </w:t>
      </w:r>
      <w:r w:rsidR="00B720D7">
        <w:t>муниципального образования «Натырбовское</w:t>
      </w:r>
      <w:r w:rsidR="00B720D7" w:rsidRPr="00F61C1B">
        <w:t xml:space="preserve"> сельско</w:t>
      </w:r>
      <w:r w:rsidR="00B720D7">
        <w:t>е</w:t>
      </w:r>
      <w:r w:rsidR="00B720D7" w:rsidRPr="00F61C1B">
        <w:t xml:space="preserve"> поселени</w:t>
      </w:r>
      <w:r w:rsidR="00B720D7">
        <w:t>е»</w:t>
      </w:r>
      <w:r w:rsidR="00B720D7">
        <w:t xml:space="preserve">, </w:t>
      </w:r>
      <w:r w:rsidRPr="00F61C1B">
        <w:t xml:space="preserve"> в том числе по определению победителя конкурса, аукциона, запроса котировок, при этом число членов</w:t>
      </w:r>
      <w:proofErr w:type="gramEnd"/>
      <w:r w:rsidRPr="00F61C1B">
        <w:t xml:space="preserve">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581526" w:rsidRPr="00F61C1B" w:rsidRDefault="00581526" w:rsidP="00581526">
      <w:pPr>
        <w:spacing w:before="100" w:beforeAutospacing="1" w:after="100" w:afterAutospacing="1"/>
      </w:pPr>
      <w:r w:rsidRPr="00F61C1B">
        <w:t>4.8.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Федеральным законом.</w:t>
      </w:r>
    </w:p>
    <w:p w:rsidR="00581526" w:rsidRPr="00F61C1B" w:rsidRDefault="00581526" w:rsidP="00581526">
      <w:pPr>
        <w:spacing w:before="100" w:beforeAutospacing="1" w:after="100" w:afterAutospacing="1"/>
      </w:pPr>
      <w:r w:rsidRPr="00F61C1B">
        <w:t>При проведении электронного аукциона проведение переговоров заказчика с оператором электронной площадки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581526" w:rsidRPr="00F61C1B" w:rsidRDefault="00581526" w:rsidP="00581526">
      <w:pPr>
        <w:spacing w:before="100" w:beforeAutospacing="1" w:after="100" w:afterAutospacing="1"/>
      </w:pPr>
      <w:r w:rsidRPr="00F61C1B">
        <w:t> </w:t>
      </w:r>
    </w:p>
    <w:p w:rsidR="00581526" w:rsidRPr="00F61C1B" w:rsidRDefault="00581526" w:rsidP="00581526">
      <w:pPr>
        <w:spacing w:before="100" w:beforeAutospacing="1" w:after="100" w:afterAutospacing="1"/>
        <w:jc w:val="center"/>
      </w:pPr>
      <w:r w:rsidRPr="00F61C1B">
        <w:t>5. ЗАКЛЮЧЕНИЕ, ИСПОЛНЕНИЕ КОНТРАКТА</w:t>
      </w:r>
    </w:p>
    <w:p w:rsidR="00581526" w:rsidRPr="00F61C1B" w:rsidRDefault="00581526" w:rsidP="00581526">
      <w:pPr>
        <w:spacing w:before="100" w:beforeAutospacing="1" w:after="100" w:afterAutospacing="1"/>
      </w:pPr>
      <w:r w:rsidRPr="00F61C1B">
        <w:t xml:space="preserve"> 5.1. </w:t>
      </w:r>
      <w:proofErr w:type="gramStart"/>
      <w:r w:rsidRPr="00F61C1B">
        <w:t>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w:t>
      </w:r>
      <w:proofErr w:type="gramEnd"/>
      <w:r w:rsidRPr="00F61C1B">
        <w:t xml:space="preserve"> предусмотрены.</w:t>
      </w:r>
    </w:p>
    <w:p w:rsidR="00581526" w:rsidRPr="00F61C1B" w:rsidRDefault="00581526" w:rsidP="00581526">
      <w:pPr>
        <w:spacing w:before="100" w:beforeAutospacing="1" w:after="100" w:afterAutospacing="1"/>
      </w:pPr>
      <w:r w:rsidRPr="00F61C1B">
        <w:t>5.2. Исполнение контракта осуществляется в порядке и на условиях, предусмотренных муниципальными контрактами и гражданско-правовыми договорами, а также через систему их учета и контроля.</w:t>
      </w:r>
    </w:p>
    <w:p w:rsidR="00581526" w:rsidRPr="00F61C1B" w:rsidRDefault="00581526" w:rsidP="00581526">
      <w:pPr>
        <w:spacing w:before="100" w:beforeAutospacing="1" w:after="100" w:afterAutospacing="1"/>
      </w:pPr>
      <w:r w:rsidRPr="00F61C1B">
        <w:t>5.3. Контракты заключаются в порядке, предусмотренном Гражданским кодексом Российской Федерации и иными федеральными законами с учетом положений Федерального закона.</w:t>
      </w:r>
    </w:p>
    <w:p w:rsidR="00581526" w:rsidRPr="00F61C1B" w:rsidRDefault="00581526" w:rsidP="00581526">
      <w:pPr>
        <w:spacing w:before="100" w:beforeAutospacing="1" w:after="100" w:afterAutospacing="1"/>
      </w:pPr>
      <w:r w:rsidRPr="00F61C1B">
        <w:t xml:space="preserve">5.4.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w:t>
      </w:r>
      <w:r w:rsidRPr="00F61C1B">
        <w:lastRenderedPageBreak/>
        <w:t xml:space="preserve">При заключении и исполнении контракта изменение его условий не допускается, за исключением случаев, предусмотренных статьей 34 и </w:t>
      </w:r>
      <w:hyperlink r:id="rId14" w:history="1">
        <w:r w:rsidRPr="00F61C1B">
          <w:rPr>
            <w:color w:val="0000FF"/>
            <w:u w:val="single"/>
          </w:rPr>
          <w:t>статьей 95</w:t>
        </w:r>
      </w:hyperlink>
      <w:r w:rsidRPr="00F61C1B">
        <w:t xml:space="preserve"> Федерального закона.</w:t>
      </w:r>
    </w:p>
    <w:p w:rsidR="00581526" w:rsidRPr="00F61C1B" w:rsidRDefault="00581526" w:rsidP="00581526">
      <w:pPr>
        <w:spacing w:before="100" w:beforeAutospacing="1" w:after="100" w:afterAutospacing="1"/>
      </w:pPr>
      <w:r w:rsidRPr="00F61C1B">
        <w:t>5.5. При заключении контракта заказчик по согласованию с участником закупки, с которым в соответствии с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581526" w:rsidRPr="00F61C1B" w:rsidRDefault="00581526" w:rsidP="00581526">
      <w:pPr>
        <w:spacing w:before="100" w:beforeAutospacing="1" w:after="100" w:afterAutospacing="1"/>
      </w:pPr>
      <w:r w:rsidRPr="00F61C1B">
        <w:t>5.6. В контра</w:t>
      </w:r>
      <w:proofErr w:type="gramStart"/>
      <w:r w:rsidRPr="00F61C1B">
        <w:t>кт</w:t>
      </w:r>
      <w:r w:rsidR="00B720D7">
        <w:t xml:space="preserve"> </w:t>
      </w:r>
      <w:r w:rsidRPr="00F61C1B">
        <w:t xml:space="preserve"> вкл</w:t>
      </w:r>
      <w:proofErr w:type="gramEnd"/>
      <w:r w:rsidRPr="00F61C1B">
        <w:t xml:space="preserve">ючается условие о банковском сопровождении контракта в случаях, установленных в соответствии со </w:t>
      </w:r>
      <w:hyperlink r:id="rId15" w:history="1">
        <w:r w:rsidRPr="00F61C1B">
          <w:rPr>
            <w:color w:val="0000FF"/>
            <w:u w:val="single"/>
          </w:rPr>
          <w:t>статьей 35</w:t>
        </w:r>
      </w:hyperlink>
      <w:r w:rsidRPr="00F61C1B">
        <w:t xml:space="preserve"> Федерального закона.</w:t>
      </w:r>
    </w:p>
    <w:p w:rsidR="00581526" w:rsidRPr="00F61C1B" w:rsidRDefault="00581526" w:rsidP="00581526">
      <w:pPr>
        <w:spacing w:before="100" w:beforeAutospacing="1" w:after="100" w:afterAutospacing="1"/>
      </w:pPr>
      <w:r w:rsidRPr="00F61C1B">
        <w:t xml:space="preserve">5.7. </w:t>
      </w:r>
      <w:proofErr w:type="gramStart"/>
      <w:r w:rsidRPr="00F61C1B">
        <w:t>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roofErr w:type="gramEnd"/>
    </w:p>
    <w:p w:rsidR="00581526" w:rsidRPr="00F61C1B" w:rsidRDefault="00581526" w:rsidP="00581526">
      <w:pPr>
        <w:spacing w:before="100" w:beforeAutospacing="1" w:after="100" w:afterAutospacing="1"/>
      </w:pPr>
      <w:r w:rsidRPr="00F61C1B">
        <w:t>5.8.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581526" w:rsidRPr="00F61C1B" w:rsidRDefault="00581526" w:rsidP="00581526">
      <w:pPr>
        <w:spacing w:before="100" w:beforeAutospacing="1" w:after="100" w:afterAutospacing="1"/>
      </w:pPr>
      <w:r w:rsidRPr="00F61C1B">
        <w:t>5.9.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581526" w:rsidRPr="00F61C1B" w:rsidRDefault="00581526" w:rsidP="00581526">
      <w:pPr>
        <w:spacing w:before="100" w:beforeAutospacing="1" w:after="100" w:afterAutospacing="1"/>
      </w:pPr>
      <w:r w:rsidRPr="00F61C1B">
        <w:t xml:space="preserve">5.10.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заказчики обязаны провести экспертизу. Экспертиза результатов, предусмотренных контрактом, может проводиться заказчиками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w:t>
      </w:r>
      <w:proofErr w:type="gramStart"/>
      <w:r w:rsidRPr="00F61C1B">
        <w:t xml:space="preserve">Заказчики обязаны привлекать экспертов, экспертные организации к проведению экспертизы поставленного товара, выполненной работы или оказанной услуги в случае, если закупка осуществляется у единственного поставщика (подрядчика, исполнителя), за исключением случаев, предусмотренных </w:t>
      </w:r>
      <w:hyperlink r:id="rId16" w:history="1">
        <w:r w:rsidRPr="00F61C1B">
          <w:rPr>
            <w:color w:val="0000FF"/>
            <w:u w:val="single"/>
          </w:rPr>
          <w:t>пунктами 1</w:t>
        </w:r>
      </w:hyperlink>
      <w:r w:rsidRPr="00F61C1B">
        <w:t xml:space="preserve">, </w:t>
      </w:r>
      <w:hyperlink r:id="rId17" w:history="1">
        <w:r w:rsidRPr="00F61C1B">
          <w:rPr>
            <w:color w:val="0000FF"/>
            <w:u w:val="single"/>
          </w:rPr>
          <w:t>4</w:t>
        </w:r>
      </w:hyperlink>
      <w:r w:rsidRPr="00F61C1B">
        <w:t xml:space="preserve"> - </w:t>
      </w:r>
      <w:hyperlink r:id="rId18" w:history="1">
        <w:r w:rsidRPr="00F61C1B">
          <w:rPr>
            <w:color w:val="0000FF"/>
            <w:u w:val="single"/>
          </w:rPr>
          <w:t>6</w:t>
        </w:r>
      </w:hyperlink>
      <w:r w:rsidRPr="00F61C1B">
        <w:t xml:space="preserve">, </w:t>
      </w:r>
      <w:hyperlink r:id="rId19" w:history="1">
        <w:r w:rsidRPr="00F61C1B">
          <w:rPr>
            <w:color w:val="0000FF"/>
            <w:u w:val="single"/>
          </w:rPr>
          <w:t>8</w:t>
        </w:r>
      </w:hyperlink>
      <w:r w:rsidRPr="00F61C1B">
        <w:t xml:space="preserve">, </w:t>
      </w:r>
      <w:hyperlink r:id="rId20" w:history="1">
        <w:r w:rsidRPr="00F61C1B">
          <w:rPr>
            <w:color w:val="0000FF"/>
            <w:u w:val="single"/>
          </w:rPr>
          <w:t>15</w:t>
        </w:r>
      </w:hyperlink>
      <w:r w:rsidRPr="00F61C1B">
        <w:t xml:space="preserve">, </w:t>
      </w:r>
      <w:hyperlink r:id="rId21" w:history="1">
        <w:r w:rsidRPr="00F61C1B">
          <w:rPr>
            <w:color w:val="0000FF"/>
            <w:u w:val="single"/>
          </w:rPr>
          <w:t>17</w:t>
        </w:r>
      </w:hyperlink>
      <w:r w:rsidRPr="00F61C1B">
        <w:t xml:space="preserve">, </w:t>
      </w:r>
      <w:hyperlink r:id="rId22" w:history="1">
        <w:r w:rsidRPr="00F61C1B">
          <w:rPr>
            <w:color w:val="0000FF"/>
            <w:u w:val="single"/>
          </w:rPr>
          <w:t>18</w:t>
        </w:r>
      </w:hyperlink>
      <w:r w:rsidRPr="00F61C1B">
        <w:t xml:space="preserve">, </w:t>
      </w:r>
      <w:hyperlink r:id="rId23" w:history="1">
        <w:r w:rsidRPr="00F61C1B">
          <w:rPr>
            <w:color w:val="0000FF"/>
            <w:u w:val="single"/>
          </w:rPr>
          <w:t>22</w:t>
        </w:r>
      </w:hyperlink>
      <w:r w:rsidRPr="00F61C1B">
        <w:t xml:space="preserve">, </w:t>
      </w:r>
      <w:hyperlink r:id="rId24" w:history="1">
        <w:r w:rsidRPr="00F61C1B">
          <w:rPr>
            <w:color w:val="0000FF"/>
            <w:u w:val="single"/>
          </w:rPr>
          <w:t>23</w:t>
        </w:r>
      </w:hyperlink>
      <w:r w:rsidRPr="00F61C1B">
        <w:t xml:space="preserve">, </w:t>
      </w:r>
      <w:hyperlink r:id="rId25" w:history="1">
        <w:r w:rsidRPr="00F61C1B">
          <w:rPr>
            <w:color w:val="0000FF"/>
            <w:u w:val="single"/>
          </w:rPr>
          <w:t>26</w:t>
        </w:r>
      </w:hyperlink>
      <w:r w:rsidRPr="00F61C1B">
        <w:t xml:space="preserve"> и</w:t>
      </w:r>
      <w:proofErr w:type="gramEnd"/>
      <w:r w:rsidRPr="00F61C1B">
        <w:t xml:space="preserve"> </w:t>
      </w:r>
      <w:hyperlink r:id="rId26" w:history="1">
        <w:r w:rsidRPr="00F61C1B">
          <w:rPr>
            <w:color w:val="0000FF"/>
            <w:u w:val="single"/>
          </w:rPr>
          <w:t>27 части 1 статьи 93</w:t>
        </w:r>
      </w:hyperlink>
      <w:r w:rsidRPr="00F61C1B">
        <w:t xml:space="preserve"> Федерального закона.</w:t>
      </w:r>
    </w:p>
    <w:p w:rsidR="00581526" w:rsidRPr="00F61C1B" w:rsidRDefault="00581526" w:rsidP="00581526">
      <w:pPr>
        <w:spacing w:before="100" w:beforeAutospacing="1" w:after="100" w:afterAutospacing="1"/>
      </w:pPr>
      <w:r w:rsidRPr="00F61C1B">
        <w:t>Заказчиками для приемки поставленного товара, выполненной работы или оказанной услуги, результатов отдельного этапа исполнения контракта могут создаваться приемочные комиссии, которые состоят не менее чем из пяти человек.</w:t>
      </w:r>
    </w:p>
    <w:p w:rsidR="00581526" w:rsidRPr="00F61C1B" w:rsidRDefault="00581526" w:rsidP="00581526">
      <w:pPr>
        <w:spacing w:before="100" w:beforeAutospacing="1" w:after="100" w:afterAutospacing="1"/>
      </w:pPr>
      <w:r w:rsidRPr="00F61C1B">
        <w:t>5.11. В контра</w:t>
      </w:r>
      <w:proofErr w:type="gramStart"/>
      <w:r w:rsidRPr="00F61C1B">
        <w:t>кт</w:t>
      </w:r>
      <w:r w:rsidR="00B720D7">
        <w:t xml:space="preserve"> </w:t>
      </w:r>
      <w:r w:rsidRPr="00F61C1B">
        <w:t xml:space="preserve"> вкл</w:t>
      </w:r>
      <w:proofErr w:type="gramEnd"/>
      <w:r w:rsidRPr="00F61C1B">
        <w:t>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 в соответствии с Федеральным законом.</w:t>
      </w:r>
    </w:p>
    <w:p w:rsidR="00581526" w:rsidRPr="00F61C1B" w:rsidRDefault="00581526" w:rsidP="00581526">
      <w:pPr>
        <w:spacing w:before="100" w:beforeAutospacing="1" w:after="100" w:afterAutospacing="1"/>
      </w:pPr>
      <w:r w:rsidRPr="00F61C1B">
        <w:t>5.12.  В контра</w:t>
      </w:r>
      <w:proofErr w:type="gramStart"/>
      <w:r w:rsidRPr="00F61C1B">
        <w:t>кт</w:t>
      </w:r>
      <w:r w:rsidR="00B720D7">
        <w:t xml:space="preserve"> </w:t>
      </w:r>
      <w:r w:rsidRPr="00F61C1B">
        <w:t xml:space="preserve"> вкл</w:t>
      </w:r>
      <w:proofErr w:type="gramEnd"/>
      <w:r w:rsidRPr="00F61C1B">
        <w:t>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w:t>
      </w:r>
      <w:proofErr w:type="gramStart"/>
      <w:r w:rsidRPr="00F61C1B">
        <w:t>,</w:t>
      </w:r>
      <w:proofErr w:type="gramEnd"/>
      <w:r w:rsidRPr="00F61C1B">
        <w:t xml:space="preserve"> если контракт заключается с физическим </w:t>
      </w:r>
      <w:r w:rsidRPr="00F61C1B">
        <w:lastRenderedPageBreak/>
        <w:t>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581526" w:rsidRPr="00F61C1B" w:rsidRDefault="00581526" w:rsidP="00581526">
      <w:pPr>
        <w:spacing w:before="100" w:beforeAutospacing="1" w:after="100" w:afterAutospacing="1"/>
      </w:pPr>
      <w:r w:rsidRPr="00F61C1B">
        <w:t>5.13.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581526" w:rsidRPr="00F61C1B" w:rsidRDefault="00581526" w:rsidP="00581526">
      <w:pPr>
        <w:spacing w:before="100" w:beforeAutospacing="1" w:after="100" w:afterAutospacing="1"/>
      </w:pPr>
      <w:r w:rsidRPr="00F61C1B">
        <w:t xml:space="preserve">5.14. </w:t>
      </w:r>
      <w:proofErr w:type="gramStart"/>
      <w:r w:rsidRPr="00F61C1B">
        <w:t xml:space="preserve">Заказчиками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осуществления закупки у единственного поставщика (подрядчика, исполнителя) в случаях, предусмотренных </w:t>
      </w:r>
      <w:hyperlink r:id="rId27" w:history="1">
        <w:r w:rsidRPr="00F61C1B">
          <w:rPr>
            <w:color w:val="0000FF"/>
            <w:u w:val="single"/>
          </w:rPr>
          <w:t>пунктами 4</w:t>
        </w:r>
      </w:hyperlink>
      <w:r w:rsidRPr="00F61C1B">
        <w:t xml:space="preserve">, </w:t>
      </w:r>
      <w:hyperlink r:id="rId28" w:history="1">
        <w:r w:rsidRPr="00F61C1B">
          <w:rPr>
            <w:color w:val="0000FF"/>
            <w:u w:val="single"/>
          </w:rPr>
          <w:t>5</w:t>
        </w:r>
      </w:hyperlink>
      <w:r w:rsidRPr="00F61C1B">
        <w:t xml:space="preserve">, </w:t>
      </w:r>
      <w:hyperlink r:id="rId29" w:history="1">
        <w:r w:rsidRPr="00F61C1B">
          <w:rPr>
            <w:color w:val="0000FF"/>
            <w:u w:val="single"/>
          </w:rPr>
          <w:t>8</w:t>
        </w:r>
      </w:hyperlink>
      <w:r w:rsidRPr="00F61C1B">
        <w:t xml:space="preserve">, </w:t>
      </w:r>
      <w:hyperlink r:id="rId30" w:history="1">
        <w:r w:rsidRPr="00F61C1B">
          <w:rPr>
            <w:color w:val="0000FF"/>
            <w:u w:val="single"/>
          </w:rPr>
          <w:t>9</w:t>
        </w:r>
      </w:hyperlink>
      <w:r w:rsidRPr="00F61C1B">
        <w:t xml:space="preserve">, </w:t>
      </w:r>
      <w:hyperlink r:id="rId31" w:history="1">
        <w:r w:rsidRPr="00F61C1B">
          <w:rPr>
            <w:color w:val="0000FF"/>
            <w:u w:val="single"/>
          </w:rPr>
          <w:t>10</w:t>
        </w:r>
      </w:hyperlink>
      <w:r w:rsidRPr="00F61C1B">
        <w:t xml:space="preserve">, </w:t>
      </w:r>
      <w:hyperlink r:id="rId32" w:history="1">
        <w:r w:rsidRPr="00F61C1B">
          <w:rPr>
            <w:color w:val="0000FF"/>
            <w:u w:val="single"/>
          </w:rPr>
          <w:t>13</w:t>
        </w:r>
      </w:hyperlink>
      <w:r w:rsidRPr="00F61C1B">
        <w:t xml:space="preserve">, </w:t>
      </w:r>
      <w:hyperlink r:id="rId33" w:history="1">
        <w:r w:rsidRPr="00F61C1B">
          <w:rPr>
            <w:color w:val="0000FF"/>
            <w:u w:val="single"/>
          </w:rPr>
          <w:t>15</w:t>
        </w:r>
      </w:hyperlink>
      <w:r w:rsidRPr="00F61C1B">
        <w:t xml:space="preserve">, </w:t>
      </w:r>
      <w:hyperlink r:id="rId34" w:history="1">
        <w:r w:rsidRPr="00F61C1B">
          <w:rPr>
            <w:color w:val="0000FF"/>
            <w:u w:val="single"/>
          </w:rPr>
          <w:t>17</w:t>
        </w:r>
      </w:hyperlink>
      <w:r w:rsidRPr="00F61C1B">
        <w:t xml:space="preserve">, </w:t>
      </w:r>
      <w:hyperlink r:id="rId35" w:history="1">
        <w:r w:rsidRPr="00F61C1B">
          <w:rPr>
            <w:color w:val="0000FF"/>
            <w:u w:val="single"/>
          </w:rPr>
          <w:t>20</w:t>
        </w:r>
      </w:hyperlink>
      <w:r w:rsidRPr="00F61C1B">
        <w:t xml:space="preserve"> - </w:t>
      </w:r>
      <w:hyperlink r:id="rId36" w:history="1">
        <w:r w:rsidRPr="00F61C1B">
          <w:rPr>
            <w:color w:val="0000FF"/>
            <w:u w:val="single"/>
          </w:rPr>
          <w:t>23</w:t>
        </w:r>
      </w:hyperlink>
      <w:r w:rsidRPr="00F61C1B">
        <w:t>,</w:t>
      </w:r>
      <w:proofErr w:type="gramEnd"/>
      <w:r w:rsidRPr="00F61C1B">
        <w:t xml:space="preserve"> </w:t>
      </w:r>
      <w:hyperlink r:id="rId37" w:history="1">
        <w:r w:rsidRPr="00F61C1B">
          <w:rPr>
            <w:color w:val="0000FF"/>
            <w:u w:val="single"/>
          </w:rPr>
          <w:t>26</w:t>
        </w:r>
      </w:hyperlink>
      <w:r w:rsidRPr="00F61C1B">
        <w:t xml:space="preserve"> - </w:t>
      </w:r>
      <w:hyperlink r:id="rId38" w:history="1">
        <w:r w:rsidRPr="00F61C1B">
          <w:rPr>
            <w:color w:val="0000FF"/>
            <w:u w:val="single"/>
          </w:rPr>
          <w:t>28 части 1 статьи 93</w:t>
        </w:r>
      </w:hyperlink>
      <w:r w:rsidRPr="00F61C1B">
        <w:t xml:space="preserve"> Федерального закона, когда заказчик вправе установить требование обеспечения исполнения контракта в извещении об осуществлении закупки и (или) в проекте контракта.</w:t>
      </w:r>
    </w:p>
    <w:p w:rsidR="00581526" w:rsidRPr="00F61C1B" w:rsidRDefault="00581526" w:rsidP="00581526">
      <w:pPr>
        <w:spacing w:before="100" w:beforeAutospacing="1" w:after="100" w:afterAutospacing="1"/>
      </w:pPr>
      <w:r w:rsidRPr="00F61C1B">
        <w:t xml:space="preserve">5.15.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при этом в контракт должно быть включено условие о возможности одностороннего отказа от исполнения контракта в соответствии с положениями </w:t>
      </w:r>
      <w:hyperlink r:id="rId39" w:history="1">
        <w:r w:rsidRPr="00F61C1B">
          <w:rPr>
            <w:color w:val="0000FF"/>
            <w:u w:val="single"/>
          </w:rPr>
          <w:t>частей 8</w:t>
        </w:r>
      </w:hyperlink>
      <w:r w:rsidRPr="00F61C1B">
        <w:t xml:space="preserve"> - </w:t>
      </w:r>
      <w:hyperlink r:id="rId40" w:history="1">
        <w:r w:rsidRPr="00F61C1B">
          <w:rPr>
            <w:color w:val="0000FF"/>
            <w:u w:val="single"/>
          </w:rPr>
          <w:t>26 статьи 95</w:t>
        </w:r>
      </w:hyperlink>
      <w:r w:rsidRPr="00F61C1B">
        <w:t xml:space="preserve"> Федерального закона.</w:t>
      </w:r>
    </w:p>
    <w:p w:rsidR="00581526" w:rsidRPr="00F61C1B" w:rsidRDefault="00581526" w:rsidP="00581526">
      <w:pPr>
        <w:spacing w:before="100" w:beforeAutospacing="1" w:after="100" w:afterAutospacing="1"/>
      </w:pPr>
      <w:r w:rsidRPr="00F61C1B">
        <w:t>5.16. Информация об изменении контракта или о расторжении контракта, размещается заказчиками в единой информационной системе в течение одного рабочего дня, следующего за датой изменения контракта или расторжения контракта.</w:t>
      </w:r>
    </w:p>
    <w:p w:rsidR="00581526" w:rsidRPr="00F61C1B" w:rsidRDefault="00581526" w:rsidP="00581526">
      <w:pPr>
        <w:spacing w:before="100" w:beforeAutospacing="1" w:after="100" w:afterAutospacing="1"/>
      </w:pPr>
      <w:r w:rsidRPr="00F61C1B">
        <w:t> </w:t>
      </w:r>
    </w:p>
    <w:p w:rsidR="00581526" w:rsidRPr="00F61C1B" w:rsidRDefault="00581526" w:rsidP="00581526">
      <w:pPr>
        <w:spacing w:before="100" w:beforeAutospacing="1" w:after="100" w:afterAutospacing="1"/>
        <w:jc w:val="center"/>
      </w:pPr>
      <w:r w:rsidRPr="00F61C1B">
        <w:t>6. МОНИТОРИНГ ЗАКУПОК</w:t>
      </w:r>
    </w:p>
    <w:p w:rsidR="00581526" w:rsidRPr="00F61C1B" w:rsidRDefault="00581526" w:rsidP="00581526">
      <w:pPr>
        <w:spacing w:before="100" w:beforeAutospacing="1" w:after="100" w:afterAutospacing="1"/>
      </w:pPr>
      <w:r w:rsidRPr="00F61C1B">
        <w:t> 6.1.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581526" w:rsidRPr="00F61C1B" w:rsidRDefault="00581526" w:rsidP="00581526">
      <w:pPr>
        <w:spacing w:before="100" w:beforeAutospacing="1" w:after="100" w:afterAutospacing="1"/>
      </w:pPr>
      <w:r w:rsidRPr="00F61C1B">
        <w:t>6.2. Мониторинг закупок для обеспечения государственных и муниципальных нужд осуществляется в порядке, установленном Правительством Российской Федерации.</w:t>
      </w:r>
    </w:p>
    <w:p w:rsidR="00581526" w:rsidRPr="00F61C1B" w:rsidRDefault="00581526" w:rsidP="00581526">
      <w:pPr>
        <w:spacing w:before="100" w:beforeAutospacing="1" w:after="100" w:afterAutospacing="1"/>
      </w:pPr>
      <w:r w:rsidRPr="00F61C1B">
        <w:t xml:space="preserve">6.3. В соответствии с нормативными правовыми актами </w:t>
      </w:r>
      <w:r w:rsidR="00B720D7">
        <w:t>муниципального образования «Натырбовское</w:t>
      </w:r>
      <w:r w:rsidR="00B720D7" w:rsidRPr="00F61C1B">
        <w:t xml:space="preserve"> сельско</w:t>
      </w:r>
      <w:r w:rsidR="00B720D7">
        <w:t>е</w:t>
      </w:r>
      <w:r w:rsidR="00B720D7" w:rsidRPr="00F61C1B">
        <w:t xml:space="preserve"> поселени</w:t>
      </w:r>
      <w:r w:rsidR="00B720D7">
        <w:t>е»</w:t>
      </w:r>
      <w:r w:rsidR="00B720D7" w:rsidRPr="00F61C1B">
        <w:t> </w:t>
      </w:r>
      <w:r w:rsidRPr="00F61C1B">
        <w:t xml:space="preserve"> может осуществляться мониторинг закупок для обеспечения муниципальных нужд.</w:t>
      </w:r>
    </w:p>
    <w:p w:rsidR="00581526" w:rsidRPr="00F61C1B" w:rsidRDefault="00581526" w:rsidP="00581526">
      <w:pPr>
        <w:spacing w:before="100" w:beforeAutospacing="1" w:after="100" w:afterAutospacing="1"/>
      </w:pPr>
      <w:r w:rsidRPr="00F61C1B">
        <w:t xml:space="preserve">6.4. Мониторинг закупок обеспечивается Администрацией </w:t>
      </w:r>
      <w:r w:rsidR="00B720D7">
        <w:t>муниципального образования «Натырбовское</w:t>
      </w:r>
      <w:r w:rsidR="00B720D7" w:rsidRPr="00F61C1B">
        <w:t xml:space="preserve"> сельско</w:t>
      </w:r>
      <w:r w:rsidR="00B720D7">
        <w:t>е</w:t>
      </w:r>
      <w:r w:rsidR="00B720D7" w:rsidRPr="00F61C1B">
        <w:t xml:space="preserve"> поселени</w:t>
      </w:r>
      <w:r w:rsidR="00B720D7">
        <w:t>е»</w:t>
      </w:r>
      <w:proofErr w:type="gramStart"/>
      <w:r w:rsidR="00B720D7" w:rsidRPr="00F61C1B">
        <w:t> </w:t>
      </w:r>
      <w:r w:rsidRPr="00F61C1B">
        <w:t>.</w:t>
      </w:r>
      <w:proofErr w:type="gramEnd"/>
    </w:p>
    <w:p w:rsidR="00581526" w:rsidRPr="00F61C1B" w:rsidRDefault="00581526" w:rsidP="00581526">
      <w:pPr>
        <w:spacing w:before="100" w:beforeAutospacing="1" w:after="100" w:afterAutospacing="1"/>
      </w:pPr>
      <w:r w:rsidRPr="00F61C1B">
        <w:t> </w:t>
      </w:r>
    </w:p>
    <w:p w:rsidR="00581526" w:rsidRPr="00F61C1B" w:rsidRDefault="00581526" w:rsidP="00581526">
      <w:pPr>
        <w:spacing w:before="100" w:beforeAutospacing="1" w:after="100" w:afterAutospacing="1"/>
        <w:jc w:val="center"/>
      </w:pPr>
      <w:r w:rsidRPr="00F61C1B">
        <w:t>7. АУДИТ ЗАКУПОК</w:t>
      </w:r>
    </w:p>
    <w:p w:rsidR="00581526" w:rsidRPr="00F61C1B" w:rsidRDefault="00581526" w:rsidP="00581526">
      <w:pPr>
        <w:spacing w:before="100" w:beforeAutospacing="1" w:after="100" w:afterAutospacing="1"/>
      </w:pPr>
      <w:r w:rsidRPr="00F61C1B">
        <w:t xml:space="preserve"> 7.1. Аудит закупок товаров, работ, услуг для обеспечения муниципальных нужд в </w:t>
      </w:r>
      <w:r w:rsidR="00B720D7">
        <w:t>муниципального образования «Натырбовское</w:t>
      </w:r>
      <w:r w:rsidR="00B720D7" w:rsidRPr="00F61C1B">
        <w:t xml:space="preserve"> сельско</w:t>
      </w:r>
      <w:r w:rsidR="00B720D7">
        <w:t>е</w:t>
      </w:r>
      <w:r w:rsidR="00B720D7" w:rsidRPr="00F61C1B">
        <w:t xml:space="preserve"> поселени</w:t>
      </w:r>
      <w:r w:rsidR="00B720D7">
        <w:t>е»</w:t>
      </w:r>
      <w:r w:rsidR="00B720D7" w:rsidRPr="00F61C1B">
        <w:t> </w:t>
      </w:r>
      <w:r w:rsidRPr="00F61C1B">
        <w:t xml:space="preserve">  осуществляется Контрольно-счетной палатой </w:t>
      </w:r>
      <w:r w:rsidR="00B720D7">
        <w:t>Кошехабльского</w:t>
      </w:r>
      <w:r w:rsidRPr="00F61C1B">
        <w:t xml:space="preserve"> района (далее - Контрольно-счетная палата</w:t>
      </w:r>
      <w:proofErr w:type="gramStart"/>
      <w:r w:rsidRPr="00F61C1B">
        <w:t xml:space="preserve"> )</w:t>
      </w:r>
      <w:proofErr w:type="gramEnd"/>
      <w:r w:rsidRPr="00F61C1B">
        <w:t>.</w:t>
      </w:r>
    </w:p>
    <w:p w:rsidR="00581526" w:rsidRPr="00F61C1B" w:rsidRDefault="00581526" w:rsidP="00581526">
      <w:pPr>
        <w:spacing w:before="100" w:beforeAutospacing="1" w:after="100" w:afterAutospacing="1"/>
      </w:pPr>
      <w:r w:rsidRPr="00F61C1B">
        <w:lastRenderedPageBreak/>
        <w:t xml:space="preserve">7.2. Контрольно-счетная палата </w:t>
      </w:r>
      <w:r>
        <w:t xml:space="preserve">Кошехабльского района </w:t>
      </w:r>
      <w:r w:rsidRPr="00F61C1B">
        <w:t xml:space="preserve">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r:id="rId41" w:history="1">
        <w:r w:rsidRPr="00F61C1B">
          <w:rPr>
            <w:color w:val="0000FF"/>
            <w:u w:val="single"/>
          </w:rPr>
          <w:t>статьей 13</w:t>
        </w:r>
      </w:hyperlink>
      <w:r w:rsidRPr="00F61C1B">
        <w:t xml:space="preserve"> Федерального закона.</w:t>
      </w:r>
    </w:p>
    <w:p w:rsidR="00581526" w:rsidRPr="00F61C1B" w:rsidRDefault="00581526" w:rsidP="00581526">
      <w:pPr>
        <w:spacing w:before="100" w:beforeAutospacing="1" w:after="100" w:afterAutospacing="1"/>
      </w:pPr>
      <w:r w:rsidRPr="00F61C1B">
        <w:t xml:space="preserve">7.3. </w:t>
      </w:r>
      <w:proofErr w:type="gramStart"/>
      <w:r w:rsidRPr="00F61C1B">
        <w:t xml:space="preserve">Контрольно-счетная палата </w:t>
      </w:r>
      <w:r>
        <w:t xml:space="preserve">Кошехабльского района  </w:t>
      </w:r>
      <w:r w:rsidRPr="00F61C1B">
        <w:t>обобщает результаты осуществления деятельности в соответствии с положениями Федерального закона, в том числе устанавливает причины выявленных отклонений, нарушений и недостатков, подготавливает предложения, направленные на их устранение и на совершенствование контрактной системы в сфере закупок, систематизирует информацию о реализации указанных предложений и размещает в единой информационной системе обобщенную информацию о таких результатах.</w:t>
      </w:r>
      <w:proofErr w:type="gramEnd"/>
    </w:p>
    <w:p w:rsidR="00581526" w:rsidRPr="00F61C1B" w:rsidRDefault="00581526" w:rsidP="00581526">
      <w:pPr>
        <w:spacing w:before="100" w:beforeAutospacing="1" w:after="100" w:afterAutospacing="1"/>
      </w:pPr>
      <w:r w:rsidRPr="00F61C1B">
        <w:t> </w:t>
      </w:r>
    </w:p>
    <w:p w:rsidR="00581526" w:rsidRPr="00F61C1B" w:rsidRDefault="00581526" w:rsidP="00581526">
      <w:pPr>
        <w:spacing w:before="100" w:beforeAutospacing="1" w:after="100" w:afterAutospacing="1"/>
        <w:jc w:val="center"/>
      </w:pPr>
      <w:r w:rsidRPr="00F61C1B">
        <w:t xml:space="preserve">8. </w:t>
      </w:r>
      <w:proofErr w:type="gramStart"/>
      <w:r w:rsidRPr="00F61C1B">
        <w:t>КОНТРОЛЬ ЗА</w:t>
      </w:r>
      <w:proofErr w:type="gramEnd"/>
      <w:r w:rsidRPr="00F61C1B">
        <w:t xml:space="preserve"> ОСУЩЕСТВЛЕНИЕМ ЗАКУПОК</w:t>
      </w:r>
    </w:p>
    <w:p w:rsidR="00581526" w:rsidRPr="00F61C1B" w:rsidRDefault="00581526" w:rsidP="00581526">
      <w:pPr>
        <w:spacing w:before="100" w:beforeAutospacing="1" w:after="100" w:afterAutospacing="1"/>
      </w:pPr>
      <w:r w:rsidRPr="00F61C1B">
        <w:t xml:space="preserve"> 8.1. В соответствии с Федеральным законом и иными нормативными правовыми </w:t>
      </w:r>
      <w:hyperlink r:id="rId42" w:history="1">
        <w:r w:rsidRPr="00F61C1B">
          <w:rPr>
            <w:color w:val="0000FF"/>
            <w:u w:val="single"/>
          </w:rPr>
          <w:t>актами</w:t>
        </w:r>
      </w:hyperlink>
      <w:r w:rsidRPr="00F61C1B">
        <w:t>,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581526" w:rsidRPr="00F61C1B" w:rsidRDefault="00581526" w:rsidP="00581526">
      <w:pPr>
        <w:spacing w:before="100" w:beforeAutospacing="1" w:after="100" w:afterAutospacing="1"/>
      </w:pPr>
      <w:r w:rsidRPr="00F61C1B">
        <w:t>1) федеральный орган исполнительной власти, уполномоченный на осуществление контроля в сфере закупок, органы исполнительной власти</w:t>
      </w:r>
      <w:r>
        <w:t xml:space="preserve"> Р</w:t>
      </w:r>
      <w:r w:rsidR="00B720D7">
        <w:t>еспублики</w:t>
      </w:r>
      <w:r>
        <w:t xml:space="preserve"> Адыгея</w:t>
      </w:r>
      <w:proofErr w:type="gramStart"/>
      <w:r>
        <w:t xml:space="preserve"> </w:t>
      </w:r>
      <w:r w:rsidRPr="00F61C1B">
        <w:t>,</w:t>
      </w:r>
      <w:proofErr w:type="gramEnd"/>
      <w:r w:rsidRPr="00F61C1B">
        <w:t xml:space="preserve"> </w:t>
      </w:r>
      <w:proofErr w:type="spellStart"/>
      <w:r w:rsidRPr="00F61C1B">
        <w:t>Контольно</w:t>
      </w:r>
      <w:proofErr w:type="spellEnd"/>
      <w:r w:rsidRPr="00F61C1B">
        <w:t xml:space="preserve">-счетная палата </w:t>
      </w:r>
      <w:r>
        <w:t xml:space="preserve">Кошехабльского </w:t>
      </w:r>
      <w:r w:rsidRPr="00F61C1B">
        <w:t xml:space="preserve"> района, уполномоченные на осуществление контроля в сфере закупок;</w:t>
      </w:r>
    </w:p>
    <w:p w:rsidR="00581526" w:rsidRPr="00F61C1B" w:rsidRDefault="00581526" w:rsidP="00581526">
      <w:pPr>
        <w:spacing w:before="100" w:beforeAutospacing="1" w:after="100" w:afterAutospacing="1"/>
      </w:pPr>
      <w:r w:rsidRPr="00F61C1B">
        <w:t xml:space="preserve">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финансовый орган </w:t>
      </w:r>
      <w:r>
        <w:t xml:space="preserve"> Кошехабльского </w:t>
      </w:r>
      <w:r w:rsidRPr="00F61C1B">
        <w:t xml:space="preserve"> района;</w:t>
      </w:r>
    </w:p>
    <w:p w:rsidR="00581526" w:rsidRPr="00F61C1B" w:rsidRDefault="00581526" w:rsidP="00581526">
      <w:pPr>
        <w:spacing w:before="100" w:beforeAutospacing="1" w:after="100" w:afterAutospacing="1"/>
      </w:pPr>
      <w:r w:rsidRPr="00F61C1B">
        <w:t xml:space="preserve">3) орган внутреннего финансового контроля Администрации, определенный в соответствии с Бюджетным </w:t>
      </w:r>
      <w:hyperlink r:id="rId43" w:history="1">
        <w:r w:rsidRPr="00F61C1B">
          <w:rPr>
            <w:color w:val="0000FF"/>
            <w:u w:val="single"/>
          </w:rPr>
          <w:t>кодексом</w:t>
        </w:r>
      </w:hyperlink>
      <w:r w:rsidRPr="00F61C1B">
        <w:t xml:space="preserve"> Российской Федерации.</w:t>
      </w:r>
    </w:p>
    <w:p w:rsidR="00581526" w:rsidRPr="00F61C1B" w:rsidRDefault="00581526" w:rsidP="00581526">
      <w:pPr>
        <w:spacing w:before="100" w:beforeAutospacing="1" w:after="100" w:afterAutospacing="1"/>
      </w:pPr>
      <w:r w:rsidRPr="00F61C1B">
        <w:t xml:space="preserve">8.2. </w:t>
      </w:r>
      <w:proofErr w:type="gramStart"/>
      <w:r w:rsidRPr="00F61C1B">
        <w:t>Контроль за</w:t>
      </w:r>
      <w:proofErr w:type="gramEnd"/>
      <w:r w:rsidRPr="00F61C1B">
        <w:t xml:space="preserve"> осуществлением закупок товаров, работ, услуг для обеспечения муниципальных нужд в </w:t>
      </w:r>
      <w:r w:rsidR="00B720D7">
        <w:t>муниципально</w:t>
      </w:r>
      <w:r w:rsidR="00B720D7">
        <w:t>м</w:t>
      </w:r>
      <w:r w:rsidR="00B720D7">
        <w:t xml:space="preserve"> образовани</w:t>
      </w:r>
      <w:r w:rsidR="00B720D7">
        <w:t>и</w:t>
      </w:r>
      <w:bookmarkStart w:id="0" w:name="_GoBack"/>
      <w:bookmarkEnd w:id="0"/>
      <w:r w:rsidR="00B720D7">
        <w:t xml:space="preserve"> «Натырбовское</w:t>
      </w:r>
      <w:r w:rsidR="00B720D7" w:rsidRPr="00F61C1B">
        <w:t xml:space="preserve"> сельско</w:t>
      </w:r>
      <w:r w:rsidR="00B720D7">
        <w:t>е</w:t>
      </w:r>
      <w:r w:rsidR="00B720D7" w:rsidRPr="00F61C1B">
        <w:t xml:space="preserve"> поселени</w:t>
      </w:r>
      <w:r w:rsidR="00B720D7">
        <w:t>е»</w:t>
      </w:r>
      <w:r w:rsidR="00B720D7" w:rsidRPr="00F61C1B">
        <w:t> </w:t>
      </w:r>
      <w:r w:rsidRPr="00F61C1B">
        <w:t>осуществляется уполномоченными органами контроля указанными в п. 8.1. Положения в соответствии с положениями Федерального закона.</w:t>
      </w:r>
    </w:p>
    <w:p w:rsidR="00581526" w:rsidRPr="00F61C1B" w:rsidRDefault="00581526" w:rsidP="00581526">
      <w:pPr>
        <w:spacing w:before="100" w:beforeAutospacing="1" w:after="100" w:afterAutospacing="1"/>
      </w:pPr>
      <w:r w:rsidRPr="00F61C1B">
        <w:t xml:space="preserve">8.3. Муниципальные органы осуществляют ведомственный </w:t>
      </w:r>
      <w:proofErr w:type="gramStart"/>
      <w:r w:rsidRPr="00F61C1B">
        <w:t>контроль за</w:t>
      </w:r>
      <w:proofErr w:type="gramEnd"/>
      <w:r w:rsidRPr="00F61C1B">
        <w:t xml:space="preserve">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порядке, установленном Администрацией.</w:t>
      </w:r>
    </w:p>
    <w:p w:rsidR="00581526" w:rsidRPr="00F61C1B" w:rsidRDefault="00581526" w:rsidP="00581526">
      <w:pPr>
        <w:spacing w:before="100" w:beforeAutospacing="1" w:after="100" w:afterAutospacing="1"/>
      </w:pPr>
      <w:r w:rsidRPr="00F61C1B">
        <w:t xml:space="preserve">8.4. </w:t>
      </w:r>
      <w:proofErr w:type="gramStart"/>
      <w:r w:rsidRPr="00F61C1B">
        <w:t xml:space="preserve">Заказчики обязаны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 осуществлять контроль за предусмотренным </w:t>
      </w:r>
      <w:hyperlink r:id="rId44" w:history="1">
        <w:r w:rsidRPr="00F61C1B">
          <w:rPr>
            <w:color w:val="0000FF"/>
            <w:u w:val="single"/>
          </w:rPr>
          <w:t>частью 5 статьи 30</w:t>
        </w:r>
      </w:hyperlink>
      <w:r w:rsidRPr="00F61C1B">
        <w:t xml:space="preserve">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roofErr w:type="gramEnd"/>
    </w:p>
    <w:p w:rsidR="00581526" w:rsidRPr="00F61C1B" w:rsidRDefault="00581526" w:rsidP="00581526">
      <w:pPr>
        <w:spacing w:before="100" w:beforeAutospacing="1" w:after="100" w:afterAutospacing="1"/>
      </w:pPr>
      <w:r w:rsidRPr="00F61C1B">
        <w:t xml:space="preserve">8.5. Граждане, общественные объединения и объединения юридических лиц вправе осуществлять общественный </w:t>
      </w:r>
      <w:proofErr w:type="gramStart"/>
      <w:r w:rsidRPr="00F61C1B">
        <w:t>контроль за</w:t>
      </w:r>
      <w:proofErr w:type="gramEnd"/>
      <w:r w:rsidRPr="00F61C1B">
        <w:t xml:space="preserve">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Федеральным законом.</w:t>
      </w:r>
    </w:p>
    <w:p w:rsidR="00581526" w:rsidRPr="00F61C1B" w:rsidRDefault="00581526" w:rsidP="00581526">
      <w:pPr>
        <w:spacing w:before="100" w:beforeAutospacing="1" w:after="100" w:afterAutospacing="1"/>
      </w:pPr>
      <w:r w:rsidRPr="00F61C1B">
        <w:lastRenderedPageBreak/>
        <w:t>8.6. Осуществление закупки с нарушением порядка, установленного действующим законодательством, влечет применение к виновным лицам мер дисциплинарной, гражданско-правовой, административной, уголовной ответственности в соответствии с законодательством Российской Федерации.</w:t>
      </w:r>
    </w:p>
    <w:p w:rsidR="00581526" w:rsidRPr="00F61C1B" w:rsidRDefault="00581526" w:rsidP="00581526">
      <w:pPr>
        <w:spacing w:before="100" w:beforeAutospacing="1" w:after="100" w:afterAutospacing="1"/>
      </w:pPr>
      <w:r w:rsidRPr="00F61C1B">
        <w:t>8.7. Обжалование действий (бездействия) заказчика, уполномоченного органа, оператора электронной площадки, комиссий по осуществлению закупок, осуществляется в порядке, установленном законодательством Российской Федерации.</w:t>
      </w:r>
    </w:p>
    <w:p w:rsidR="00581526" w:rsidRPr="00F61C1B" w:rsidRDefault="00581526" w:rsidP="00581526">
      <w:pPr>
        <w:spacing w:before="100" w:beforeAutospacing="1" w:after="100" w:afterAutospacing="1"/>
        <w:jc w:val="center"/>
      </w:pPr>
      <w:r w:rsidRPr="00F61C1B">
        <w:rPr>
          <w:b/>
          <w:bCs/>
        </w:rPr>
        <w:t> </w:t>
      </w:r>
    </w:p>
    <w:p w:rsidR="00581526" w:rsidRPr="003D2AF5" w:rsidRDefault="00581526" w:rsidP="00581526">
      <w:pPr>
        <w:ind w:left="142"/>
      </w:pPr>
    </w:p>
    <w:p w:rsidR="00581526" w:rsidRDefault="00581526" w:rsidP="008D2AF8">
      <w:pPr>
        <w:spacing w:before="100" w:beforeAutospacing="1" w:after="100" w:afterAutospacing="1"/>
        <w:jc w:val="center"/>
        <w:rPr>
          <w:b/>
          <w:bCs/>
        </w:rPr>
      </w:pPr>
    </w:p>
    <w:p w:rsidR="00B45431" w:rsidRPr="006B7894" w:rsidRDefault="00B45431">
      <w:pPr>
        <w:rPr>
          <w:sz w:val="22"/>
          <w:szCs w:val="22"/>
        </w:rPr>
      </w:pPr>
    </w:p>
    <w:sectPr w:rsidR="00B45431" w:rsidRPr="006B7894" w:rsidSect="00215670">
      <w:headerReference w:type="even" r:id="rId45"/>
      <w:headerReference w:type="default" r:id="rId46"/>
      <w:pgSz w:w="11906" w:h="16838"/>
      <w:pgMar w:top="709" w:right="567" w:bottom="851" w:left="1134"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F15" w:rsidRDefault="004E1F15" w:rsidP="00121753">
      <w:r>
        <w:separator/>
      </w:r>
    </w:p>
  </w:endnote>
  <w:endnote w:type="continuationSeparator" w:id="0">
    <w:p w:rsidR="004E1F15" w:rsidRDefault="004E1F15" w:rsidP="00121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F15" w:rsidRDefault="004E1F15" w:rsidP="00121753">
      <w:r>
        <w:separator/>
      </w:r>
    </w:p>
  </w:footnote>
  <w:footnote w:type="continuationSeparator" w:id="0">
    <w:p w:rsidR="004E1F15" w:rsidRDefault="004E1F15" w:rsidP="00121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AD3" w:rsidRDefault="009B7AD3" w:rsidP="00C20790">
    <w:pPr>
      <w:pStyle w:val="a8"/>
      <w:framePr w:wrap="auto"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B7AD3" w:rsidRDefault="009B7AD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AD3" w:rsidRDefault="009B7AD3" w:rsidP="00C20790">
    <w:pPr>
      <w:pStyle w:val="a8"/>
      <w:framePr w:wrap="auto" w:vAnchor="text" w:hAnchor="margin" w:xAlign="center" w:y="1"/>
      <w:rPr>
        <w:rStyle w:val="aa"/>
      </w:rPr>
    </w:pPr>
  </w:p>
  <w:p w:rsidR="009B7AD3" w:rsidRDefault="009B7AD3" w:rsidP="00F36F4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380F19"/>
    <w:multiLevelType w:val="multilevel"/>
    <w:tmpl w:val="BC9AD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375840"/>
    <w:multiLevelType w:val="hybridMultilevel"/>
    <w:tmpl w:val="B406CF80"/>
    <w:lvl w:ilvl="0" w:tplc="711E0B2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043A5FEE"/>
    <w:multiLevelType w:val="multilevel"/>
    <w:tmpl w:val="061CC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167C69"/>
    <w:multiLevelType w:val="singleLevel"/>
    <w:tmpl w:val="34F2B130"/>
    <w:lvl w:ilvl="0">
      <w:start w:val="12"/>
      <w:numFmt w:val="decimal"/>
      <w:lvlText w:val="%1."/>
      <w:legacy w:legacy="1" w:legacySpace="0" w:legacyIndent="292"/>
      <w:lvlJc w:val="left"/>
      <w:rPr>
        <w:rFonts w:ascii="Times New Roman" w:hAnsi="Times New Roman" w:cs="Times New Roman" w:hint="default"/>
      </w:rPr>
    </w:lvl>
  </w:abstractNum>
  <w:abstractNum w:abstractNumId="6">
    <w:nsid w:val="0A8C4089"/>
    <w:multiLevelType w:val="multilevel"/>
    <w:tmpl w:val="F824F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BF6D9C"/>
    <w:multiLevelType w:val="multilevel"/>
    <w:tmpl w:val="A3069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F66617"/>
    <w:multiLevelType w:val="multilevel"/>
    <w:tmpl w:val="A17698B8"/>
    <w:styleLink w:val="WW8Num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1570268D"/>
    <w:multiLevelType w:val="singleLevel"/>
    <w:tmpl w:val="446C4518"/>
    <w:lvl w:ilvl="0">
      <w:start w:val="10"/>
      <w:numFmt w:val="decimal"/>
      <w:lvlText w:val="%1."/>
      <w:legacy w:legacy="1" w:legacySpace="0" w:legacyIndent="293"/>
      <w:lvlJc w:val="left"/>
      <w:rPr>
        <w:rFonts w:ascii="Times New Roman" w:hAnsi="Times New Roman" w:cs="Times New Roman" w:hint="default"/>
      </w:rPr>
    </w:lvl>
  </w:abstractNum>
  <w:abstractNum w:abstractNumId="10">
    <w:nsid w:val="15FF0515"/>
    <w:multiLevelType w:val="singleLevel"/>
    <w:tmpl w:val="454248DE"/>
    <w:lvl w:ilvl="0">
      <w:start w:val="19"/>
      <w:numFmt w:val="decimal"/>
      <w:lvlText w:val="%1."/>
      <w:legacy w:legacy="1" w:legacySpace="0" w:legacyIndent="316"/>
      <w:lvlJc w:val="left"/>
      <w:rPr>
        <w:rFonts w:ascii="Times New Roman" w:hAnsi="Times New Roman" w:cs="Times New Roman" w:hint="default"/>
      </w:rPr>
    </w:lvl>
  </w:abstractNum>
  <w:abstractNum w:abstractNumId="11">
    <w:nsid w:val="19AA510B"/>
    <w:multiLevelType w:val="multilevel"/>
    <w:tmpl w:val="AD60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FC28B7"/>
    <w:multiLevelType w:val="multilevel"/>
    <w:tmpl w:val="7F2AF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474617"/>
    <w:multiLevelType w:val="multilevel"/>
    <w:tmpl w:val="55D8A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BA63C2"/>
    <w:multiLevelType w:val="multilevel"/>
    <w:tmpl w:val="96909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5867E8"/>
    <w:multiLevelType w:val="multilevel"/>
    <w:tmpl w:val="ED2C4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1D22B6"/>
    <w:multiLevelType w:val="multilevel"/>
    <w:tmpl w:val="A42CB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BF0662"/>
    <w:multiLevelType w:val="singleLevel"/>
    <w:tmpl w:val="3864C41E"/>
    <w:lvl w:ilvl="0">
      <w:start w:val="5"/>
      <w:numFmt w:val="decimal"/>
      <w:lvlText w:val="%1."/>
      <w:legacy w:legacy="1" w:legacySpace="0" w:legacyIndent="206"/>
      <w:lvlJc w:val="left"/>
      <w:rPr>
        <w:rFonts w:ascii="Times New Roman" w:hAnsi="Times New Roman" w:cs="Times New Roman" w:hint="default"/>
      </w:rPr>
    </w:lvl>
  </w:abstractNum>
  <w:abstractNum w:abstractNumId="18">
    <w:nsid w:val="41E1095C"/>
    <w:multiLevelType w:val="multilevel"/>
    <w:tmpl w:val="71809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742057"/>
    <w:multiLevelType w:val="hybridMultilevel"/>
    <w:tmpl w:val="D43E06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78490A"/>
    <w:multiLevelType w:val="hybridMultilevel"/>
    <w:tmpl w:val="B92C6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377361"/>
    <w:multiLevelType w:val="multilevel"/>
    <w:tmpl w:val="45983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B134FD"/>
    <w:multiLevelType w:val="hybridMultilevel"/>
    <w:tmpl w:val="A73055EA"/>
    <w:lvl w:ilvl="0" w:tplc="8274310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EE6162C"/>
    <w:multiLevelType w:val="multilevel"/>
    <w:tmpl w:val="7BE2E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9121FB"/>
    <w:multiLevelType w:val="multilevel"/>
    <w:tmpl w:val="CB1A1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4C20D5"/>
    <w:multiLevelType w:val="hybridMultilevel"/>
    <w:tmpl w:val="FBA21C8A"/>
    <w:lvl w:ilvl="0" w:tplc="01BE1898">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51F90DF5"/>
    <w:multiLevelType w:val="multilevel"/>
    <w:tmpl w:val="1EFAC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87F53AC"/>
    <w:multiLevelType w:val="multilevel"/>
    <w:tmpl w:val="4824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B522026"/>
    <w:multiLevelType w:val="singleLevel"/>
    <w:tmpl w:val="AABA2694"/>
    <w:lvl w:ilvl="0">
      <w:start w:val="2"/>
      <w:numFmt w:val="decimal"/>
      <w:lvlText w:val="%1."/>
      <w:legacy w:legacy="1" w:legacySpace="0" w:legacyIndent="211"/>
      <w:lvlJc w:val="left"/>
      <w:rPr>
        <w:rFonts w:ascii="Times New Roman" w:hAnsi="Times New Roman" w:cs="Times New Roman" w:hint="default"/>
      </w:rPr>
    </w:lvl>
  </w:abstractNum>
  <w:abstractNum w:abstractNumId="29">
    <w:nsid w:val="5D8A306F"/>
    <w:multiLevelType w:val="multilevel"/>
    <w:tmpl w:val="C3A07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08A6A34"/>
    <w:multiLevelType w:val="hybridMultilevel"/>
    <w:tmpl w:val="C2DA9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3155F79"/>
    <w:multiLevelType w:val="multilevel"/>
    <w:tmpl w:val="F8E4D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D256B58"/>
    <w:multiLevelType w:val="singleLevel"/>
    <w:tmpl w:val="AD58A528"/>
    <w:lvl w:ilvl="0">
      <w:start w:val="23"/>
      <w:numFmt w:val="decimal"/>
      <w:lvlText w:val="%1."/>
      <w:legacy w:legacy="1" w:legacySpace="0" w:legacyIndent="331"/>
      <w:lvlJc w:val="left"/>
      <w:rPr>
        <w:rFonts w:ascii="Times New Roman" w:hAnsi="Times New Roman" w:cs="Times New Roman" w:hint="default"/>
      </w:rPr>
    </w:lvl>
  </w:abstractNum>
  <w:abstractNum w:abstractNumId="33">
    <w:nsid w:val="6F043A26"/>
    <w:multiLevelType w:val="hybridMultilevel"/>
    <w:tmpl w:val="28220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DB728C"/>
    <w:multiLevelType w:val="multilevel"/>
    <w:tmpl w:val="7794F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A92749"/>
    <w:multiLevelType w:val="multilevel"/>
    <w:tmpl w:val="3F92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3DD3981"/>
    <w:multiLevelType w:val="hybridMultilevel"/>
    <w:tmpl w:val="20A83E88"/>
    <w:lvl w:ilvl="0" w:tplc="25D248B8">
      <w:start w:val="1"/>
      <w:numFmt w:val="decimal"/>
      <w:lvlText w:val="%1."/>
      <w:lvlJc w:val="left"/>
      <w:pPr>
        <w:ind w:left="405" w:hanging="360"/>
      </w:p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37">
    <w:nsid w:val="7813342A"/>
    <w:multiLevelType w:val="multilevel"/>
    <w:tmpl w:val="E5EAF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A817C9F"/>
    <w:multiLevelType w:val="multilevel"/>
    <w:tmpl w:val="60BEB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B0D719E"/>
    <w:multiLevelType w:val="multilevel"/>
    <w:tmpl w:val="FBC2E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CF10B4A"/>
    <w:multiLevelType w:val="hybridMultilevel"/>
    <w:tmpl w:val="F634C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E1304E8"/>
    <w:multiLevelType w:val="multilevel"/>
    <w:tmpl w:val="89A02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33"/>
  </w:num>
  <w:num w:numId="5">
    <w:abstractNumId w:val="28"/>
  </w:num>
  <w:num w:numId="6">
    <w:abstractNumId w:val="17"/>
  </w:num>
  <w:num w:numId="7">
    <w:abstractNumId w:val="9"/>
  </w:num>
  <w:num w:numId="8">
    <w:abstractNumId w:val="5"/>
  </w:num>
  <w:num w:numId="9">
    <w:abstractNumId w:val="10"/>
  </w:num>
  <w:num w:numId="10">
    <w:abstractNumId w:val="3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20"/>
  </w:num>
  <w:num w:numId="15">
    <w:abstractNumId w:val="41"/>
  </w:num>
  <w:num w:numId="16">
    <w:abstractNumId w:val="16"/>
  </w:num>
  <w:num w:numId="17">
    <w:abstractNumId w:val="26"/>
  </w:num>
  <w:num w:numId="18">
    <w:abstractNumId w:val="27"/>
  </w:num>
  <w:num w:numId="19">
    <w:abstractNumId w:val="11"/>
  </w:num>
  <w:num w:numId="20">
    <w:abstractNumId w:val="15"/>
  </w:num>
  <w:num w:numId="21">
    <w:abstractNumId w:val="25"/>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8"/>
  </w:num>
  <w:num w:numId="25">
    <w:abstractNumId w:val="8"/>
    <w:lvlOverride w:ilvl="0">
      <w:startOverride w:val="1"/>
    </w:lvlOverride>
  </w:num>
  <w:num w:numId="26">
    <w:abstractNumId w:val="22"/>
  </w:num>
  <w:num w:numId="27">
    <w:abstractNumId w:val="35"/>
  </w:num>
  <w:num w:numId="28">
    <w:abstractNumId w:val="34"/>
  </w:num>
  <w:num w:numId="29">
    <w:abstractNumId w:val="31"/>
  </w:num>
  <w:num w:numId="30">
    <w:abstractNumId w:val="24"/>
  </w:num>
  <w:num w:numId="31">
    <w:abstractNumId w:val="29"/>
  </w:num>
  <w:num w:numId="32">
    <w:abstractNumId w:val="21"/>
  </w:num>
  <w:num w:numId="33">
    <w:abstractNumId w:val="38"/>
  </w:num>
  <w:num w:numId="34">
    <w:abstractNumId w:val="39"/>
  </w:num>
  <w:num w:numId="35">
    <w:abstractNumId w:val="7"/>
  </w:num>
  <w:num w:numId="36">
    <w:abstractNumId w:val="12"/>
  </w:num>
  <w:num w:numId="37">
    <w:abstractNumId w:val="6"/>
  </w:num>
  <w:num w:numId="38">
    <w:abstractNumId w:val="37"/>
  </w:num>
  <w:num w:numId="39">
    <w:abstractNumId w:val="14"/>
  </w:num>
  <w:num w:numId="40">
    <w:abstractNumId w:val="2"/>
  </w:num>
  <w:num w:numId="41">
    <w:abstractNumId w:val="23"/>
  </w:num>
  <w:num w:numId="42">
    <w:abstractNumId w:val="13"/>
  </w:num>
  <w:num w:numId="43">
    <w:abstractNumId w:val="18"/>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0AA"/>
    <w:rsid w:val="00013583"/>
    <w:rsid w:val="000208C4"/>
    <w:rsid w:val="000322EF"/>
    <w:rsid w:val="00032856"/>
    <w:rsid w:val="00050A93"/>
    <w:rsid w:val="00050CAD"/>
    <w:rsid w:val="00052381"/>
    <w:rsid w:val="0006521A"/>
    <w:rsid w:val="00082570"/>
    <w:rsid w:val="00086354"/>
    <w:rsid w:val="00097935"/>
    <w:rsid w:val="000B0FB1"/>
    <w:rsid w:val="000C40AD"/>
    <w:rsid w:val="000C7CEE"/>
    <w:rsid w:val="000D5855"/>
    <w:rsid w:val="000D77DB"/>
    <w:rsid w:val="001005C9"/>
    <w:rsid w:val="00121753"/>
    <w:rsid w:val="001302A7"/>
    <w:rsid w:val="001319B1"/>
    <w:rsid w:val="00136B05"/>
    <w:rsid w:val="00157B4C"/>
    <w:rsid w:val="00166906"/>
    <w:rsid w:val="0018274B"/>
    <w:rsid w:val="001A2E29"/>
    <w:rsid w:val="001B101C"/>
    <w:rsid w:val="001B5A65"/>
    <w:rsid w:val="001D478D"/>
    <w:rsid w:val="001D60E9"/>
    <w:rsid w:val="001E09D3"/>
    <w:rsid w:val="001F24A8"/>
    <w:rsid w:val="001F3890"/>
    <w:rsid w:val="001F7FF8"/>
    <w:rsid w:val="00201E9F"/>
    <w:rsid w:val="00215670"/>
    <w:rsid w:val="00241B60"/>
    <w:rsid w:val="00264DD1"/>
    <w:rsid w:val="00264FFB"/>
    <w:rsid w:val="00270ACB"/>
    <w:rsid w:val="002738FC"/>
    <w:rsid w:val="00275715"/>
    <w:rsid w:val="00283228"/>
    <w:rsid w:val="00287BEF"/>
    <w:rsid w:val="00295DC9"/>
    <w:rsid w:val="002B0436"/>
    <w:rsid w:val="002E177E"/>
    <w:rsid w:val="00311548"/>
    <w:rsid w:val="003172E4"/>
    <w:rsid w:val="00330D8D"/>
    <w:rsid w:val="0033339C"/>
    <w:rsid w:val="00361539"/>
    <w:rsid w:val="00365DD9"/>
    <w:rsid w:val="003741A7"/>
    <w:rsid w:val="003930AA"/>
    <w:rsid w:val="003A0A83"/>
    <w:rsid w:val="003A76EF"/>
    <w:rsid w:val="003D315D"/>
    <w:rsid w:val="003E2AB4"/>
    <w:rsid w:val="003E59AC"/>
    <w:rsid w:val="003E71D3"/>
    <w:rsid w:val="00440B62"/>
    <w:rsid w:val="00461771"/>
    <w:rsid w:val="004647DA"/>
    <w:rsid w:val="00467B7F"/>
    <w:rsid w:val="00476414"/>
    <w:rsid w:val="0049237C"/>
    <w:rsid w:val="004957A7"/>
    <w:rsid w:val="00496B61"/>
    <w:rsid w:val="004B0B2D"/>
    <w:rsid w:val="004C4612"/>
    <w:rsid w:val="004D26B7"/>
    <w:rsid w:val="004E1F15"/>
    <w:rsid w:val="004E2053"/>
    <w:rsid w:val="005044F1"/>
    <w:rsid w:val="005045BE"/>
    <w:rsid w:val="00505E2B"/>
    <w:rsid w:val="0050772E"/>
    <w:rsid w:val="00531C19"/>
    <w:rsid w:val="00581526"/>
    <w:rsid w:val="00590881"/>
    <w:rsid w:val="00597690"/>
    <w:rsid w:val="005A4344"/>
    <w:rsid w:val="005A637C"/>
    <w:rsid w:val="005E2340"/>
    <w:rsid w:val="005E388A"/>
    <w:rsid w:val="00602FC5"/>
    <w:rsid w:val="00637196"/>
    <w:rsid w:val="006410CC"/>
    <w:rsid w:val="00642A55"/>
    <w:rsid w:val="00651CE5"/>
    <w:rsid w:val="00654C45"/>
    <w:rsid w:val="00657098"/>
    <w:rsid w:val="0067637F"/>
    <w:rsid w:val="006A5088"/>
    <w:rsid w:val="006B5BAF"/>
    <w:rsid w:val="006B7894"/>
    <w:rsid w:val="006C6F01"/>
    <w:rsid w:val="006E3B67"/>
    <w:rsid w:val="006E3F63"/>
    <w:rsid w:val="007066A1"/>
    <w:rsid w:val="007278B1"/>
    <w:rsid w:val="00750114"/>
    <w:rsid w:val="00761430"/>
    <w:rsid w:val="00781198"/>
    <w:rsid w:val="00786BDD"/>
    <w:rsid w:val="007934D9"/>
    <w:rsid w:val="0079623A"/>
    <w:rsid w:val="007C0562"/>
    <w:rsid w:val="007E51EE"/>
    <w:rsid w:val="008203EA"/>
    <w:rsid w:val="008333F7"/>
    <w:rsid w:val="00846334"/>
    <w:rsid w:val="00864436"/>
    <w:rsid w:val="00881B9C"/>
    <w:rsid w:val="00885A46"/>
    <w:rsid w:val="00885C0A"/>
    <w:rsid w:val="00895F7F"/>
    <w:rsid w:val="008A6E13"/>
    <w:rsid w:val="008D2AF8"/>
    <w:rsid w:val="008D4525"/>
    <w:rsid w:val="008E0F96"/>
    <w:rsid w:val="008F01D3"/>
    <w:rsid w:val="00932404"/>
    <w:rsid w:val="00941CC1"/>
    <w:rsid w:val="009545AD"/>
    <w:rsid w:val="00970437"/>
    <w:rsid w:val="00986F01"/>
    <w:rsid w:val="00993708"/>
    <w:rsid w:val="009B7AD3"/>
    <w:rsid w:val="009E519A"/>
    <w:rsid w:val="009F6E0E"/>
    <w:rsid w:val="00A07C85"/>
    <w:rsid w:val="00A117BA"/>
    <w:rsid w:val="00A302DC"/>
    <w:rsid w:val="00A52CE9"/>
    <w:rsid w:val="00A74C77"/>
    <w:rsid w:val="00A847FE"/>
    <w:rsid w:val="00A87915"/>
    <w:rsid w:val="00AA20DB"/>
    <w:rsid w:val="00AB145B"/>
    <w:rsid w:val="00AD6DD1"/>
    <w:rsid w:val="00B143F5"/>
    <w:rsid w:val="00B45431"/>
    <w:rsid w:val="00B56507"/>
    <w:rsid w:val="00B57B10"/>
    <w:rsid w:val="00B669D3"/>
    <w:rsid w:val="00B67D2A"/>
    <w:rsid w:val="00B71430"/>
    <w:rsid w:val="00B71F22"/>
    <w:rsid w:val="00B720D7"/>
    <w:rsid w:val="00B95E6D"/>
    <w:rsid w:val="00BA36AD"/>
    <w:rsid w:val="00BB661F"/>
    <w:rsid w:val="00BE671B"/>
    <w:rsid w:val="00BF27C1"/>
    <w:rsid w:val="00C32DCB"/>
    <w:rsid w:val="00C44FBE"/>
    <w:rsid w:val="00C5081B"/>
    <w:rsid w:val="00C63BD2"/>
    <w:rsid w:val="00C72175"/>
    <w:rsid w:val="00C91BDB"/>
    <w:rsid w:val="00C935B4"/>
    <w:rsid w:val="00CA4983"/>
    <w:rsid w:val="00CB3199"/>
    <w:rsid w:val="00CC1382"/>
    <w:rsid w:val="00CF33CE"/>
    <w:rsid w:val="00CF475C"/>
    <w:rsid w:val="00D21AD4"/>
    <w:rsid w:val="00D5200D"/>
    <w:rsid w:val="00D65E1B"/>
    <w:rsid w:val="00D803EC"/>
    <w:rsid w:val="00DA3AE3"/>
    <w:rsid w:val="00DC2F40"/>
    <w:rsid w:val="00DD4E89"/>
    <w:rsid w:val="00E24EFA"/>
    <w:rsid w:val="00E46A8B"/>
    <w:rsid w:val="00E51986"/>
    <w:rsid w:val="00E5667E"/>
    <w:rsid w:val="00E63AA2"/>
    <w:rsid w:val="00E66D0D"/>
    <w:rsid w:val="00E706C2"/>
    <w:rsid w:val="00E7179B"/>
    <w:rsid w:val="00EB3E84"/>
    <w:rsid w:val="00EB532A"/>
    <w:rsid w:val="00EC4005"/>
    <w:rsid w:val="00EC505D"/>
    <w:rsid w:val="00EC6635"/>
    <w:rsid w:val="00EE7855"/>
    <w:rsid w:val="00F00D0F"/>
    <w:rsid w:val="00F375E9"/>
    <w:rsid w:val="00F46D72"/>
    <w:rsid w:val="00F85DCF"/>
    <w:rsid w:val="00F93EB9"/>
    <w:rsid w:val="00FA34AA"/>
    <w:rsid w:val="00FB523C"/>
    <w:rsid w:val="00FC5442"/>
    <w:rsid w:val="00FF6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30AA"/>
    <w:pPr>
      <w:keepNext/>
      <w:jc w:val="center"/>
      <w:outlineLvl w:val="0"/>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30AA"/>
    <w:rPr>
      <w:rFonts w:ascii="Times New Roman" w:eastAsia="Times New Roman" w:hAnsi="Times New Roman" w:cs="Times New Roman"/>
      <w:b/>
      <w:bCs/>
      <w:sz w:val="20"/>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List Paragraph"/>
    <w:basedOn w:val="a"/>
    <w:uiPriority w:val="34"/>
    <w:qFormat/>
    <w:rsid w:val="00086354"/>
    <w:pPr>
      <w:ind w:left="720"/>
      <w:contextualSpacing/>
    </w:pPr>
  </w:style>
  <w:style w:type="paragraph" w:styleId="a6">
    <w:name w:val="No Spacing"/>
    <w:uiPriority w:val="1"/>
    <w:qFormat/>
    <w:rsid w:val="00C72175"/>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264FFB"/>
    <w:pPr>
      <w:widowControl w:val="0"/>
      <w:autoSpaceDE w:val="0"/>
      <w:autoSpaceDN w:val="0"/>
      <w:adjustRightInd w:val="0"/>
      <w:spacing w:after="0" w:line="240" w:lineRule="auto"/>
    </w:pPr>
    <w:rPr>
      <w:rFonts w:ascii="Calibri" w:eastAsia="Times New Roman" w:hAnsi="Calibri" w:cs="Calibri"/>
      <w:b/>
      <w:bCs/>
      <w:lang w:eastAsia="ru-RU"/>
    </w:rPr>
  </w:style>
  <w:style w:type="character" w:styleId="a7">
    <w:name w:val="footnote reference"/>
    <w:basedOn w:val="a0"/>
    <w:semiHidden/>
    <w:rsid w:val="00121753"/>
    <w:rPr>
      <w:rFonts w:cs="Times New Roman"/>
      <w:vertAlign w:val="superscript"/>
    </w:rPr>
  </w:style>
  <w:style w:type="paragraph" w:styleId="a8">
    <w:name w:val="header"/>
    <w:basedOn w:val="a"/>
    <w:link w:val="a9"/>
    <w:rsid w:val="009B7AD3"/>
    <w:pPr>
      <w:tabs>
        <w:tab w:val="center" w:pos="4677"/>
        <w:tab w:val="right" w:pos="9355"/>
      </w:tabs>
      <w:autoSpaceDE w:val="0"/>
      <w:autoSpaceDN w:val="0"/>
      <w:adjustRightInd w:val="0"/>
      <w:spacing w:after="200" w:line="276" w:lineRule="auto"/>
    </w:pPr>
    <w:rPr>
      <w:sz w:val="28"/>
    </w:rPr>
  </w:style>
  <w:style w:type="character" w:customStyle="1" w:styleId="a9">
    <w:name w:val="Верхний колонтитул Знак"/>
    <w:basedOn w:val="a0"/>
    <w:link w:val="a8"/>
    <w:rsid w:val="009B7AD3"/>
    <w:rPr>
      <w:rFonts w:ascii="Times New Roman" w:eastAsia="Times New Roman" w:hAnsi="Times New Roman" w:cs="Times New Roman"/>
      <w:sz w:val="28"/>
      <w:szCs w:val="24"/>
      <w:lang w:eastAsia="ru-RU"/>
    </w:rPr>
  </w:style>
  <w:style w:type="character" w:styleId="aa">
    <w:name w:val="page number"/>
    <w:basedOn w:val="a0"/>
    <w:rsid w:val="009B7AD3"/>
    <w:rPr>
      <w:rFonts w:cs="Times New Roman"/>
    </w:rPr>
  </w:style>
  <w:style w:type="paragraph" w:styleId="ab">
    <w:name w:val="footer"/>
    <w:basedOn w:val="a"/>
    <w:link w:val="ac"/>
    <w:uiPriority w:val="99"/>
    <w:semiHidden/>
    <w:unhideWhenUsed/>
    <w:rsid w:val="003E71D3"/>
    <w:pPr>
      <w:tabs>
        <w:tab w:val="center" w:pos="4677"/>
        <w:tab w:val="right" w:pos="9355"/>
      </w:tabs>
    </w:pPr>
  </w:style>
  <w:style w:type="character" w:customStyle="1" w:styleId="ac">
    <w:name w:val="Нижний колонтитул Знак"/>
    <w:basedOn w:val="a0"/>
    <w:link w:val="ab"/>
    <w:uiPriority w:val="99"/>
    <w:semiHidden/>
    <w:rsid w:val="003E71D3"/>
    <w:rPr>
      <w:rFonts w:ascii="Times New Roman" w:eastAsia="Times New Roman" w:hAnsi="Times New Roman" w:cs="Times New Roman"/>
      <w:sz w:val="24"/>
      <w:szCs w:val="24"/>
      <w:lang w:eastAsia="ru-RU"/>
    </w:rPr>
  </w:style>
  <w:style w:type="paragraph" w:customStyle="1" w:styleId="ConsPlusCell">
    <w:name w:val="ConsPlusCell"/>
    <w:uiPriority w:val="99"/>
    <w:rsid w:val="00F375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F375E9"/>
    <w:pPr>
      <w:autoSpaceDE w:val="0"/>
      <w:autoSpaceDN w:val="0"/>
      <w:adjustRightInd w:val="0"/>
      <w:spacing w:after="0" w:line="240" w:lineRule="auto"/>
    </w:pPr>
    <w:rPr>
      <w:rFonts w:ascii="Arial" w:eastAsia="Calibri" w:hAnsi="Arial" w:cs="Arial"/>
      <w:sz w:val="20"/>
      <w:szCs w:val="20"/>
      <w:lang w:eastAsia="ru-RU"/>
    </w:rPr>
  </w:style>
  <w:style w:type="paragraph" w:customStyle="1" w:styleId="Standard">
    <w:name w:val="Standard"/>
    <w:rsid w:val="00781198"/>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numbering" w:customStyle="1" w:styleId="WW8Num4">
    <w:name w:val="WW8Num4"/>
    <w:basedOn w:val="a2"/>
    <w:rsid w:val="00781198"/>
    <w:pPr>
      <w:numPr>
        <w:numId w:val="24"/>
      </w:numPr>
    </w:pPr>
  </w:style>
  <w:style w:type="character" w:styleId="ad">
    <w:name w:val="Strong"/>
    <w:qFormat/>
    <w:rsid w:val="00B45431"/>
    <w:rPr>
      <w:b/>
      <w:bCs/>
      <w:sz w:val="25"/>
      <w:szCs w:val="25"/>
    </w:rPr>
  </w:style>
  <w:style w:type="paragraph" w:styleId="ae">
    <w:name w:val="Normal (Web)"/>
    <w:basedOn w:val="a"/>
    <w:rsid w:val="00B45431"/>
    <w:pPr>
      <w:suppressAutoHyphens/>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30AA"/>
    <w:pPr>
      <w:keepNext/>
      <w:jc w:val="center"/>
      <w:outlineLvl w:val="0"/>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30AA"/>
    <w:rPr>
      <w:rFonts w:ascii="Times New Roman" w:eastAsia="Times New Roman" w:hAnsi="Times New Roman" w:cs="Times New Roman"/>
      <w:b/>
      <w:bCs/>
      <w:sz w:val="20"/>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List Paragraph"/>
    <w:basedOn w:val="a"/>
    <w:uiPriority w:val="34"/>
    <w:qFormat/>
    <w:rsid w:val="00086354"/>
    <w:pPr>
      <w:ind w:left="720"/>
      <w:contextualSpacing/>
    </w:pPr>
  </w:style>
  <w:style w:type="paragraph" w:styleId="a6">
    <w:name w:val="No Spacing"/>
    <w:uiPriority w:val="1"/>
    <w:qFormat/>
    <w:rsid w:val="00C72175"/>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264FFB"/>
    <w:pPr>
      <w:widowControl w:val="0"/>
      <w:autoSpaceDE w:val="0"/>
      <w:autoSpaceDN w:val="0"/>
      <w:adjustRightInd w:val="0"/>
      <w:spacing w:after="0" w:line="240" w:lineRule="auto"/>
    </w:pPr>
    <w:rPr>
      <w:rFonts w:ascii="Calibri" w:eastAsia="Times New Roman" w:hAnsi="Calibri" w:cs="Calibri"/>
      <w:b/>
      <w:bCs/>
      <w:lang w:eastAsia="ru-RU"/>
    </w:rPr>
  </w:style>
  <w:style w:type="character" w:styleId="a7">
    <w:name w:val="footnote reference"/>
    <w:basedOn w:val="a0"/>
    <w:semiHidden/>
    <w:rsid w:val="00121753"/>
    <w:rPr>
      <w:rFonts w:cs="Times New Roman"/>
      <w:vertAlign w:val="superscript"/>
    </w:rPr>
  </w:style>
  <w:style w:type="paragraph" w:styleId="a8">
    <w:name w:val="header"/>
    <w:basedOn w:val="a"/>
    <w:link w:val="a9"/>
    <w:rsid w:val="009B7AD3"/>
    <w:pPr>
      <w:tabs>
        <w:tab w:val="center" w:pos="4677"/>
        <w:tab w:val="right" w:pos="9355"/>
      </w:tabs>
      <w:autoSpaceDE w:val="0"/>
      <w:autoSpaceDN w:val="0"/>
      <w:adjustRightInd w:val="0"/>
      <w:spacing w:after="200" w:line="276" w:lineRule="auto"/>
    </w:pPr>
    <w:rPr>
      <w:sz w:val="28"/>
    </w:rPr>
  </w:style>
  <w:style w:type="character" w:customStyle="1" w:styleId="a9">
    <w:name w:val="Верхний колонтитул Знак"/>
    <w:basedOn w:val="a0"/>
    <w:link w:val="a8"/>
    <w:rsid w:val="009B7AD3"/>
    <w:rPr>
      <w:rFonts w:ascii="Times New Roman" w:eastAsia="Times New Roman" w:hAnsi="Times New Roman" w:cs="Times New Roman"/>
      <w:sz w:val="28"/>
      <w:szCs w:val="24"/>
      <w:lang w:eastAsia="ru-RU"/>
    </w:rPr>
  </w:style>
  <w:style w:type="character" w:styleId="aa">
    <w:name w:val="page number"/>
    <w:basedOn w:val="a0"/>
    <w:rsid w:val="009B7AD3"/>
    <w:rPr>
      <w:rFonts w:cs="Times New Roman"/>
    </w:rPr>
  </w:style>
  <w:style w:type="paragraph" w:styleId="ab">
    <w:name w:val="footer"/>
    <w:basedOn w:val="a"/>
    <w:link w:val="ac"/>
    <w:uiPriority w:val="99"/>
    <w:semiHidden/>
    <w:unhideWhenUsed/>
    <w:rsid w:val="003E71D3"/>
    <w:pPr>
      <w:tabs>
        <w:tab w:val="center" w:pos="4677"/>
        <w:tab w:val="right" w:pos="9355"/>
      </w:tabs>
    </w:pPr>
  </w:style>
  <w:style w:type="character" w:customStyle="1" w:styleId="ac">
    <w:name w:val="Нижний колонтитул Знак"/>
    <w:basedOn w:val="a0"/>
    <w:link w:val="ab"/>
    <w:uiPriority w:val="99"/>
    <w:semiHidden/>
    <w:rsid w:val="003E71D3"/>
    <w:rPr>
      <w:rFonts w:ascii="Times New Roman" w:eastAsia="Times New Roman" w:hAnsi="Times New Roman" w:cs="Times New Roman"/>
      <w:sz w:val="24"/>
      <w:szCs w:val="24"/>
      <w:lang w:eastAsia="ru-RU"/>
    </w:rPr>
  </w:style>
  <w:style w:type="paragraph" w:customStyle="1" w:styleId="ConsPlusCell">
    <w:name w:val="ConsPlusCell"/>
    <w:uiPriority w:val="99"/>
    <w:rsid w:val="00F375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F375E9"/>
    <w:pPr>
      <w:autoSpaceDE w:val="0"/>
      <w:autoSpaceDN w:val="0"/>
      <w:adjustRightInd w:val="0"/>
      <w:spacing w:after="0" w:line="240" w:lineRule="auto"/>
    </w:pPr>
    <w:rPr>
      <w:rFonts w:ascii="Arial" w:eastAsia="Calibri" w:hAnsi="Arial" w:cs="Arial"/>
      <w:sz w:val="20"/>
      <w:szCs w:val="20"/>
      <w:lang w:eastAsia="ru-RU"/>
    </w:rPr>
  </w:style>
  <w:style w:type="paragraph" w:customStyle="1" w:styleId="Standard">
    <w:name w:val="Standard"/>
    <w:rsid w:val="00781198"/>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numbering" w:customStyle="1" w:styleId="WW8Num4">
    <w:name w:val="WW8Num4"/>
    <w:basedOn w:val="a2"/>
    <w:rsid w:val="00781198"/>
    <w:pPr>
      <w:numPr>
        <w:numId w:val="24"/>
      </w:numPr>
    </w:pPr>
  </w:style>
  <w:style w:type="character" w:styleId="ad">
    <w:name w:val="Strong"/>
    <w:qFormat/>
    <w:rsid w:val="00B45431"/>
    <w:rPr>
      <w:b/>
      <w:bCs/>
      <w:sz w:val="25"/>
      <w:szCs w:val="25"/>
    </w:rPr>
  </w:style>
  <w:style w:type="paragraph" w:styleId="ae">
    <w:name w:val="Normal (Web)"/>
    <w:basedOn w:val="a"/>
    <w:rsid w:val="00B45431"/>
    <w:pPr>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748240">
      <w:bodyDiv w:val="1"/>
      <w:marLeft w:val="0"/>
      <w:marRight w:val="0"/>
      <w:marTop w:val="0"/>
      <w:marBottom w:val="0"/>
      <w:divBdr>
        <w:top w:val="none" w:sz="0" w:space="0" w:color="auto"/>
        <w:left w:val="none" w:sz="0" w:space="0" w:color="auto"/>
        <w:bottom w:val="none" w:sz="0" w:space="0" w:color="auto"/>
        <w:right w:val="none" w:sz="0" w:space="0" w:color="auto"/>
      </w:divBdr>
    </w:div>
    <w:div w:id="598222684">
      <w:bodyDiv w:val="1"/>
      <w:marLeft w:val="0"/>
      <w:marRight w:val="0"/>
      <w:marTop w:val="0"/>
      <w:marBottom w:val="0"/>
      <w:divBdr>
        <w:top w:val="none" w:sz="0" w:space="0" w:color="auto"/>
        <w:left w:val="none" w:sz="0" w:space="0" w:color="auto"/>
        <w:bottom w:val="none" w:sz="0" w:space="0" w:color="auto"/>
        <w:right w:val="none" w:sz="0" w:space="0" w:color="auto"/>
      </w:divBdr>
    </w:div>
    <w:div w:id="1156730248">
      <w:bodyDiv w:val="1"/>
      <w:marLeft w:val="0"/>
      <w:marRight w:val="0"/>
      <w:marTop w:val="0"/>
      <w:marBottom w:val="0"/>
      <w:divBdr>
        <w:top w:val="none" w:sz="0" w:space="0" w:color="auto"/>
        <w:left w:val="none" w:sz="0" w:space="0" w:color="auto"/>
        <w:bottom w:val="none" w:sz="0" w:space="0" w:color="auto"/>
        <w:right w:val="none" w:sz="0" w:space="0" w:color="auto"/>
      </w:divBdr>
    </w:div>
    <w:div w:id="1622683971">
      <w:bodyDiv w:val="1"/>
      <w:marLeft w:val="0"/>
      <w:marRight w:val="0"/>
      <w:marTop w:val="0"/>
      <w:marBottom w:val="0"/>
      <w:divBdr>
        <w:top w:val="none" w:sz="0" w:space="0" w:color="auto"/>
        <w:left w:val="none" w:sz="0" w:space="0" w:color="auto"/>
        <w:bottom w:val="none" w:sz="0" w:space="0" w:color="auto"/>
        <w:right w:val="none" w:sz="0" w:space="0" w:color="auto"/>
      </w:divBdr>
    </w:div>
    <w:div w:id="1806778640">
      <w:bodyDiv w:val="1"/>
      <w:marLeft w:val="0"/>
      <w:marRight w:val="0"/>
      <w:marTop w:val="0"/>
      <w:marBottom w:val="0"/>
      <w:divBdr>
        <w:top w:val="none" w:sz="0" w:space="0" w:color="auto"/>
        <w:left w:val="none" w:sz="0" w:space="0" w:color="auto"/>
        <w:bottom w:val="none" w:sz="0" w:space="0" w:color="auto"/>
        <w:right w:val="none" w:sz="0" w:space="0" w:color="auto"/>
      </w:divBdr>
    </w:div>
    <w:div w:id="186990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4433C21B6EC0297B9A4B499BAEB4B10FFAA4FA36FF86D432BB34DA53BAB50C4CD7EBADCB66B922ARE57M" TargetMode="External"/><Relationship Id="rId18" Type="http://schemas.openxmlformats.org/officeDocument/2006/relationships/hyperlink" Target="consultantplus://offline/ref=96503A392D9AAE9E5475C55E7A4B1E15D7D1148E83118B1595B359BCEBBFA1C9AA69AFB385122C81LCo9I" TargetMode="External"/><Relationship Id="rId26" Type="http://schemas.openxmlformats.org/officeDocument/2006/relationships/hyperlink" Target="consultantplus://offline/ref=96503A392D9AAE9E5475C55E7A4B1E15D7D1148E83118B1595B359BCEBBFA1C9AA69AFB385122C8FLCoEI" TargetMode="External"/><Relationship Id="rId39" Type="http://schemas.openxmlformats.org/officeDocument/2006/relationships/hyperlink" Target="consultantplus://offline/ref=70119D97C2E52E093B2AB451523D8E3AC2448EEEABA8E11FCEC7AD0F615455A6BB0D2D016C4B7EE068UDI" TargetMode="External"/><Relationship Id="rId3" Type="http://schemas.openxmlformats.org/officeDocument/2006/relationships/styles" Target="styles.xml"/><Relationship Id="rId21" Type="http://schemas.openxmlformats.org/officeDocument/2006/relationships/hyperlink" Target="consultantplus://offline/ref=96503A392D9AAE9E5475C55E7A4B1E15D7D1148E83118B1595B359BCEBBFA1C9AA69AFB385122C80LCoEI" TargetMode="External"/><Relationship Id="rId34" Type="http://schemas.openxmlformats.org/officeDocument/2006/relationships/hyperlink" Target="consultantplus://offline/ref=08641932FDE88C28E42563199C4437CFE6AB93D944162317D4AA796649C968B0F4B9F624145E8931E6y3I" TargetMode="External"/><Relationship Id="rId42" Type="http://schemas.openxmlformats.org/officeDocument/2006/relationships/hyperlink" Target="consultantplus://offline/ref=7F8771400D4DDF57432E947C1B57C8B94F00C3EDDA5899543C2CB06A6B27D82D70B24CC05924C3E5TAW8J"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A9433B502B64C473F9CA3F65ACC6FA2C92ACB6A70942667AAD35D882D6117C28E3D47626A5842AE3y819M" TargetMode="External"/><Relationship Id="rId17" Type="http://schemas.openxmlformats.org/officeDocument/2006/relationships/hyperlink" Target="consultantplus://offline/ref=96503A392D9AAE9E5475C55E7A4B1E15D7D1148E83118B1595B359BCEBBFA1C9AA69AFB385122C81LCoBI" TargetMode="External"/><Relationship Id="rId25" Type="http://schemas.openxmlformats.org/officeDocument/2006/relationships/hyperlink" Target="consultantplus://offline/ref=96503A392D9AAE9E5475C55E7A4B1E15D7D1148E83118B1595B359BCEBBFA1C9AA69AFB385122C8FLCo9I" TargetMode="External"/><Relationship Id="rId33" Type="http://schemas.openxmlformats.org/officeDocument/2006/relationships/hyperlink" Target="consultantplus://offline/ref=08641932FDE88C28E42563199C4437CFE6AB93D944162317D4AA796649C968B0F4B9F624145E8931E6y5I" TargetMode="External"/><Relationship Id="rId38" Type="http://schemas.openxmlformats.org/officeDocument/2006/relationships/hyperlink" Target="consultantplus://offline/ref=08641932FDE88C28E42563199C4437CFE6AB93D944162317D4AA796649C968B0F4B9F624145E893EE6y2I"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96503A392D9AAE9E5475C55E7A4B1E15D7D1148E83118B1595B359BCEBBFA1C9AA69AFB385122C82LCo2I" TargetMode="External"/><Relationship Id="rId20" Type="http://schemas.openxmlformats.org/officeDocument/2006/relationships/hyperlink" Target="consultantplus://offline/ref=96503A392D9AAE9E5475C55E7A4B1E15D7D1148E83118B1595B359BCEBBFA1C9AA69AFB385122C80LCo8I" TargetMode="External"/><Relationship Id="rId29" Type="http://schemas.openxmlformats.org/officeDocument/2006/relationships/hyperlink" Target="consultantplus://offline/ref=08641932FDE88C28E42563199C4437CFE6AB93D944162317D4AA796649C968B0F4B9F624145E8930E6y2I" TargetMode="External"/><Relationship Id="rId41" Type="http://schemas.openxmlformats.org/officeDocument/2006/relationships/hyperlink" Target="consultantplus://offline/ref=9974CC12FC163451767609AED6920BBF65369FF947876CADF2D1B2548D9D8C6BC312CCAA25901CBFK4IC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9433B502B64C473F9CA3F65ACC6FA2C92ACB6A70942667AAD35D882D6117C28E3D47626A5842AE3y81AM" TargetMode="External"/><Relationship Id="rId24" Type="http://schemas.openxmlformats.org/officeDocument/2006/relationships/hyperlink" Target="consultantplus://offline/ref=96503A392D9AAE9E5475C55E7A4B1E15D7D1148E83118B1595B359BCEBBFA1C9AA69AFB385122C8FLCoAI" TargetMode="External"/><Relationship Id="rId32" Type="http://schemas.openxmlformats.org/officeDocument/2006/relationships/hyperlink" Target="consultantplus://offline/ref=08641932FDE88C28E42563199C4437CFE6AB93D944162317D4AA796649C968B0F4B9F624145E8931E6y7I" TargetMode="External"/><Relationship Id="rId37" Type="http://schemas.openxmlformats.org/officeDocument/2006/relationships/hyperlink" Target="consultantplus://offline/ref=08641932FDE88C28E42563199C4437CFE6AB93D944162317D4AA796649C968B0F4B9F624145E893EE6y4I" TargetMode="External"/><Relationship Id="rId40" Type="http://schemas.openxmlformats.org/officeDocument/2006/relationships/hyperlink" Target="consultantplus://offline/ref=70119D97C2E52E093B2AB451523D8E3AC2448EEEABA8E11FCEC7AD0F615455A6BB0D2D016C4B7EE668UBI"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AB2D474839C2AF78F20CC84CA76C09F48B2A6FCE6F9136F9F1CEE090FF8014B6882633049F5C5E89Y9YAI" TargetMode="External"/><Relationship Id="rId23" Type="http://schemas.openxmlformats.org/officeDocument/2006/relationships/hyperlink" Target="consultantplus://offline/ref=96503A392D9AAE9E5475C55E7A4B1E15D7D1148E83118B1595B359BCEBBFA1C9AA69AFB385122C80LCo3I" TargetMode="External"/><Relationship Id="rId28" Type="http://schemas.openxmlformats.org/officeDocument/2006/relationships/hyperlink" Target="consultantplus://offline/ref=08641932FDE88C28E42563199C4437CFE6AB93D944162317D4AA796649C968B0F4B9F624145E8930E6y5I" TargetMode="External"/><Relationship Id="rId36" Type="http://schemas.openxmlformats.org/officeDocument/2006/relationships/hyperlink" Target="consultantplus://offline/ref=08641932FDE88C28E42563199C4437CFE6AB93D944162317D4AA796649C968B0F4B9F624145E893EE6y7I" TargetMode="External"/><Relationship Id="rId10" Type="http://schemas.openxmlformats.org/officeDocument/2006/relationships/hyperlink" Target="consultantplus://offline/ref=48290425FABE5FDFE6B6EDCA3EA28302AE4D8460D7361A339D367A603FC4CAED1A988BB7BCB7C77DEEY5H" TargetMode="External"/><Relationship Id="rId19" Type="http://schemas.openxmlformats.org/officeDocument/2006/relationships/hyperlink" Target="consultantplus://offline/ref=96503A392D9AAE9E5475C55E7A4B1E15D7D1148E83118B1595B359BCEBBFA1C9AA69AFB385122C81LCoFI" TargetMode="External"/><Relationship Id="rId31" Type="http://schemas.openxmlformats.org/officeDocument/2006/relationships/hyperlink" Target="consultantplus://offline/ref=08641932FDE88C28E42563199C4437CFE6AB93D944162317D4AA796649C968B0F4B9F624145E8930E6y0I" TargetMode="External"/><Relationship Id="rId44" Type="http://schemas.openxmlformats.org/officeDocument/2006/relationships/hyperlink" Target="consultantplus://offline/ref=84BD78B5AC3E9E1D8A2CAA9DA1744C76402159C6A0F647ECAAC36F1A23C18BBC6B4D62A3CA4874D7CDt7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E4806E6A2F8B580693D4BE9EFE8803271A9B2C8E4237F2A95E5C76696984D868F030430B28C9B75c7b9O" TargetMode="External"/><Relationship Id="rId22" Type="http://schemas.openxmlformats.org/officeDocument/2006/relationships/hyperlink" Target="consultantplus://offline/ref=96503A392D9AAE9E5475C55E7A4B1E15D7D1148E83118B1595B359BCEBBFA1C9AA69AFB385122C80LCoFI" TargetMode="External"/><Relationship Id="rId27" Type="http://schemas.openxmlformats.org/officeDocument/2006/relationships/hyperlink" Target="consultantplus://offline/ref=08641932FDE88C28E42563199C4437CFE6AB93D944162317D4AA796649C968B0F4B9F624145E8930E6y6I" TargetMode="External"/><Relationship Id="rId30" Type="http://schemas.openxmlformats.org/officeDocument/2006/relationships/hyperlink" Target="consultantplus://offline/ref=08641932FDE88C28E42563199C4437CFE6AB93D944162317D4AA796649C968B0F4B9F624145E8930E6y1I" TargetMode="External"/><Relationship Id="rId35" Type="http://schemas.openxmlformats.org/officeDocument/2006/relationships/hyperlink" Target="consultantplus://offline/ref=08641932FDE88C28E42563199C4437CFE6AB93D944162317D4AA796649C968B0F4B9F624145E8931E6y0I" TargetMode="External"/><Relationship Id="rId43" Type="http://schemas.openxmlformats.org/officeDocument/2006/relationships/hyperlink" Target="consultantplus://offline/ref=7F8771400D4DDF57432E947C1B57C8B94F00C1E6D85899543C2CB06A6B27D82D70B24CC25E26TCW1J"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F27FB-4C8E-40AD-A57C-51C32FACA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6050</Words>
  <Characters>34491</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8</cp:revision>
  <cp:lastPrinted>2015-01-21T11:01:00Z</cp:lastPrinted>
  <dcterms:created xsi:type="dcterms:W3CDTF">2015-01-21T08:39:00Z</dcterms:created>
  <dcterms:modified xsi:type="dcterms:W3CDTF">2015-01-21T11:05:00Z</dcterms:modified>
</cp:coreProperties>
</file>