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</w:t>
      </w:r>
      <w:r w:rsidR="00C36F0D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36F0D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0378F2">
        <w:rPr>
          <w:sz w:val="22"/>
          <w:szCs w:val="22"/>
          <w:u w:val="single"/>
        </w:rPr>
        <w:t>сентября</w:t>
      </w:r>
      <w:bookmarkStart w:id="0" w:name="_GoBack"/>
      <w:bookmarkEnd w:id="0"/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C36F0D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B3B75" w:rsidRDefault="009E519A" w:rsidP="00DB3B7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DB3B7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муниципального образования «Натырбовское сельское поселение» Кошехабльского  района</w:t>
      </w:r>
    </w:p>
    <w:p w:rsidR="006B7894" w:rsidRPr="006B7894" w:rsidRDefault="006B7894" w:rsidP="00DB3B75">
      <w:pPr>
        <w:jc w:val="center"/>
        <w:rPr>
          <w:b/>
        </w:rPr>
      </w:pPr>
    </w:p>
    <w:p w:rsidR="007C7A31" w:rsidRPr="00C36F0D" w:rsidRDefault="007C7A31" w:rsidP="007C7A31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7C7A31">
        <w:rPr>
          <w:rFonts w:ascii="Times New Roman CYR" w:eastAsia="Times New Roman CYR" w:hAnsi="Times New Roman CYR" w:cs="Times New Roman CYR"/>
          <w:color w:val="000000"/>
        </w:rPr>
        <w:t xml:space="preserve">В соответствии с Водным кодексом Российской Федерации, Федеральным законом от 6 октября 2003 года № 131-ФЗ </w:t>
      </w:r>
      <w:r w:rsidRPr="007C7A31">
        <w:rPr>
          <w:rFonts w:ascii="Times New Roman" w:eastAsia="Times New Roman" w:hAnsi="Times New Roman"/>
          <w:color w:val="000000"/>
        </w:rPr>
        <w:t>«</w:t>
      </w:r>
      <w:r w:rsidRPr="007C7A31">
        <w:rPr>
          <w:rFonts w:ascii="Times New Roman CYR" w:eastAsia="Times New Roman CYR" w:hAnsi="Times New Roman CYR" w:cs="Times New Roman CYR"/>
          <w:color w:val="000000"/>
        </w:rPr>
        <w:t>Об общих принципах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организации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местного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самоуправления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в Российской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7C7A31">
        <w:rPr>
          <w:rFonts w:ascii="Times New Roman CYR" w:eastAsia="Times New Roman CYR" w:hAnsi="Times New Roman CYR" w:cs="Times New Roman CYR"/>
          <w:color w:val="000000"/>
        </w:rPr>
        <w:t>Федерации</w:t>
      </w:r>
      <w:r w:rsidRPr="007C7A31">
        <w:rPr>
          <w:rFonts w:ascii="Times New Roman" w:eastAsia="Times New Roman" w:hAnsi="Times New Roman"/>
          <w:color w:val="000000"/>
        </w:rPr>
        <w:t>»,</w:t>
      </w:r>
      <w:r w:rsidRPr="007C7A31">
        <w:rPr>
          <w:rFonts w:ascii="Times New Roman" w:eastAsia="Times New Roman" w:hAnsi="Times New Roman"/>
          <w:color w:val="000000"/>
          <w:lang w:val="en-US"/>
        </w:rPr>
        <w:t> </w:t>
      </w:r>
      <w:r w:rsidRPr="00C36F0D">
        <w:rPr>
          <w:rFonts w:ascii="Times New Roman" w:hAnsi="Times New Roman"/>
        </w:rPr>
        <w:t xml:space="preserve">Уставом </w:t>
      </w:r>
      <w:r>
        <w:rPr>
          <w:rFonts w:ascii="Times New Roman" w:hAnsi="Times New Roman"/>
        </w:rPr>
        <w:t>муниципального образования «Натырбовское</w:t>
      </w:r>
      <w:r w:rsidRPr="00C36F0D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е</w:t>
      </w:r>
      <w:r w:rsidRPr="00C36F0D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е»</w:t>
      </w:r>
    </w:p>
    <w:p w:rsidR="007C7A31" w:rsidRPr="00AF20C1" w:rsidRDefault="007C7A31" w:rsidP="007C7A31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</w:t>
      </w:r>
    </w:p>
    <w:p w:rsidR="007C7A31" w:rsidRDefault="007C7A31" w:rsidP="007C7A31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Pr="00A613E6">
        <w:t xml:space="preserve">  </w:t>
      </w:r>
      <w:proofErr w:type="gramStart"/>
      <w:r w:rsidRPr="00A613E6">
        <w:rPr>
          <w:rFonts w:ascii="Times New Roman" w:hAnsi="Times New Roman" w:cs="Times New Roman"/>
          <w:b w:val="0"/>
        </w:rPr>
        <w:t>П</w:t>
      </w:r>
      <w:proofErr w:type="gramEnd"/>
      <w:r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7C7A31" w:rsidRPr="00A613E6" w:rsidRDefault="007C7A31" w:rsidP="007C7A31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7C7A31" w:rsidRPr="007C7A31" w:rsidRDefault="007C7A31" w:rsidP="007C7A31">
      <w:pPr>
        <w:pStyle w:val="Standard"/>
        <w:autoSpaceDE w:val="0"/>
        <w:ind w:firstLine="851"/>
        <w:jc w:val="both"/>
        <w:rPr>
          <w:sz w:val="24"/>
        </w:rPr>
      </w:pPr>
      <w:r w:rsidRPr="007C7A31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7C7A31">
        <w:rPr>
          <w:rFonts w:ascii="Times New Roman CYR" w:eastAsia="Times New Roman CYR" w:hAnsi="Times New Roman CYR" w:cs="Times New Roman CYR"/>
          <w:color w:val="000000"/>
          <w:sz w:val="24"/>
        </w:rPr>
        <w:t>Утвердить Правила использования водных объектов общего пользования, расположенных на территории муниципального образования «Натырбовское сельское поселение» Кошехабльского района.</w:t>
      </w:r>
    </w:p>
    <w:p w:rsidR="007C7A31" w:rsidRPr="007C7A31" w:rsidRDefault="007C7A31" w:rsidP="007C7A31">
      <w:pPr>
        <w:pStyle w:val="Standard"/>
        <w:autoSpaceDE w:val="0"/>
        <w:ind w:firstLine="851"/>
        <w:jc w:val="both"/>
        <w:rPr>
          <w:sz w:val="24"/>
        </w:rPr>
      </w:pPr>
      <w:r w:rsidRPr="007C7A31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Pr="007C7A31">
        <w:rPr>
          <w:rFonts w:ascii="Times New Roman CYR" w:eastAsia="Times New Roman CYR" w:hAnsi="Times New Roman CYR" w:cs="Times New Roman CYR"/>
          <w:color w:val="000000"/>
          <w:sz w:val="24"/>
        </w:rPr>
        <w:t>Заместителю главы администрации муниципального образования «Натырбовское сельское поселение», обеспечить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«Натырбовское сельское поселение» Кошехабльского района.</w:t>
      </w:r>
    </w:p>
    <w:p w:rsidR="009E519A" w:rsidRPr="007C7A31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C7A31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7C7A31">
        <w:rPr>
          <w:rFonts w:ascii="Times New Roman" w:hAnsi="Times New Roman" w:cs="Times New Roman"/>
          <w:sz w:val="24"/>
        </w:rPr>
        <w:t>3</w:t>
      </w:r>
      <w:r w:rsidR="007536E6" w:rsidRPr="007C7A31">
        <w:rPr>
          <w:rFonts w:ascii="Times New Roman" w:hAnsi="Times New Roman" w:cs="Times New Roman"/>
          <w:sz w:val="24"/>
        </w:rPr>
        <w:t xml:space="preserve">. </w:t>
      </w:r>
      <w:r w:rsidR="007536E6" w:rsidRPr="007C7A31">
        <w:rPr>
          <w:rFonts w:ascii="Times New Roman" w:hAnsi="Times New Roman" w:cs="Times New Roman"/>
          <w:b/>
          <w:sz w:val="24"/>
        </w:rPr>
        <w:t xml:space="preserve"> </w:t>
      </w:r>
      <w:r w:rsidR="009E519A" w:rsidRPr="007C7A31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</w:t>
      </w:r>
      <w:r w:rsidR="00C36F0D" w:rsidRPr="007C7A31">
        <w:rPr>
          <w:rFonts w:ascii="Times New Roman" w:hAnsi="Times New Roman" w:cs="Times New Roman"/>
          <w:sz w:val="24"/>
        </w:rPr>
        <w:t xml:space="preserve">  </w:t>
      </w:r>
      <w:r w:rsidR="009E519A" w:rsidRPr="007C7A31">
        <w:rPr>
          <w:rFonts w:ascii="Times New Roman" w:hAnsi="Times New Roman" w:cs="Times New Roman"/>
          <w:sz w:val="24"/>
        </w:rPr>
        <w:t>администрации</w:t>
      </w:r>
      <w:r w:rsidR="007536E6" w:rsidRPr="007C7A31">
        <w:rPr>
          <w:rFonts w:ascii="Times New Roman" w:hAnsi="Times New Roman" w:cs="Times New Roman"/>
          <w:sz w:val="24"/>
        </w:rPr>
        <w:t xml:space="preserve"> </w:t>
      </w:r>
      <w:r w:rsidRPr="007C7A31">
        <w:rPr>
          <w:rFonts w:ascii="Times New Roman" w:hAnsi="Times New Roman" w:cs="Times New Roman"/>
          <w:sz w:val="24"/>
        </w:rPr>
        <w:t xml:space="preserve"> </w:t>
      </w:r>
      <w:r w:rsidR="009E519A" w:rsidRPr="007C7A31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 w:rsidR="00C36F0D" w:rsidRPr="007C7A31">
        <w:rPr>
          <w:rFonts w:ascii="Times New Roman" w:hAnsi="Times New Roman" w:cs="Times New Roman"/>
          <w:sz w:val="24"/>
        </w:rPr>
        <w:t xml:space="preserve"> </w:t>
      </w:r>
      <w:r w:rsidR="009E519A" w:rsidRPr="007C7A31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 w:rsidRPr="007C7A31">
        <w:rPr>
          <w:rFonts w:ascii="Times New Roman" w:hAnsi="Times New Roman" w:cs="Times New Roman"/>
          <w:sz w:val="24"/>
        </w:rPr>
        <w:t xml:space="preserve">  </w:t>
      </w:r>
      <w:r w:rsidR="009E519A" w:rsidRPr="007C7A31">
        <w:rPr>
          <w:rFonts w:ascii="Times New Roman" w:hAnsi="Times New Roman" w:cs="Times New Roman"/>
          <w:sz w:val="24"/>
        </w:rPr>
        <w:t>адресу:</w:t>
      </w:r>
      <w:r w:rsidRPr="007C7A31">
        <w:rPr>
          <w:rFonts w:ascii="Times New Roman" w:hAnsi="Times New Roman" w:cs="Times New Roman"/>
          <w:sz w:val="24"/>
        </w:rPr>
        <w:t xml:space="preserve">   </w:t>
      </w:r>
      <w:r w:rsidR="009E519A" w:rsidRPr="007C7A31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C7A31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C7A31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C7A31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C7A31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C7A31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C7A31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C7A31" w:rsidRDefault="003260F3" w:rsidP="003260F3">
      <w:pPr>
        <w:spacing w:before="45" w:after="105"/>
      </w:pPr>
      <w:r w:rsidRPr="007C7A31">
        <w:t xml:space="preserve">           </w:t>
      </w:r>
      <w:r w:rsidR="006B7894" w:rsidRPr="007C7A31">
        <w:t xml:space="preserve"> </w:t>
      </w:r>
      <w:r w:rsidR="00C36F0D" w:rsidRPr="007C7A31">
        <w:t>4</w:t>
      </w:r>
      <w:r w:rsidR="007536E6" w:rsidRPr="007C7A31">
        <w:t xml:space="preserve">. </w:t>
      </w:r>
      <w:r w:rsidR="009E519A" w:rsidRPr="007C7A31">
        <w:t>Настоящее Постановление вступает в силу со дня его обнародования.</w:t>
      </w:r>
    </w:p>
    <w:p w:rsidR="009B7AD3" w:rsidRPr="007C7A31" w:rsidRDefault="009B7AD3" w:rsidP="003260F3"/>
    <w:p w:rsidR="009E519A" w:rsidRPr="007C7A31" w:rsidRDefault="009E519A" w:rsidP="009E519A">
      <w:pPr>
        <w:jc w:val="both"/>
      </w:pPr>
    </w:p>
    <w:p w:rsidR="00D803EC" w:rsidRPr="007C7A31" w:rsidRDefault="00D803EC" w:rsidP="00CF475C">
      <w:pPr>
        <w:spacing w:line="276" w:lineRule="auto"/>
        <w:jc w:val="both"/>
      </w:pPr>
    </w:p>
    <w:p w:rsidR="003930AA" w:rsidRPr="007C7A31" w:rsidRDefault="003930AA" w:rsidP="003930AA">
      <w:r w:rsidRPr="007C7A31">
        <w:t>Глава муниципального образования</w:t>
      </w:r>
    </w:p>
    <w:p w:rsidR="00C72175" w:rsidRPr="007C7A31" w:rsidRDefault="003930AA">
      <w:r w:rsidRPr="007C7A31">
        <w:t xml:space="preserve">«Натырбовское сельское поселение»                                    </w:t>
      </w:r>
      <w:proofErr w:type="spellStart"/>
      <w:r w:rsidR="00B67D2A" w:rsidRPr="007C7A31">
        <w:t>Н</w:t>
      </w:r>
      <w:r w:rsidRPr="007C7A31">
        <w:t>.В.</w:t>
      </w:r>
      <w:r w:rsidR="00B67D2A" w:rsidRPr="007C7A31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7C7A31" w:rsidRDefault="00AB26EA" w:rsidP="00AB26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7C7A31">
        <w:rPr>
          <w:szCs w:val="28"/>
        </w:rPr>
        <w:t xml:space="preserve">     </w:t>
      </w:r>
    </w:p>
    <w:p w:rsidR="00AB26EA" w:rsidRPr="00ED7ED7" w:rsidRDefault="007C7A31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ED7ED7">
        <w:rPr>
          <w:sz w:val="20"/>
          <w:szCs w:val="20"/>
        </w:rPr>
        <w:t>Приложение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«</w:t>
      </w:r>
      <w:r>
        <w:rPr>
          <w:sz w:val="20"/>
          <w:szCs w:val="20"/>
          <w:u w:val="single"/>
        </w:rPr>
        <w:t xml:space="preserve">  »           </w:t>
      </w:r>
      <w:r w:rsidRPr="00DF5FC7">
        <w:rPr>
          <w:sz w:val="20"/>
          <w:szCs w:val="20"/>
          <w:u w:val="single"/>
        </w:rPr>
        <w:t xml:space="preserve"> 2015г.</w:t>
      </w: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jc w:val="both"/>
        <w:rPr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Правила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использования водных 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для личных и бытовых нужд на территории</w:t>
      </w:r>
      <w:r w:rsidR="00DC6E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</w:t>
      </w:r>
      <w:r w:rsidR="00DC6E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Кошехальского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района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Общие положения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Правила использования водных объектов общего пользования, расположенных на территории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Кошехабльского района, для личных и бытовых нужд (далее - Правила), разработаны в соответствии с Водным кодексом Российской Федерации, Федеральным законом № 131-ФЗ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Настоящие Правила определяют порядок использования водных объектов общего пользования для личных и бытовых нужд, права, обязанности и ответственность граждан (далее – водопользователи), а также определяют полномочия органов местного самоуправления.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настоящими Правилами и другими федеральными законами. 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водоохранным</w:t>
      </w:r>
      <w:proofErr w:type="spellEnd"/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зонам относятся территории, которые примыкают к береговой линии водных объектов общего пользования, шириной до 200 метров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границах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 устанавливаются прибрежные защитные полосы шириной до 50 метров от береговой линии, на которых вводятся дополнительные ограничения хозяйственной и иной деятельности.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Полномочия органов местного самоуправления по вопросам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использования водных 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 полномочиям администрации 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относятся: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принятие решения об установлении мест забора воды для питьевого, противопожарного и хозяйственно-бытового водоснабжения, купания, осуществления любительского и спортивного рыболовства, а также определения иных условий использования водных объектов общего пользования в случаях, установленных законодательством;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предоставление гражданам информации об ограничениях и приостановлении водопользования на водных объектах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осуществление иных полномочий, предусмотренных законодательством Российской Федерации, Республики Адыгея, Уставом  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настоящими Правилами, иными нормативными правовыми актами.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DC6E07" w:rsidP="00DC6E07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72D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Цели и виды использования водных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Граждане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законами, настоящими Правилами,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Использование водных объектов общего пользования осуществляется в соответствии с Правилами охраны жизни людей на водных объектах, санитарно-эпидемиологическими требованиями, Правилами пользования водными объектами для плавания на маломерных плавательных средствах, настоящими Правилами.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Условия использования водных 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Водные объекты, используемые в целях хозяйственно-бытового водоснабжения, купания, занятия спортом, отдыха и в лечебных целях, в том числе водные объекты, расположенные в черте 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Участки водных объектов для массового отдыха, купания (далее по тексту – зоны рекреации), а также сроки купального сезона, продолжительность работы зон рекреации водных объектов устанавливаются нормативным правовым актом, по согласованию с органами государственного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санитарно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– эпидемиологического надзора.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 проведении коллективных выездов на отдых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если водные объекты представляют опасность для здоровья населения, администрация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DC6E07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предоставляет гражданам информацию об ограничениях водопользования.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525514" w:rsidP="00525514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72DA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Ограничения водопользования на водных объектах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 xml:space="preserve">бщего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 использовании водных объектов общего пользования в целях предотвращения загрязнения, засорения,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 запрещается: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применение химических средств борьбы с вредителями, болезнями растений и сорняками;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использование сточных вод для удобрения почв;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размещение скотомогильников, мест захоронения отходов потребления, радиоактивных, химических, взрывчатых, токсических, отравляющих и ядовитых веществ;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иные виды деятельности в соответствии с законодательством.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Дополнительно в пределах прибрежных защитных полос запрещаются: распашка земель, размещение отвалов размываемых грунтов, выпас сельскохозяйственных животных.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Права и обязанности граждан при использовании водных объектов</w:t>
      </w:r>
    </w:p>
    <w:p w:rsidR="00172DAA" w:rsidRDefault="00AE36ED" w:rsidP="00AE36ED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общего пользования для личных и бытовых нужд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Граждане при использовании водных объектов общего пользования на территории </w:t>
      </w:r>
      <w:r w:rsidR="00525514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525514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525514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имеют право: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использовать водные объекты общего пользования в соответствии с водным законодательством Российской Федерации, Республики Адыгея, настоящими Правилами;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осуществлять свободный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законодательством, настоящими Правилами;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получать в установленном настоящими Правилами порядке информацию о состоянии водных объектов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осуществлять забор воды для тушения пожара из любых водных объектов и без особого на то разрешения, бесплатно и в количестве, необходимом для ликвидации пожара, согласно схеме водозабора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FC418C"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proofErr w:type="spellStart"/>
      <w:r w:rsidR="00FC418C">
        <w:rPr>
          <w:rFonts w:ascii="Times New Roman CYR" w:eastAsia="Times New Roman CYR" w:hAnsi="Times New Roman CYR" w:cs="Times New Roman CYR"/>
          <w:sz w:val="28"/>
          <w:szCs w:val="28"/>
        </w:rPr>
        <w:t>Натырбово</w:t>
      </w:r>
      <w:proofErr w:type="spellEnd"/>
      <w:r w:rsidR="00FC418C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Граждане при использовании водных объектов общего пользования обязаны: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соблюдать требования законодательства Российской Федерации, Республики Адыгея, настоящих Правил;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рационально использовать водные объекты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допускать ухудшения качества воды водоемов, среды обитания объектов растительного и животного мира, а также нанесения ущерба хозяйственным и иным объектам;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соблюдать установленный режим использования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 и прибрежных защитных полос, не допускать засорения и загрязнения территории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зон водных объектов общего пользования;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соблюдать правила охоты и рыболовства, действующие на территории Республики Адыгея;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соблюдать иные требования, установленные законодательством.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6ED" w:rsidRDefault="00AE36ED" w:rsidP="00AE36ED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72DA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Информирование населения об ограничениях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 xml:space="preserve">при использовании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</w:p>
    <w:p w:rsidR="00172DAA" w:rsidRDefault="00AE36ED" w:rsidP="00AE36ED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</w:t>
      </w:r>
      <w:r w:rsidR="00172DAA">
        <w:rPr>
          <w:rFonts w:ascii="Times New Roman CYR" w:eastAsia="Times New Roman CYR" w:hAnsi="Times New Roman CYR" w:cs="Times New Roman CYR"/>
          <w:sz w:val="28"/>
          <w:szCs w:val="28"/>
        </w:rPr>
        <w:t>водных объектов общего пользования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Информация об ограничении водопользования на водных объектах общего пользования предоставляется гражданам </w:t>
      </w:r>
      <w:r w:rsidR="00AE36ED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«Натырбовское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</w:t>
      </w:r>
      <w:r w:rsidR="00AE36ED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поселени</w:t>
      </w:r>
      <w:r w:rsidR="00AE36ED">
        <w:rPr>
          <w:rFonts w:ascii="Times New Roman CYR" w:eastAsia="Times New Roman CYR" w:hAnsi="Times New Roman CYR" w:cs="Times New Roman CYR"/>
          <w:sz w:val="28"/>
          <w:szCs w:val="28"/>
        </w:rPr>
        <w:t>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Ответственность граждан за нарушение настоящих Правил</w:t>
      </w: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tabs>
          <w:tab w:val="left" w:pos="5955"/>
          <w:tab w:val="left" w:pos="6150"/>
          <w:tab w:val="left" w:pos="7395"/>
          <w:tab w:val="right" w:pos="9638"/>
        </w:tabs>
        <w:autoSpaceDE w:val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Лица, нарушившие настоящие Правила, привлекаются к ответственности в соответствии с действующим законодательством.</w:t>
      </w:r>
    </w:p>
    <w:p w:rsidR="00172DAA" w:rsidRDefault="00172DAA" w:rsidP="00172DAA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DAA" w:rsidRDefault="00172DAA" w:rsidP="00172DAA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F20C1" w:rsidRPr="00AB26EA" w:rsidRDefault="00AF20C1" w:rsidP="00172DAA">
      <w:pPr>
        <w:shd w:val="clear" w:color="auto" w:fill="FFFFFF"/>
        <w:spacing w:line="317" w:lineRule="exact"/>
        <w:ind w:left="24"/>
      </w:pPr>
    </w:p>
    <w:sectPr w:rsidR="00AF20C1" w:rsidRPr="00AB26EA" w:rsidSect="00172DA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53" w:rsidRDefault="00365253" w:rsidP="00121753">
      <w:r>
        <w:separator/>
      </w:r>
    </w:p>
  </w:endnote>
  <w:endnote w:type="continuationSeparator" w:id="0">
    <w:p w:rsidR="00365253" w:rsidRDefault="0036525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53" w:rsidRDefault="00365253" w:rsidP="00121753">
      <w:r>
        <w:separator/>
      </w:r>
    </w:p>
  </w:footnote>
  <w:footnote w:type="continuationSeparator" w:id="0">
    <w:p w:rsidR="00365253" w:rsidRDefault="0036525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78F2"/>
    <w:rsid w:val="00050A93"/>
    <w:rsid w:val="00050CAD"/>
    <w:rsid w:val="00052381"/>
    <w:rsid w:val="0006521A"/>
    <w:rsid w:val="00082570"/>
    <w:rsid w:val="00083F2D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6906"/>
    <w:rsid w:val="00172DAA"/>
    <w:rsid w:val="0018274B"/>
    <w:rsid w:val="00191635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253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24DB7"/>
    <w:rsid w:val="00525514"/>
    <w:rsid w:val="00531C19"/>
    <w:rsid w:val="00570CD5"/>
    <w:rsid w:val="00590881"/>
    <w:rsid w:val="00597690"/>
    <w:rsid w:val="005A4344"/>
    <w:rsid w:val="005E2340"/>
    <w:rsid w:val="005F38F1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6F01"/>
    <w:rsid w:val="006E3B67"/>
    <w:rsid w:val="006E3F63"/>
    <w:rsid w:val="007066A1"/>
    <w:rsid w:val="007278B1"/>
    <w:rsid w:val="00750114"/>
    <w:rsid w:val="007536E6"/>
    <w:rsid w:val="00761430"/>
    <w:rsid w:val="00781198"/>
    <w:rsid w:val="007934D9"/>
    <w:rsid w:val="0079623A"/>
    <w:rsid w:val="007B5FC5"/>
    <w:rsid w:val="007C0562"/>
    <w:rsid w:val="007C7A31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E36ED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B3B75"/>
    <w:rsid w:val="00DC2F40"/>
    <w:rsid w:val="00DC6E07"/>
    <w:rsid w:val="00DD4E89"/>
    <w:rsid w:val="00E24EFA"/>
    <w:rsid w:val="00E46A8B"/>
    <w:rsid w:val="00E51986"/>
    <w:rsid w:val="00E63AA2"/>
    <w:rsid w:val="00E66D0D"/>
    <w:rsid w:val="00E706C2"/>
    <w:rsid w:val="00E7179B"/>
    <w:rsid w:val="00E9230E"/>
    <w:rsid w:val="00EB3E84"/>
    <w:rsid w:val="00EB532A"/>
    <w:rsid w:val="00EC4005"/>
    <w:rsid w:val="00EC505D"/>
    <w:rsid w:val="00EC6635"/>
    <w:rsid w:val="00EE52CF"/>
    <w:rsid w:val="00EE7855"/>
    <w:rsid w:val="00F21D4F"/>
    <w:rsid w:val="00F375E9"/>
    <w:rsid w:val="00F46D72"/>
    <w:rsid w:val="00F85DCF"/>
    <w:rsid w:val="00FA34AA"/>
    <w:rsid w:val="00FB523C"/>
    <w:rsid w:val="00FC418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BE8F-5D4B-421E-B42D-968677FD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2015-09-01T11:18:00Z</cp:lastPrinted>
  <dcterms:created xsi:type="dcterms:W3CDTF">2015-03-16T06:34:00Z</dcterms:created>
  <dcterms:modified xsi:type="dcterms:W3CDTF">2015-09-01T11:24:00Z</dcterms:modified>
</cp:coreProperties>
</file>