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FC" w:rsidRDefault="00222B17">
      <w:pPr>
        <w:pStyle w:val="Standard"/>
        <w:spacing w:after="240"/>
        <w:jc w:val="right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6"/>
          <w:szCs w:val="36"/>
        </w:rPr>
        <w:t>ПРОЕКТ</w:t>
      </w:r>
    </w:p>
    <w:p w:rsidR="009F18FC" w:rsidRDefault="00222B17">
      <w:pPr>
        <w:pStyle w:val="Standard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9F18FC" w:rsidRDefault="00222B17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9F18FC" w:rsidRDefault="00222B17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9F18FC" w:rsidRDefault="009F18FC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9F18FC" w:rsidRDefault="00222B17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9F18FC" w:rsidRDefault="00222B17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поселение» за 2 квартал 2019 года</w:t>
      </w:r>
    </w:p>
    <w:p w:rsidR="009F18FC" w:rsidRDefault="009F18FC">
      <w:pPr>
        <w:pStyle w:val="Standard"/>
        <w:rPr>
          <w:rFonts w:ascii="Calibri" w:hAnsi="Calibri" w:cs="Calibri"/>
          <w:sz w:val="25"/>
          <w:szCs w:val="25"/>
        </w:rPr>
      </w:pPr>
    </w:p>
    <w:p w:rsidR="009F18FC" w:rsidRDefault="00222B17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</w:t>
      </w:r>
      <w:r>
        <w:rPr>
          <w:rFonts w:ascii="Calibri" w:hAnsi="Calibri" w:cs="Calibri"/>
          <w:sz w:val="25"/>
          <w:szCs w:val="25"/>
        </w:rPr>
        <w:t xml:space="preserve">еление» Совет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9F18FC" w:rsidRDefault="00222B17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2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квартал </w:t>
      </w:r>
      <w:r>
        <w:rPr>
          <w:rFonts w:ascii="Calibri" w:hAnsi="Calibri" w:cs="Calibri"/>
          <w:sz w:val="25"/>
          <w:szCs w:val="25"/>
        </w:rPr>
        <w:t>2019 года по доходам в сумме 5 071 765,63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</w:t>
      </w:r>
      <w:r>
        <w:rPr>
          <w:rFonts w:ascii="Calibri" w:hAnsi="Calibri" w:cs="Calibri"/>
          <w:sz w:val="25"/>
          <w:szCs w:val="25"/>
        </w:rPr>
        <w:t xml:space="preserve"> по расходам в сумме 4 186 253,67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доходов над расходами в сумме 688 185,72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9F18FC" w:rsidRDefault="00222B17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9F18FC" w:rsidRDefault="00222B17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1) Поступление доходов в бюджет администрации муниципального образования «Натырбовское сельское поселение» за 2 квартал в 2019 года, сог</w:t>
      </w:r>
      <w:r>
        <w:rPr>
          <w:rFonts w:ascii="Calibri" w:hAnsi="Calibri" w:cs="Calibri"/>
          <w:sz w:val="25"/>
          <w:szCs w:val="25"/>
        </w:rPr>
        <w:t>ласно приложению №1 к настоящему Решению;</w:t>
      </w:r>
    </w:p>
    <w:p w:rsidR="009F18FC" w:rsidRDefault="00222B17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2 квартал 2019 года</w:t>
      </w:r>
      <w:r>
        <w:rPr>
          <w:rFonts w:ascii="Calibri" w:hAnsi="Calibri" w:cs="Calibri"/>
          <w:sz w:val="25"/>
          <w:szCs w:val="25"/>
        </w:rPr>
        <w:t>, согласно приложению №6 к настоящему Решению;</w:t>
      </w:r>
    </w:p>
    <w:p w:rsidR="009F18FC" w:rsidRDefault="00222B17">
      <w:pPr>
        <w:pStyle w:val="Standard"/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3) Ведомственная структура расходов бюджета муниципального  образования «Натырбовское сельское поселение» за 2 квартал 2019 года по разделам , подразделам, целевым статьям и видам расходов  классификации расхо</w:t>
      </w:r>
      <w:r>
        <w:rPr>
          <w:rFonts w:ascii="Calibri" w:hAnsi="Calibri" w:cs="Calibri"/>
          <w:sz w:val="25"/>
          <w:szCs w:val="25"/>
        </w:rPr>
        <w:t>дов бюджетов Российской Федерации, согласно приложению №8 к настоящему Решению.</w:t>
      </w:r>
    </w:p>
    <w:p w:rsidR="009F18FC" w:rsidRDefault="00222B17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9F18FC" w:rsidRDefault="009F18FC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9F18FC" w:rsidRDefault="00222B17">
      <w:pPr>
        <w:pStyle w:val="a5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9F18FC" w:rsidRDefault="009F18FC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9F18FC" w:rsidRDefault="00222B17">
      <w:pPr>
        <w:pStyle w:val="a5"/>
        <w:spacing w:before="240"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муниципального </w:t>
      </w:r>
      <w:r>
        <w:rPr>
          <w:sz w:val="25"/>
          <w:szCs w:val="25"/>
        </w:rPr>
        <w:t>образования</w:t>
      </w:r>
    </w:p>
    <w:p w:rsidR="009F18FC" w:rsidRDefault="00222B17">
      <w:pPr>
        <w:pStyle w:val="a5"/>
        <w:spacing w:before="240" w:after="0" w:line="240" w:lineRule="auto"/>
        <w:ind w:left="0" w:right="-284"/>
        <w:jc w:val="both"/>
        <w:rPr>
          <w:sz w:val="25"/>
          <w:szCs w:val="25"/>
        </w:rPr>
      </w:pPr>
      <w:r>
        <w:rPr>
          <w:sz w:val="25"/>
          <w:szCs w:val="25"/>
        </w:rPr>
        <w:t>«Натырбовское сельское поселение»                                                                          Н.В. Касицына</w:t>
      </w:r>
    </w:p>
    <w:p w:rsidR="009F18FC" w:rsidRDefault="009F18FC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9F18FC" w:rsidRDefault="009F18FC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9F18FC" w:rsidRDefault="00222B17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с. Натырбово</w:t>
      </w:r>
    </w:p>
    <w:p w:rsidR="009F18FC" w:rsidRDefault="009F18FC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9F18FC" w:rsidRDefault="00222B17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</w:rPr>
        <w:t>от</w:t>
      </w:r>
      <w:r>
        <w:rPr>
          <w:rFonts w:ascii="Calibri" w:hAnsi="Calibri" w:cs="Calibri"/>
          <w:color w:val="FF0000"/>
          <w:sz w:val="25"/>
          <w:szCs w:val="25"/>
        </w:rPr>
        <w:t xml:space="preserve"> ___________2019</w:t>
      </w:r>
      <w:r>
        <w:rPr>
          <w:rFonts w:ascii="Calibri" w:hAnsi="Calibri" w:cs="Calibri"/>
          <w:sz w:val="25"/>
          <w:szCs w:val="25"/>
        </w:rPr>
        <w:t xml:space="preserve"> года</w:t>
      </w:r>
    </w:p>
    <w:p w:rsidR="009F18FC" w:rsidRDefault="009F18FC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9F18FC" w:rsidRDefault="00222B17">
      <w:pPr>
        <w:pStyle w:val="Standard"/>
        <w:tabs>
          <w:tab w:val="left" w:pos="1455"/>
        </w:tabs>
      </w:pPr>
      <w:r>
        <w:rPr>
          <w:rFonts w:ascii="Calibri" w:hAnsi="Calibri" w:cs="Calibri"/>
          <w:color w:val="FF0000"/>
          <w:sz w:val="28"/>
          <w:szCs w:val="28"/>
          <w:u w:val="single"/>
        </w:rPr>
        <w:t>№_____</w:t>
      </w:r>
    </w:p>
    <w:sectPr w:rsidR="009F18FC">
      <w:pgSz w:w="11906" w:h="16838"/>
      <w:pgMar w:top="851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17" w:rsidRDefault="00222B17">
      <w:r>
        <w:separator/>
      </w:r>
    </w:p>
  </w:endnote>
  <w:endnote w:type="continuationSeparator" w:id="0">
    <w:p w:rsidR="00222B17" w:rsidRDefault="0022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17" w:rsidRDefault="00222B17">
      <w:r>
        <w:rPr>
          <w:color w:val="000000"/>
        </w:rPr>
        <w:separator/>
      </w:r>
    </w:p>
  </w:footnote>
  <w:footnote w:type="continuationSeparator" w:id="0">
    <w:p w:rsidR="00222B17" w:rsidRDefault="0022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E9A"/>
    <w:multiLevelType w:val="multilevel"/>
    <w:tmpl w:val="3D24F834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A6E3E81"/>
    <w:multiLevelType w:val="multilevel"/>
    <w:tmpl w:val="4086A456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A7459EC"/>
    <w:multiLevelType w:val="multilevel"/>
    <w:tmpl w:val="12D85D62"/>
    <w:styleLink w:val="WWNum6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304E52F2"/>
    <w:multiLevelType w:val="multilevel"/>
    <w:tmpl w:val="C49C1224"/>
    <w:styleLink w:val="WWNum5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D4C5F90"/>
    <w:multiLevelType w:val="multilevel"/>
    <w:tmpl w:val="C0307AE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1E11853"/>
    <w:multiLevelType w:val="multilevel"/>
    <w:tmpl w:val="DFD0F086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41E65713"/>
    <w:multiLevelType w:val="multilevel"/>
    <w:tmpl w:val="88ACD7FE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CBB5C70"/>
    <w:multiLevelType w:val="multilevel"/>
    <w:tmpl w:val="F08233D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54BB4EBB"/>
    <w:multiLevelType w:val="multilevel"/>
    <w:tmpl w:val="42762BB2"/>
    <w:styleLink w:val="WWNum15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67D1114F"/>
    <w:multiLevelType w:val="multilevel"/>
    <w:tmpl w:val="74348A8E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6A81292B"/>
    <w:multiLevelType w:val="multilevel"/>
    <w:tmpl w:val="384ACB32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BCE79D7"/>
    <w:multiLevelType w:val="multilevel"/>
    <w:tmpl w:val="05EC6C38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832729C"/>
    <w:multiLevelType w:val="multilevel"/>
    <w:tmpl w:val="3EE07DB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7D6D1D7D"/>
    <w:multiLevelType w:val="multilevel"/>
    <w:tmpl w:val="E6BC753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DE62B41"/>
    <w:multiLevelType w:val="multilevel"/>
    <w:tmpl w:val="51128388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14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F18FC"/>
    <w:rsid w:val="00222B17"/>
    <w:rsid w:val="003E5352"/>
    <w:rsid w:val="009F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CD1CD-DAEC-442D-8FD1-FF2D6738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Пользователь Windows</cp:lastModifiedBy>
  <cp:revision>2</cp:revision>
  <cp:lastPrinted>2016-05-17T07:48:00Z</cp:lastPrinted>
  <dcterms:created xsi:type="dcterms:W3CDTF">2019-07-30T06:54:00Z</dcterms:created>
  <dcterms:modified xsi:type="dcterms:W3CDTF">2019-07-30T06:54:00Z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