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487F55" w:rsidP="00487F55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541A83">
        <w:rPr>
          <w:b/>
          <w:sz w:val="22"/>
          <w:szCs w:val="22"/>
        </w:rPr>
        <w:t xml:space="preserve">     </w:t>
      </w:r>
      <w:r w:rsidR="00F04F42">
        <w:rPr>
          <w:b/>
          <w:sz w:val="22"/>
          <w:szCs w:val="22"/>
        </w:rPr>
        <w:t xml:space="preserve">                 </w:t>
      </w:r>
      <w:r w:rsidR="00541A83">
        <w:rPr>
          <w:b/>
          <w:sz w:val="22"/>
          <w:szCs w:val="22"/>
        </w:rPr>
        <w:t xml:space="preserve">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815679">
        <w:rPr>
          <w:sz w:val="22"/>
          <w:szCs w:val="22"/>
          <w:u w:val="single"/>
        </w:rPr>
        <w:t>30</w:t>
      </w:r>
      <w:r w:rsidR="006166B9">
        <w:rPr>
          <w:sz w:val="22"/>
          <w:szCs w:val="22"/>
          <w:u w:val="single"/>
        </w:rPr>
        <w:t>»</w:t>
      </w:r>
      <w:r w:rsidR="00105FA1">
        <w:rPr>
          <w:sz w:val="22"/>
          <w:szCs w:val="22"/>
          <w:u w:val="single"/>
        </w:rPr>
        <w:t xml:space="preserve"> </w:t>
      </w:r>
      <w:r w:rsidR="007B69A1">
        <w:rPr>
          <w:sz w:val="22"/>
          <w:szCs w:val="22"/>
          <w:u w:val="single"/>
        </w:rPr>
        <w:t>января</w:t>
      </w:r>
      <w:r w:rsidR="00487F55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20</w:t>
      </w:r>
      <w:r w:rsidR="00B26989">
        <w:rPr>
          <w:sz w:val="22"/>
          <w:szCs w:val="22"/>
          <w:u w:val="single"/>
        </w:rPr>
        <w:t>20</w:t>
      </w:r>
      <w:r w:rsidR="00635F40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815679">
        <w:rPr>
          <w:sz w:val="22"/>
          <w:szCs w:val="22"/>
          <w:u w:val="single"/>
        </w:rPr>
        <w:t>3</w:t>
      </w:r>
      <w:r w:rsidR="00541A83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7C5D9D" w:rsidRDefault="00D376D5" w:rsidP="00916A7B">
      <w:pPr>
        <w:pStyle w:val="consplusnonformat"/>
        <w:jc w:val="center"/>
        <w:rPr>
          <w:b/>
        </w:rPr>
      </w:pPr>
      <w:r>
        <w:rPr>
          <w:rStyle w:val="a8"/>
        </w:rPr>
        <w:t>О</w:t>
      </w:r>
      <w:r w:rsidR="00346870" w:rsidRPr="00346870">
        <w:rPr>
          <w:rStyle w:val="a8"/>
        </w:rPr>
        <w:t>тчёт о ходе реализации и эффективности</w:t>
      </w:r>
      <w:r w:rsidR="00346870" w:rsidRPr="00346870">
        <w:rPr>
          <w:rStyle w:val="a8"/>
          <w:b w:val="0"/>
        </w:rPr>
        <w:t> </w:t>
      </w:r>
      <w:r w:rsidR="00346870" w:rsidRPr="00346870">
        <w:rPr>
          <w:b/>
        </w:rPr>
        <w:t xml:space="preserve">муниципальной программы </w:t>
      </w:r>
      <w:r w:rsidR="00916A7B">
        <w:rPr>
          <w:b/>
        </w:rPr>
        <w:t xml:space="preserve">                         </w:t>
      </w:r>
      <w:r w:rsidR="007C5D9D">
        <w:rPr>
          <w:b/>
        </w:rPr>
        <w:t>«</w:t>
      </w:r>
      <w:r w:rsidR="00916A7B">
        <w:rPr>
          <w:rStyle w:val="a8"/>
        </w:rPr>
        <w:t>Противодействи</w:t>
      </w:r>
      <w:r w:rsidR="00B26989">
        <w:rPr>
          <w:rStyle w:val="a8"/>
        </w:rPr>
        <w:t>е</w:t>
      </w:r>
      <w:r w:rsidR="00916A7B">
        <w:rPr>
          <w:rStyle w:val="a8"/>
        </w:rPr>
        <w:t xml:space="preserve"> коррупции  на территории муниципального образования «Натырбовское сельское  поселение» </w:t>
      </w:r>
      <w:r w:rsidR="007C5D9D">
        <w:rPr>
          <w:b/>
        </w:rPr>
        <w:t>за</w:t>
      </w:r>
      <w:r w:rsidR="00346870" w:rsidRPr="00346870">
        <w:rPr>
          <w:b/>
        </w:rPr>
        <w:t xml:space="preserve"> 201</w:t>
      </w:r>
      <w:r w:rsidR="00B26989">
        <w:rPr>
          <w:b/>
        </w:rPr>
        <w:t>9</w:t>
      </w:r>
      <w:r w:rsidR="00346870" w:rsidRPr="00346870">
        <w:rPr>
          <w:b/>
        </w:rPr>
        <w:t xml:space="preserve"> год»</w:t>
      </w:r>
    </w:p>
    <w:p w:rsidR="00AF48A7" w:rsidRPr="00346870" w:rsidRDefault="00346870" w:rsidP="00105FA1">
      <w:pPr>
        <w:spacing w:after="60"/>
        <w:jc w:val="center"/>
        <w:rPr>
          <w:rStyle w:val="a7"/>
          <w:b/>
        </w:rPr>
      </w:pPr>
      <w:r w:rsidRPr="00346870">
        <w:rPr>
          <w:b/>
        </w:rPr>
        <w:t xml:space="preserve">                                                                                                                                            </w:t>
      </w:r>
    </w:p>
    <w:p w:rsidR="00D376D5" w:rsidRPr="00BA131A" w:rsidRDefault="00BA131A" w:rsidP="00D376D5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BA131A">
        <w:rPr>
          <w:rFonts w:ascii="Times New Roman" w:hAnsi="Times New Roman" w:cs="Times New Roman"/>
          <w:b w:val="0"/>
        </w:rPr>
        <w:t xml:space="preserve">      </w:t>
      </w:r>
      <w:r w:rsidR="00D376D5" w:rsidRPr="00BA131A">
        <w:rPr>
          <w:rFonts w:ascii="Times New Roman" w:hAnsi="Times New Roman" w:cs="Times New Roman"/>
          <w:b w:val="0"/>
        </w:rPr>
        <w:t>В соответствии с  Постановлением Правительства РФ от 02.08.2010 № 588 «О</w:t>
      </w:r>
      <w:r w:rsidRPr="00BA131A">
        <w:rPr>
          <w:rFonts w:ascii="Times New Roman" w:hAnsi="Times New Roman" w:cs="Times New Roman"/>
          <w:b w:val="0"/>
        </w:rPr>
        <w:t xml:space="preserve">б утверждении </w:t>
      </w:r>
      <w:r w:rsidR="00D376D5" w:rsidRPr="00BA131A">
        <w:rPr>
          <w:rFonts w:ascii="Times New Roman" w:hAnsi="Times New Roman" w:cs="Times New Roman"/>
          <w:b w:val="0"/>
        </w:rPr>
        <w:t xml:space="preserve"> Порядк</w:t>
      </w:r>
      <w:r>
        <w:rPr>
          <w:rFonts w:ascii="Times New Roman" w:hAnsi="Times New Roman" w:cs="Times New Roman"/>
          <w:b w:val="0"/>
        </w:rPr>
        <w:t>а</w:t>
      </w:r>
      <w:r w:rsidR="00D376D5" w:rsidRPr="00BA131A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разработки, </w:t>
      </w:r>
      <w:r w:rsidR="00D376D5" w:rsidRPr="00BA131A">
        <w:rPr>
          <w:rFonts w:ascii="Times New Roman" w:hAnsi="Times New Roman" w:cs="Times New Roman"/>
          <w:b w:val="0"/>
        </w:rPr>
        <w:t xml:space="preserve">реализации и оценки эффективности </w:t>
      </w:r>
      <w:r>
        <w:rPr>
          <w:rFonts w:ascii="Times New Roman" w:hAnsi="Times New Roman" w:cs="Times New Roman"/>
          <w:b w:val="0"/>
        </w:rPr>
        <w:t>государственных</w:t>
      </w:r>
      <w:r w:rsidR="00D376D5" w:rsidRPr="00BA131A">
        <w:rPr>
          <w:rFonts w:ascii="Times New Roman" w:hAnsi="Times New Roman" w:cs="Times New Roman"/>
          <w:b w:val="0"/>
        </w:rPr>
        <w:t xml:space="preserve"> программ</w:t>
      </w:r>
      <w:r>
        <w:rPr>
          <w:rFonts w:ascii="Times New Roman" w:hAnsi="Times New Roman" w:cs="Times New Roman"/>
          <w:b w:val="0"/>
        </w:rPr>
        <w:t xml:space="preserve"> Российской Федерации</w:t>
      </w:r>
      <w:r w:rsidR="00D376D5" w:rsidRPr="00BA131A">
        <w:rPr>
          <w:rFonts w:ascii="Times New Roman" w:hAnsi="Times New Roman" w:cs="Times New Roman"/>
          <w:b w:val="0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6354" w:rsidRPr="007A7C8D" w:rsidRDefault="00086354" w:rsidP="007A7C8D">
      <w:pPr>
        <w:rPr>
          <w:b/>
        </w:rPr>
      </w:pP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0B6E35" w:rsidRPr="00D07FE4" w:rsidRDefault="00D376D5" w:rsidP="000B6E35">
      <w:pPr>
        <w:pStyle w:val="a5"/>
        <w:numPr>
          <w:ilvl w:val="0"/>
          <w:numId w:val="23"/>
        </w:numPr>
        <w:jc w:val="both"/>
      </w:pPr>
      <w:r w:rsidRPr="000B6E35">
        <w:rPr>
          <w:rStyle w:val="a8"/>
          <w:b w:val="0"/>
        </w:rPr>
        <w:t>Утвердить отчёт о ходе реализации и эффективности </w:t>
      </w:r>
      <w:r w:rsidRPr="00D376D5">
        <w:t>муниципальной программы «</w:t>
      </w:r>
      <w:r w:rsidR="00916A7B">
        <w:t>Противодействи</w:t>
      </w:r>
      <w:r w:rsidR="00B26989">
        <w:t>е</w:t>
      </w:r>
      <w:r w:rsidR="00916A7B">
        <w:t xml:space="preserve"> коррупции на территории муниципального образования «Натырбовское сельское поселение»</w:t>
      </w:r>
      <w:r w:rsidRPr="00D376D5">
        <w:t xml:space="preserve"> за 201</w:t>
      </w:r>
      <w:r w:rsidR="00B26989">
        <w:t>9</w:t>
      </w:r>
      <w:r w:rsidRPr="00D376D5">
        <w:t xml:space="preserve"> год»</w:t>
      </w:r>
      <w:r w:rsidR="000B6E35" w:rsidRPr="000B6E35">
        <w:t xml:space="preserve"> </w:t>
      </w:r>
      <w:r w:rsidR="000B6E35" w:rsidRPr="00D07FE4">
        <w:t>согласно приложению.</w:t>
      </w:r>
    </w:p>
    <w:p w:rsidR="003049D6" w:rsidRDefault="00D376D5" w:rsidP="000B6E35">
      <w:pPr>
        <w:pStyle w:val="a5"/>
        <w:jc w:val="both"/>
      </w:pPr>
      <w:r w:rsidRPr="00D376D5">
        <w:t xml:space="preserve">  </w:t>
      </w:r>
    </w:p>
    <w:p w:rsidR="00404C57" w:rsidRPr="003049D6" w:rsidRDefault="00404C57" w:rsidP="000B6E35">
      <w:pPr>
        <w:pStyle w:val="ConsPlusTitle"/>
        <w:widowControl/>
        <w:numPr>
          <w:ilvl w:val="0"/>
          <w:numId w:val="2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3049D6" w:rsidRDefault="003049D6" w:rsidP="003049D6">
      <w:pPr>
        <w:pStyle w:val="a5"/>
        <w:rPr>
          <w:b/>
        </w:rPr>
      </w:pPr>
    </w:p>
    <w:p w:rsidR="0098786F" w:rsidRPr="0066631F" w:rsidRDefault="00B85E60" w:rsidP="000B6E35">
      <w:pPr>
        <w:widowControl w:val="0"/>
        <w:numPr>
          <w:ilvl w:val="0"/>
          <w:numId w:val="23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="007640D0" w:rsidRPr="001A636E">
        <w:t>в силу со дня его подписания</w:t>
      </w: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086354" w:rsidRPr="0066631F" w:rsidRDefault="00086354" w:rsidP="00086354"/>
    <w:p w:rsidR="00FF73F3" w:rsidRPr="0066631F" w:rsidRDefault="003930AA">
      <w:r w:rsidRPr="0066631F">
        <w:t>Глава муниципального образования</w:t>
      </w:r>
    </w:p>
    <w:p w:rsidR="000C40AD" w:rsidRPr="0066631F" w:rsidRDefault="003930AA" w:rsidP="000C40AD">
      <w:r w:rsidRPr="0066631F">
        <w:t xml:space="preserve">«Натырбовское сельское поселение»                                    </w:t>
      </w:r>
      <w:r w:rsidR="00996E1D" w:rsidRPr="0066631F">
        <w:t>Н</w:t>
      </w:r>
      <w:r w:rsidRPr="0066631F">
        <w:t>.В.</w:t>
      </w:r>
      <w:r w:rsidR="007B69A1">
        <w:t xml:space="preserve"> </w:t>
      </w:r>
      <w:r w:rsidR="00996E1D" w:rsidRPr="0066631F">
        <w:t>Касицына</w:t>
      </w:r>
    </w:p>
    <w:p w:rsidR="000C40AD" w:rsidRDefault="000C40AD"/>
    <w:p w:rsidR="000E759D" w:rsidRDefault="000E759D"/>
    <w:p w:rsidR="00346870" w:rsidRDefault="00346870"/>
    <w:p w:rsidR="00346870" w:rsidRDefault="00346870"/>
    <w:p w:rsidR="000E759D" w:rsidRDefault="000E759D"/>
    <w:p w:rsidR="00346870" w:rsidRDefault="00346870" w:rsidP="00346870"/>
    <w:p w:rsidR="00346870" w:rsidRDefault="00346870" w:rsidP="00346870"/>
    <w:p w:rsidR="00346870" w:rsidRDefault="00346870" w:rsidP="00346870"/>
    <w:p w:rsidR="000B6E35" w:rsidRPr="00ED7ED7" w:rsidRDefault="000B6E35" w:rsidP="000B6E35">
      <w:pPr>
        <w:rPr>
          <w:sz w:val="20"/>
          <w:szCs w:val="20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</w:p>
    <w:p w:rsidR="000B6E35" w:rsidRPr="00ED7ED7" w:rsidRDefault="000B6E35" w:rsidP="000B6E3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0B6E35" w:rsidRPr="00ED7ED7" w:rsidRDefault="000B6E35" w:rsidP="000B6E3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0B6E35" w:rsidRPr="00DF5FC7" w:rsidRDefault="000B6E35" w:rsidP="000B6E35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DF5FC7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</w:t>
      </w:r>
      <w:r w:rsidR="00815679">
        <w:rPr>
          <w:sz w:val="20"/>
          <w:szCs w:val="20"/>
          <w:u w:val="single"/>
        </w:rPr>
        <w:t>3</w:t>
      </w:r>
      <w:r w:rsidR="00541A83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>от «</w:t>
      </w:r>
      <w:r w:rsidR="00815679">
        <w:rPr>
          <w:sz w:val="20"/>
          <w:szCs w:val="20"/>
          <w:u w:val="single"/>
        </w:rPr>
        <w:t>30</w:t>
      </w:r>
      <w:bookmarkStart w:id="0" w:name="_GoBack"/>
      <w:bookmarkEnd w:id="0"/>
      <w:r>
        <w:rPr>
          <w:sz w:val="20"/>
          <w:szCs w:val="20"/>
          <w:u w:val="single"/>
        </w:rPr>
        <w:t xml:space="preserve">» </w:t>
      </w:r>
      <w:r w:rsidR="007B69A1">
        <w:rPr>
          <w:sz w:val="20"/>
          <w:szCs w:val="20"/>
          <w:u w:val="single"/>
        </w:rPr>
        <w:t>января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</w:t>
      </w:r>
      <w:r w:rsidR="00B26989">
        <w:rPr>
          <w:sz w:val="20"/>
          <w:szCs w:val="20"/>
          <w:u w:val="single"/>
        </w:rPr>
        <w:t>20</w:t>
      </w:r>
      <w:r w:rsidRPr="00DF5FC7">
        <w:rPr>
          <w:sz w:val="20"/>
          <w:szCs w:val="20"/>
          <w:u w:val="single"/>
        </w:rPr>
        <w:t>г.</w:t>
      </w:r>
    </w:p>
    <w:p w:rsidR="00346870" w:rsidRDefault="00346870" w:rsidP="00346870"/>
    <w:p w:rsidR="002522AA" w:rsidRDefault="002522AA" w:rsidP="002522AA">
      <w:pPr>
        <w:pStyle w:val="consplusnonformat"/>
        <w:rPr>
          <w:rStyle w:val="a8"/>
        </w:rPr>
      </w:pPr>
      <w:r>
        <w:t xml:space="preserve">                                       </w:t>
      </w:r>
      <w:r w:rsidR="00047847">
        <w:rPr>
          <w:b/>
        </w:rPr>
        <w:t xml:space="preserve">  </w:t>
      </w:r>
      <w:r>
        <w:t xml:space="preserve"> </w:t>
      </w:r>
      <w:r>
        <w:rPr>
          <w:rStyle w:val="a8"/>
        </w:rPr>
        <w:t xml:space="preserve">Годовой отчет о ходе реализации </w:t>
      </w:r>
    </w:p>
    <w:p w:rsidR="002522AA" w:rsidRDefault="002522AA" w:rsidP="002522AA">
      <w:pPr>
        <w:pStyle w:val="consplusnonformat"/>
      </w:pPr>
      <w:r>
        <w:rPr>
          <w:rStyle w:val="a8"/>
        </w:rPr>
        <w:t xml:space="preserve">    Муниципальной  программы «</w:t>
      </w:r>
      <w:r w:rsidR="00047847">
        <w:rPr>
          <w:rStyle w:val="a8"/>
        </w:rPr>
        <w:t xml:space="preserve">По противодействию коррупции  на территории муниципального образования «Натырбовское сельское  поселение» </w:t>
      </w:r>
      <w:r>
        <w:rPr>
          <w:rStyle w:val="a8"/>
        </w:rPr>
        <w:t>за 201</w:t>
      </w:r>
      <w:r w:rsidR="00B26989">
        <w:rPr>
          <w:rStyle w:val="a8"/>
        </w:rPr>
        <w:t>9</w:t>
      </w:r>
      <w:r>
        <w:rPr>
          <w:rStyle w:val="a8"/>
        </w:rPr>
        <w:t xml:space="preserve"> год»</w:t>
      </w:r>
      <w:r w:rsidR="00571FC4">
        <w:rPr>
          <w:rStyle w:val="a8"/>
        </w:rPr>
        <w:t xml:space="preserve"> </w:t>
      </w:r>
      <w:r w:rsidR="00571FC4" w:rsidRPr="00571FC4">
        <w:rPr>
          <w:rStyle w:val="a8"/>
          <w:b w:val="0"/>
        </w:rPr>
        <w:t>была</w:t>
      </w:r>
      <w:r w:rsidRPr="00571FC4">
        <w:rPr>
          <w:b/>
        </w:rPr>
        <w:t xml:space="preserve"> </w:t>
      </w:r>
      <w:r w:rsidRPr="004A7C96">
        <w:t>утвержден</w:t>
      </w:r>
      <w:r>
        <w:t>а</w:t>
      </w:r>
      <w:r w:rsidRPr="004A7C96">
        <w:t xml:space="preserve"> постановлением </w:t>
      </w:r>
      <w:r>
        <w:t>главы муниципального образования</w:t>
      </w:r>
      <w:r w:rsidRPr="004A7C96">
        <w:t xml:space="preserve"> </w:t>
      </w:r>
      <w:r>
        <w:t xml:space="preserve">«Натырбовское сельское поселение» № </w:t>
      </w:r>
      <w:r w:rsidR="00B26989">
        <w:t>84</w:t>
      </w:r>
      <w:r>
        <w:t xml:space="preserve"> от 2</w:t>
      </w:r>
      <w:r w:rsidR="00B26989">
        <w:t>1</w:t>
      </w:r>
      <w:r>
        <w:t>.12.201</w:t>
      </w:r>
      <w:r w:rsidR="00B26989">
        <w:t>8</w:t>
      </w:r>
      <w:r>
        <w:t xml:space="preserve"> года.</w:t>
      </w:r>
    </w:p>
    <w:p w:rsidR="002648AB" w:rsidRDefault="002648AB" w:rsidP="002648AB">
      <w:pPr>
        <w:pStyle w:val="consplusnonformat"/>
      </w:pPr>
    </w:p>
    <w:tbl>
      <w:tblPr>
        <w:tblStyle w:val="aa"/>
        <w:tblW w:w="100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2"/>
        <w:gridCol w:w="994"/>
        <w:gridCol w:w="568"/>
        <w:gridCol w:w="568"/>
        <w:gridCol w:w="850"/>
        <w:gridCol w:w="1134"/>
        <w:gridCol w:w="709"/>
        <w:gridCol w:w="1134"/>
        <w:gridCol w:w="850"/>
        <w:gridCol w:w="1134"/>
        <w:gridCol w:w="1242"/>
      </w:tblGrid>
      <w:tr w:rsidR="002648AB" w:rsidTr="002648AB"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                                  Всего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Бюджет поселения (тыс. руб.)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Привлеченные источники (</w:t>
            </w:r>
            <w:proofErr w:type="spellStart"/>
            <w:r>
              <w:rPr>
                <w:rStyle w:val="a8"/>
                <w:lang w:eastAsia="en-US"/>
              </w:rPr>
              <w:t>тыс</w:t>
            </w:r>
            <w:proofErr w:type="gramStart"/>
            <w:r>
              <w:rPr>
                <w:rStyle w:val="a8"/>
                <w:lang w:eastAsia="en-US"/>
              </w:rPr>
              <w:t>.р</w:t>
            </w:r>
            <w:proofErr w:type="gramEnd"/>
            <w:r>
              <w:rPr>
                <w:rStyle w:val="a8"/>
                <w:lang w:eastAsia="en-US"/>
              </w:rPr>
              <w:t>уб</w:t>
            </w:r>
            <w:proofErr w:type="spellEnd"/>
            <w:r>
              <w:rPr>
                <w:rStyle w:val="a8"/>
                <w:lang w:eastAsia="en-US"/>
              </w:rPr>
              <w:t>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Выполненные мероприятия</w:t>
            </w:r>
          </w:p>
        </w:tc>
      </w:tr>
      <w:tr w:rsidR="002648AB" w:rsidTr="002648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Профинансировано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В том числе кредит задолженность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освоено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План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Профинансировано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В том числе кредит</w:t>
            </w:r>
            <w:proofErr w:type="gramStart"/>
            <w:r>
              <w:rPr>
                <w:rStyle w:val="a8"/>
                <w:lang w:eastAsia="en-US"/>
              </w:rPr>
              <w:t>.</w:t>
            </w:r>
            <w:proofErr w:type="gramEnd"/>
            <w:r>
              <w:rPr>
                <w:rStyle w:val="a8"/>
                <w:lang w:eastAsia="en-US"/>
              </w:rPr>
              <w:t xml:space="preserve"> </w:t>
            </w:r>
            <w:proofErr w:type="gramStart"/>
            <w:r>
              <w:rPr>
                <w:rStyle w:val="a8"/>
                <w:lang w:eastAsia="en-US"/>
              </w:rPr>
              <w:t>з</w:t>
            </w:r>
            <w:proofErr w:type="gramEnd"/>
            <w:r>
              <w:rPr>
                <w:rStyle w:val="a8"/>
                <w:lang w:eastAsia="en-US"/>
              </w:rPr>
              <w:t>адолженность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освоено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профинансировано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освоено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Расшифровка источника финансирования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программы</w:t>
            </w:r>
          </w:p>
        </w:tc>
      </w:tr>
      <w:tr w:rsidR="002648AB" w:rsidTr="002648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 w:rsidP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 w:rsidP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 xml:space="preserve">     100%</w:t>
            </w:r>
          </w:p>
        </w:tc>
      </w:tr>
    </w:tbl>
    <w:p w:rsidR="002648AB" w:rsidRDefault="002648AB" w:rsidP="002648AB">
      <w:pPr>
        <w:pStyle w:val="consplusnonformat"/>
        <w:rPr>
          <w:rStyle w:val="a8"/>
          <w:b w:val="0"/>
        </w:rPr>
      </w:pPr>
    </w:p>
    <w:p w:rsidR="009D62C7" w:rsidRDefault="009D62C7" w:rsidP="002522AA">
      <w:pPr>
        <w:pStyle w:val="consplusnonformat"/>
      </w:pPr>
    </w:p>
    <w:p w:rsidR="009D62C7" w:rsidRDefault="009D62C7" w:rsidP="009D62C7">
      <w:pPr>
        <w:pStyle w:val="consplusnonformat"/>
        <w:jc w:val="center"/>
      </w:pPr>
      <w:r>
        <w:rPr>
          <w:rStyle w:val="a8"/>
        </w:rPr>
        <w:t>Первоначальная оценка эффективности реализации</w:t>
      </w:r>
    </w:p>
    <w:p w:rsidR="009D62C7" w:rsidRDefault="009D62C7" w:rsidP="002522AA">
      <w:pPr>
        <w:pStyle w:val="consplusnonformat"/>
      </w:pPr>
      <w:r>
        <w:rPr>
          <w:rStyle w:val="a8"/>
        </w:rPr>
        <w:t>Муниципальной  программы «По противодействию коррупции  на территории муниципального образования «Натырбовское сельское  поселение» за 201</w:t>
      </w:r>
      <w:r w:rsidR="00B26989">
        <w:rPr>
          <w:rStyle w:val="a8"/>
        </w:rPr>
        <w:t>9</w:t>
      </w:r>
      <w:r>
        <w:rPr>
          <w:rStyle w:val="a8"/>
        </w:rPr>
        <w:t xml:space="preserve"> год»</w:t>
      </w:r>
    </w:p>
    <w:p w:rsidR="00047847" w:rsidRDefault="0094460B" w:rsidP="00047847">
      <w:pPr>
        <w:pStyle w:val="aj"/>
      </w:pPr>
      <w:r>
        <w:t> </w:t>
      </w:r>
      <w:proofErr w:type="gramStart"/>
      <w:r w:rsidR="00047847">
        <w:t>Главные цели муниципальной  программы противодействии коррупции –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</w:t>
      </w:r>
      <w:proofErr w:type="gramEnd"/>
      <w:r w:rsidR="00047847">
        <w:t xml:space="preserve">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047847" w:rsidRDefault="00047847" w:rsidP="00047847">
      <w:pPr>
        <w:pStyle w:val="aj"/>
      </w:pPr>
      <w:r>
        <w:t>Для достижения указанных целей треб</w:t>
      </w:r>
      <w:r w:rsidR="00391C0F">
        <w:t>уется</w:t>
      </w:r>
      <w:r>
        <w:t xml:space="preserve"> решение следующих задач:</w:t>
      </w:r>
    </w:p>
    <w:p w:rsidR="007243AD" w:rsidRPr="00091A51" w:rsidRDefault="007243AD" w:rsidP="007243AD">
      <w:pPr>
        <w:pStyle w:val="ConsPlusNormal"/>
        <w:spacing w:before="2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091A51">
        <w:rPr>
          <w:rFonts w:ascii="Times New Roman" w:hAnsi="Times New Roman" w:cs="Times New Roman"/>
          <w:sz w:val="22"/>
          <w:szCs w:val="22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7243AD" w:rsidRPr="00091A51" w:rsidRDefault="007243AD" w:rsidP="007243AD">
      <w:pPr>
        <w:pStyle w:val="ConsPlusNormal"/>
        <w:spacing w:before="2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Pr="00091A51">
        <w:rPr>
          <w:rFonts w:ascii="Times New Roman" w:hAnsi="Times New Roman" w:cs="Times New Roman"/>
          <w:sz w:val="22"/>
          <w:szCs w:val="22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правосознания;</w:t>
      </w:r>
    </w:p>
    <w:p w:rsidR="00047847" w:rsidRDefault="00047847" w:rsidP="00047847">
      <w:pPr>
        <w:pStyle w:val="aj"/>
      </w:pPr>
      <w:r>
        <w:t>- устранение условий, порождающих коррупцию;</w:t>
      </w:r>
    </w:p>
    <w:p w:rsidR="00047847" w:rsidRDefault="00047847" w:rsidP="00047847">
      <w:pPr>
        <w:spacing w:before="45" w:after="105"/>
      </w:pPr>
      <w:r>
        <w:t xml:space="preserve">- совершенствование правового регулирования в сфере противодействия коррупции на территории муниципального образования «Натырбовское </w:t>
      </w:r>
      <w:r w:rsidRPr="00A22821">
        <w:t xml:space="preserve"> сельско</w:t>
      </w:r>
      <w:r>
        <w:t>е</w:t>
      </w:r>
      <w:r w:rsidRPr="00A22821">
        <w:t xml:space="preserve"> поселени</w:t>
      </w:r>
      <w:r>
        <w:t>е»;</w:t>
      </w:r>
    </w:p>
    <w:p w:rsidR="00047847" w:rsidRDefault="00047847" w:rsidP="00047847">
      <w:pPr>
        <w:spacing w:before="45" w:after="105"/>
      </w:pPr>
      <w:r>
        <w:t>- создание системы противодействия коррупции;</w:t>
      </w:r>
    </w:p>
    <w:p w:rsidR="00047847" w:rsidRDefault="00047847" w:rsidP="00047847">
      <w:pPr>
        <w:pStyle w:val="aj"/>
      </w:pPr>
      <w:r>
        <w:t>- организация антикоррупционного мониторинга, просвещения и пропаганды;</w:t>
      </w:r>
    </w:p>
    <w:p w:rsidR="00047847" w:rsidRDefault="00047847" w:rsidP="00047847">
      <w:pPr>
        <w:spacing w:before="45" w:after="105"/>
      </w:pPr>
      <w:r>
        <w:t xml:space="preserve">-обеспечение прозрачности деятельности администрации муниципального образования «Натырбовское </w:t>
      </w:r>
      <w:r w:rsidRPr="00A22821">
        <w:t xml:space="preserve"> сельско</w:t>
      </w:r>
      <w:r>
        <w:t>е</w:t>
      </w:r>
      <w:r w:rsidRPr="00A22821">
        <w:t xml:space="preserve"> поселени</w:t>
      </w:r>
      <w:r>
        <w:t>е»;</w:t>
      </w:r>
    </w:p>
    <w:p w:rsidR="00047847" w:rsidRDefault="00047847" w:rsidP="00047847">
      <w:pPr>
        <w:pStyle w:val="aj"/>
      </w:pPr>
      <w:r>
        <w:t>- формирование антикоррупционного общественного сознания.</w:t>
      </w:r>
    </w:p>
    <w:p w:rsidR="002648AB" w:rsidRDefault="002648AB" w:rsidP="009D62C7">
      <w:pPr>
        <w:ind w:firstLine="709"/>
        <w:jc w:val="both"/>
        <w:rPr>
          <w:b/>
        </w:rPr>
      </w:pPr>
    </w:p>
    <w:p w:rsidR="009D62C7" w:rsidRPr="00D44651" w:rsidRDefault="009D62C7" w:rsidP="009D62C7">
      <w:pPr>
        <w:ind w:firstLine="709"/>
        <w:jc w:val="both"/>
        <w:rPr>
          <w:b/>
        </w:rPr>
      </w:pPr>
      <w:r w:rsidRPr="00D44651">
        <w:rPr>
          <w:b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047847" w:rsidRDefault="00047847" w:rsidP="000478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0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8"/>
        <w:gridCol w:w="3237"/>
        <w:gridCol w:w="1738"/>
        <w:gridCol w:w="2053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56"/>
        <w:gridCol w:w="30"/>
        <w:gridCol w:w="2238"/>
      </w:tblGrid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 №</w:t>
            </w:r>
          </w:p>
          <w:p w:rsidR="005A53F2" w:rsidRDefault="005A53F2" w:rsidP="00C86CB2">
            <w:pPr>
              <w:spacing w:before="100" w:beforeAutospacing="1" w:line="312" w:lineRule="atLeast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Наименование</w:t>
            </w:r>
          </w:p>
          <w:p w:rsidR="005A53F2" w:rsidRDefault="005A53F2" w:rsidP="00C86CB2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Pr="002763F3" w:rsidRDefault="005A53F2" w:rsidP="00C86CB2">
            <w:pPr>
              <w:spacing w:before="100" w:beforeAutospacing="1" w:line="312" w:lineRule="atLeast"/>
              <w:jc w:val="center"/>
              <w:rPr>
                <w:b/>
              </w:rPr>
            </w:pPr>
            <w:r w:rsidRPr="002763F3">
              <w:rPr>
                <w:b/>
              </w:rPr>
              <w:t>срок исполнения</w:t>
            </w:r>
          </w:p>
          <w:p w:rsidR="005A53F2" w:rsidRDefault="005A53F2" w:rsidP="00C86CB2">
            <w:pPr>
              <w:spacing w:before="100" w:beforeAutospacing="1" w:line="312" w:lineRule="atLeast"/>
              <w:jc w:val="center"/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230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Pr="005A53F2" w:rsidRDefault="005A53F2" w:rsidP="00C86C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53F2">
              <w:rPr>
                <w:b/>
              </w:rPr>
              <w:t xml:space="preserve">Результат  </w:t>
            </w:r>
            <w:r w:rsidRPr="005A53F2">
              <w:rPr>
                <w:b/>
              </w:rPr>
              <w:br/>
              <w:t>проводимых</w:t>
            </w:r>
            <w:r w:rsidRPr="005A53F2">
              <w:rPr>
                <w:b/>
              </w:rPr>
              <w:br/>
              <w:t>программных мероприятий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rPr>
                <w:b/>
                <w:bCs/>
              </w:rPr>
              <w:t>1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rPr>
                <w:b/>
                <w:bCs/>
              </w:rPr>
              <w:t>2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rPr>
                <w:b/>
                <w:bCs/>
              </w:rPr>
              <w:t>3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rPr>
                <w:b/>
                <w:bCs/>
              </w:rPr>
              <w:t>4</w:t>
            </w:r>
          </w:p>
        </w:tc>
        <w:tc>
          <w:tcPr>
            <w:tcW w:w="230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3F3" w:rsidRPr="005A53F2" w:rsidRDefault="005A53F2" w:rsidP="002763F3">
            <w:pPr>
              <w:rPr>
                <w:b/>
              </w:rPr>
            </w:pPr>
            <w:r w:rsidRPr="005A53F2">
              <w:rPr>
                <w:b/>
              </w:rPr>
              <w:t>5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1.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Проведение антикоррупционной экспертизы проектов муниципальных нормативных правовых актов администрации МО «Натырбовское сельское поселение»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постоянно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5A53F2" w:rsidRDefault="005A53F2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30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Проведение антикоррупционной экспертизы действующих муниципальных нормативных правовых актов администрации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постоянно</w:t>
            </w:r>
          </w:p>
        </w:tc>
        <w:tc>
          <w:tcPr>
            <w:tcW w:w="2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5A53F2" w:rsidRDefault="005A53F2" w:rsidP="00C86CB2">
            <w:r>
              <w:t xml:space="preserve"> </w:t>
            </w:r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27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3.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Внесение изменений в действующие муниципальные нормативные правовые акты </w:t>
            </w:r>
            <w:r>
              <w:lastRenderedPageBreak/>
              <w:t>администрации МО «Натырбовское сельское поселение», в которых выявлены коррупционные факторы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lastRenderedPageBreak/>
              <w:t>по мере выявления</w:t>
            </w:r>
          </w:p>
        </w:tc>
        <w:tc>
          <w:tcPr>
            <w:tcW w:w="22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Ведущий специалист администрации МО </w:t>
            </w:r>
            <w:r>
              <w:lastRenderedPageBreak/>
              <w:t xml:space="preserve">«Натырбовское сельское поселение» по правовым вопросам </w:t>
            </w:r>
          </w:p>
          <w:p w:rsidR="005A53F2" w:rsidRDefault="005A53F2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24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lastRenderedPageBreak/>
              <w:t xml:space="preserve">Исполнено 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lastRenderedPageBreak/>
              <w:t>4.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Направление муниципальных нормативных правовых актов МО «Натырбовское сельское поселение» и сведений об их опубликовании в Комитет Республики Адыгея по взаимодействию с органами местного самоуправления; организация рассмотрения представлений и экспертных заключений на муниципальные нормативные правовые акты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spacing w:before="100" w:beforeAutospacing="1" w:line="312" w:lineRule="atLeast"/>
              <w:jc w:val="center"/>
            </w:pPr>
            <w:r>
              <w:t>постоянно</w:t>
            </w:r>
          </w:p>
        </w:tc>
        <w:tc>
          <w:tcPr>
            <w:tcW w:w="22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5A53F2" w:rsidRDefault="005A53F2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24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5.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Осуществление экспертизы жалоб и обращений граждан, поступающих в администрацию МО «Натырбовское сельское поселение»,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 мере поступления</w:t>
            </w:r>
          </w:p>
        </w:tc>
        <w:tc>
          <w:tcPr>
            <w:tcW w:w="22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22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6.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Проведение проверок целевого использования имущества, находящегося в муниципальной собственности и переданного в аренду, безвозмездное пользование.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836CD8">
            <w:pPr>
              <w:jc w:val="center"/>
            </w:pPr>
            <w:r>
              <w:t>В течение  201</w:t>
            </w:r>
            <w:r w:rsidR="00836CD8">
              <w:t>9</w:t>
            </w:r>
            <w:r>
              <w:t>года</w:t>
            </w:r>
          </w:p>
        </w:tc>
        <w:tc>
          <w:tcPr>
            <w:tcW w:w="22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22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7.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roofErr w:type="gramStart"/>
            <w:r>
              <w:t xml:space="preserve">Осуществление контроля за исполнением залоговых обязательств по договорам купли-продажи объектов муниципальной собственности, приватизированных в рассрочку в соответствии с Федеральным законом от </w:t>
            </w:r>
            <w:r>
              <w:lastRenderedPageBreak/>
              <w:t>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836CD8">
            <w:pPr>
              <w:jc w:val="center"/>
            </w:pPr>
            <w:r>
              <w:lastRenderedPageBreak/>
              <w:t>В течение  201</w:t>
            </w:r>
            <w:r w:rsidR="00836CD8">
              <w:t>9</w:t>
            </w:r>
            <w:r>
              <w:t>года</w:t>
            </w:r>
          </w:p>
        </w:tc>
        <w:tc>
          <w:tcPr>
            <w:tcW w:w="22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</w:t>
            </w:r>
            <w:r>
              <w:lastRenderedPageBreak/>
              <w:t>Л.А.</w:t>
            </w:r>
          </w:p>
        </w:tc>
        <w:tc>
          <w:tcPr>
            <w:tcW w:w="22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ED6890">
            <w:pPr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  <w:r w:rsidR="00ED6890">
              <w:t>Договора купли-продажи объектов муниципальной собственности не заключались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lastRenderedPageBreak/>
              <w:t>8.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Pr="008721CB" w:rsidRDefault="004A28B7" w:rsidP="00C86CB2">
            <w:r w:rsidRPr="008721CB">
              <w:t>Осуществление контроля на всех стадиях  исполнения муниципального заказа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836CD8">
            <w:pPr>
              <w:jc w:val="center"/>
            </w:pPr>
            <w:r>
              <w:t>В течение  201</w:t>
            </w:r>
            <w:r w:rsidR="00836CD8">
              <w:t>9</w:t>
            </w:r>
            <w:r>
              <w:t>года</w:t>
            </w:r>
          </w:p>
        </w:tc>
        <w:tc>
          <w:tcPr>
            <w:tcW w:w="23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 xml:space="preserve">Главный специалист администрации МО «Натырбовское сельское поселение» по земельным и имущественным вопросам </w:t>
            </w:r>
          </w:p>
          <w:p w:rsidR="004A28B7" w:rsidRDefault="006D7DFA" w:rsidP="00C86CB2">
            <w:r>
              <w:t>Молчанов А.В</w:t>
            </w:r>
            <w:r w:rsidR="004A28B7">
              <w:t>.</w:t>
            </w:r>
          </w:p>
        </w:tc>
        <w:tc>
          <w:tcPr>
            <w:tcW w:w="21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9.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Организация и проведение инвентаризации муниципального имущества в целях повышения эффективности его использования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4 квартал</w:t>
            </w:r>
          </w:p>
          <w:p w:rsidR="004A28B7" w:rsidRDefault="004A28B7" w:rsidP="00836CD8">
            <w:pPr>
              <w:jc w:val="center"/>
            </w:pPr>
            <w:r>
              <w:t xml:space="preserve"> 201</w:t>
            </w:r>
            <w:r w:rsidR="00836CD8">
              <w:t>9</w:t>
            </w:r>
            <w:r>
              <w:t xml:space="preserve"> г.</w:t>
            </w:r>
          </w:p>
        </w:tc>
        <w:tc>
          <w:tcPr>
            <w:tcW w:w="239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20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10.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Обеспечение открытости и прозрачности сделок об отчуждении муниципального имущества в порядке приватизации, о передаче муниципального имущества в пользование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постоянно</w:t>
            </w:r>
          </w:p>
        </w:tc>
        <w:tc>
          <w:tcPr>
            <w:tcW w:w="2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 xml:space="preserve">Главный специалист администрации МО «Натырбовское сельское поселение» по земельным и имущественным вопросам </w:t>
            </w:r>
          </w:p>
          <w:p w:rsidR="004A28B7" w:rsidRDefault="006D7DFA" w:rsidP="006D7DFA">
            <w:r>
              <w:t>Молчанов А.В.</w:t>
            </w:r>
          </w:p>
        </w:tc>
        <w:tc>
          <w:tcPr>
            <w:tcW w:w="218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11.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Организация письменного ознакомления граждан, поступающих на муниципальную службу в администрацию МО «Натырбовское сельское поселение» с Федеральными законами от 02.03.2007 № 25-</w:t>
            </w:r>
            <w:r>
              <w:lastRenderedPageBreak/>
              <w:t xml:space="preserve">ФЗ «О муниципальной службе в Российской Федерации», от 25.12.2008 № 273-ФЗ «О противодействии коррупции», </w:t>
            </w:r>
            <w:r w:rsidRPr="009E5392">
              <w:t>Законом Республики Адыгея от 08.04.2008г. № 166 «О муниципальной службе в Республике Адыгея»</w:t>
            </w:r>
            <w:r>
              <w:t>.</w:t>
            </w:r>
          </w:p>
          <w:p w:rsidR="004A28B7" w:rsidRDefault="004A28B7" w:rsidP="00C86CB2"/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lastRenderedPageBreak/>
              <w:t>При поступлении на муниципальную службу в администрацию</w:t>
            </w:r>
          </w:p>
        </w:tc>
        <w:tc>
          <w:tcPr>
            <w:tcW w:w="2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218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836CD8" w:rsidP="00C86CB2">
            <w:pPr>
              <w:autoSpaceDE w:val="0"/>
              <w:autoSpaceDN w:val="0"/>
              <w:adjustRightInd w:val="0"/>
            </w:pPr>
            <w:r>
              <w:t>В 2019г. на муниципальную службу в администрацию граждане не поступали.</w:t>
            </w:r>
            <w:r w:rsidR="004A28B7">
              <w:t xml:space="preserve">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lastRenderedPageBreak/>
              <w:t>12.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Проведение проверок персональных данных муниципальных служащих и граждан, поступающих на муниципальную службу в администрацию МО «Натырбовское сельское поселение», на соответствие квалификационным требованиям, предъявляемым к уровню профессионального образования, стажу муниципальной службы, установленным действующим законодательством.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постоянно</w:t>
            </w:r>
          </w:p>
        </w:tc>
        <w:tc>
          <w:tcPr>
            <w:tcW w:w="23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4A28B7" w:rsidRDefault="004A28B7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1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>13.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>Формирование на конкурсной основе кадрового резерва на должности муниципальной службы, для замещения вакантных должностей муниципальной службы из сформированного кадрового резерва.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pPr>
              <w:jc w:val="center"/>
            </w:pPr>
            <w:r>
              <w:t>1 квартал</w:t>
            </w:r>
          </w:p>
          <w:p w:rsidR="002763F3" w:rsidRDefault="002763F3" w:rsidP="00836CD8">
            <w:pPr>
              <w:jc w:val="center"/>
            </w:pPr>
            <w:r>
              <w:t xml:space="preserve"> 201</w:t>
            </w:r>
            <w:r w:rsidR="00836CD8">
              <w:t>9</w:t>
            </w:r>
            <w:r>
              <w:t xml:space="preserve"> г.</w:t>
            </w:r>
          </w:p>
        </w:tc>
        <w:tc>
          <w:tcPr>
            <w:tcW w:w="23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763F3" w:rsidRDefault="002763F3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1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3F3" w:rsidRDefault="004A28B7" w:rsidP="00C86CB2">
            <w:r>
              <w:t>Не проводилось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14.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 предоставлением муниципальными служащими администрации МО «Натырбовское сельское поселение» сведений о доходах и принадлежащей им на праве собственности имуществе.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2 квартал</w:t>
            </w:r>
          </w:p>
          <w:p w:rsidR="004A28B7" w:rsidRDefault="004A28B7" w:rsidP="00836CD8">
            <w:pPr>
              <w:jc w:val="center"/>
            </w:pPr>
            <w:r>
              <w:t xml:space="preserve"> 201</w:t>
            </w:r>
            <w:r w:rsidR="00836CD8">
              <w:t>9</w:t>
            </w:r>
            <w:r>
              <w:t>г.</w:t>
            </w:r>
          </w:p>
        </w:tc>
        <w:tc>
          <w:tcPr>
            <w:tcW w:w="23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21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8B7" w:rsidRDefault="004A28B7" w:rsidP="00C86CB2">
            <w:r>
              <w:t>15.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8B7" w:rsidRDefault="004A28B7" w:rsidP="00C86CB2">
            <w:r>
              <w:t xml:space="preserve">Осуществление проверки достоверности сведений,  предоставляемых лицами при поступлении на муниципальную службу в администрацию МО «Натырбовское сельское поселение»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8B7" w:rsidRDefault="004A28B7" w:rsidP="00C86CB2">
            <w:pPr>
              <w:jc w:val="center"/>
            </w:pPr>
            <w:r>
              <w:t>при поступлении на муниципальную службу</w:t>
            </w:r>
          </w:p>
        </w:tc>
        <w:tc>
          <w:tcPr>
            <w:tcW w:w="23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8B7" w:rsidRDefault="004A28B7" w:rsidP="00C86CB2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21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836CD8" w:rsidP="00C86CB2">
            <w:pPr>
              <w:autoSpaceDE w:val="0"/>
              <w:autoSpaceDN w:val="0"/>
              <w:adjustRightInd w:val="0"/>
            </w:pPr>
            <w:r>
              <w:t>В 2019г. на муниципальную службу в администрацию граждане не поступали.</w:t>
            </w:r>
          </w:p>
        </w:tc>
      </w:tr>
      <w:tr w:rsidR="00657099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F3" w:rsidRDefault="002763F3" w:rsidP="00C86CB2">
            <w:r>
              <w:lastRenderedPageBreak/>
              <w:t>16.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F3" w:rsidRDefault="002763F3" w:rsidP="00C86CB2">
            <w: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F3" w:rsidRDefault="002763F3" w:rsidP="00836CD8">
            <w:pPr>
              <w:jc w:val="center"/>
            </w:pPr>
            <w:r w:rsidRPr="00815975">
              <w:t>В течение  201</w:t>
            </w:r>
            <w:r w:rsidR="00836CD8">
              <w:t>9</w:t>
            </w:r>
            <w:r w:rsidRPr="00815975">
              <w:t>года</w:t>
            </w:r>
          </w:p>
        </w:tc>
        <w:tc>
          <w:tcPr>
            <w:tcW w:w="23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F3" w:rsidRDefault="002763F3" w:rsidP="00C86CB2">
            <w:r>
              <w:t>Глава администрации МО «Натырбовское сельское поселение»</w:t>
            </w:r>
          </w:p>
          <w:p w:rsidR="002763F3" w:rsidRDefault="002763F3" w:rsidP="00C86CB2">
            <w:r>
              <w:t>Касицына Н.В.</w:t>
            </w:r>
          </w:p>
        </w:tc>
        <w:tc>
          <w:tcPr>
            <w:tcW w:w="21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3F3" w:rsidRDefault="002648AB" w:rsidP="006D7DFA">
            <w:r>
              <w:t xml:space="preserve">Исполнено </w:t>
            </w:r>
          </w:p>
        </w:tc>
      </w:tr>
      <w:tr w:rsidR="00657099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>17.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>Организация деятельности Комиссии по урегулированию конфликта интересов в администрации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pPr>
              <w:spacing w:before="100" w:beforeAutospacing="1" w:line="312" w:lineRule="atLeast"/>
              <w:jc w:val="center"/>
            </w:pPr>
            <w:r>
              <w:t>по мере поступления материалов</w:t>
            </w:r>
          </w:p>
        </w:tc>
        <w:tc>
          <w:tcPr>
            <w:tcW w:w="23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>Заместитель главы администрации МО «Натырбовское сельское поселение»</w:t>
            </w:r>
          </w:p>
          <w:p w:rsidR="002763F3" w:rsidRDefault="002763F3" w:rsidP="00C86CB2">
            <w:r>
              <w:t>Морозова Е.В.</w:t>
            </w:r>
          </w:p>
        </w:tc>
        <w:tc>
          <w:tcPr>
            <w:tcW w:w="21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3F3" w:rsidRDefault="00836CD8" w:rsidP="00836CD8">
            <w:r>
              <w:t xml:space="preserve">В 2019 году </w:t>
            </w:r>
            <w:r w:rsidR="004A28B7">
              <w:t>заседани</w:t>
            </w:r>
            <w:r>
              <w:t>я</w:t>
            </w:r>
            <w:r w:rsidR="004A28B7">
              <w:t xml:space="preserve"> комиссии</w:t>
            </w:r>
            <w:r>
              <w:t xml:space="preserve"> не проводились</w:t>
            </w:r>
            <w:r w:rsidR="006340A0">
              <w:t>, материалы в комиссию не поступали.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18.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Организация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постоянно</w:t>
            </w:r>
          </w:p>
        </w:tc>
        <w:tc>
          <w:tcPr>
            <w:tcW w:w="239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Специалисты администрации МО «Натырбовское сельское поселение», предоставляющие муниципальные услуги</w:t>
            </w:r>
          </w:p>
        </w:tc>
        <w:tc>
          <w:tcPr>
            <w:tcW w:w="20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Pr="006B58AF" w:rsidRDefault="005A53F2" w:rsidP="00C86CB2">
            <w:r w:rsidRPr="006B58AF">
              <w:t>1</w:t>
            </w:r>
            <w:r>
              <w:t>9</w:t>
            </w:r>
            <w:r w:rsidRPr="006B58AF">
              <w:t>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Pr="006B58AF" w:rsidRDefault="005A53F2" w:rsidP="00C86CB2">
            <w:r w:rsidRPr="006B58AF">
              <w:t>Обеспечение межведомственного электронного взаимодействия органов местного самоуправления  МО «Натырбовское сельское поселение» с исполнительными органами государственной власти, исполнительными органами государственной власти Республики Адыгея, территориальными органами федеральных органов исполнительной власти, гражданами и организациями в рамках оказания муниципальных (государственных) услуг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Pr="006B58AF" w:rsidRDefault="005A53F2" w:rsidP="00C86CB2">
            <w:pPr>
              <w:jc w:val="center"/>
            </w:pPr>
            <w:r>
              <w:t>постоянно</w:t>
            </w:r>
          </w:p>
        </w:tc>
        <w:tc>
          <w:tcPr>
            <w:tcW w:w="239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0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657099" w:rsidP="00C86CB2">
            <w:r>
              <w:t>Исполнено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20.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Размещение на официальном сайте органов местного самоуправления  МО «Натырбовское сельское поселение» информации о деятельности органов местного самоуправления в соответствии с Федеральным законом от 09.02.2009 № 8-ФЗ «Об обеспечении доступа к </w:t>
            </w:r>
            <w:r>
              <w:lastRenderedPageBreak/>
              <w:t>информации о деятельности государственных органов и органов местного самоуправления»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39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20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657099" w:rsidP="00C86CB2">
            <w:r>
              <w:t>Исполнено</w:t>
            </w:r>
          </w:p>
        </w:tc>
      </w:tr>
      <w:tr w:rsidR="005A53F2" w:rsidTr="00ED6890">
        <w:trPr>
          <w:trHeight w:val="3175"/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lastRenderedPageBreak/>
              <w:t>21.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 полугодиям</w:t>
            </w:r>
          </w:p>
          <w:p w:rsidR="005A53F2" w:rsidRDefault="005A53F2" w:rsidP="006340A0">
            <w:pPr>
              <w:jc w:val="center"/>
            </w:pPr>
            <w:r>
              <w:t>201</w:t>
            </w:r>
            <w:r w:rsidR="006340A0">
              <w:t>9</w:t>
            </w:r>
            <w:r>
              <w:t>г.</w:t>
            </w:r>
          </w:p>
        </w:tc>
        <w:tc>
          <w:tcPr>
            <w:tcW w:w="24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807C18" w:rsidP="00C86CB2">
            <w:r>
              <w:t>Случаев о признании судом недействительными ненормативными правовыми актами</w:t>
            </w:r>
            <w:r w:rsidR="00A853A0">
              <w:t xml:space="preserve"> не было.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22.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Обеспечить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лицами, замещающими муниципальные должности, 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постоянно</w:t>
            </w:r>
          </w:p>
        </w:tc>
        <w:tc>
          <w:tcPr>
            <w:tcW w:w="24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657099" w:rsidP="00657099">
            <w:r>
              <w:t>Случаев получения подарков муниципальными служащими нет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23.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Провести мероприятия </w:t>
            </w:r>
            <w:proofErr w:type="gramStart"/>
            <w:r>
              <w:t>по формированию у  муниципальных служащих негативного отношения  к дарению подарков этим служащим в связи с их должностным положением</w:t>
            </w:r>
            <w:proofErr w:type="gramEnd"/>
            <w:r>
              <w:t xml:space="preserve"> или в  связи с исполнением ими служебных обязанностей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1 квартал</w:t>
            </w:r>
          </w:p>
          <w:p w:rsidR="005A53F2" w:rsidRDefault="005A53F2" w:rsidP="006340A0">
            <w:pPr>
              <w:jc w:val="center"/>
            </w:pPr>
            <w:r>
              <w:t>201</w:t>
            </w:r>
            <w:r w:rsidR="006340A0">
              <w:t>9</w:t>
            </w:r>
            <w:r>
              <w:t>г.</w:t>
            </w:r>
          </w:p>
        </w:tc>
        <w:tc>
          <w:tcPr>
            <w:tcW w:w="24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657099" w:rsidP="00C86CB2">
            <w:r>
              <w:t>Исполнено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24.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По каждому случаю не соблюдения ограничений, запретов и не исполнения обязанностей, установленных в целях противодействия коррупции, нарушения ограничений, касающихся </w:t>
            </w:r>
            <w:r>
              <w:lastRenderedPageBreak/>
              <w:t>получения подарков и порядка сдачи подарка, осуществлять проверку в соответствии с нормативно правовыми актами  РФ и РА и применять соответствующие меры ответственности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lastRenderedPageBreak/>
              <w:t>в случае не соблюдения</w:t>
            </w:r>
          </w:p>
          <w:p w:rsidR="005A53F2" w:rsidRDefault="005A53F2" w:rsidP="00C86CB2">
            <w:pPr>
              <w:jc w:val="center"/>
            </w:pPr>
            <w:r>
              <w:t>и нарушения</w:t>
            </w:r>
          </w:p>
          <w:p w:rsidR="005A53F2" w:rsidRDefault="005A53F2" w:rsidP="00C86CB2">
            <w:pPr>
              <w:jc w:val="center"/>
            </w:pPr>
            <w:r>
              <w:t>ограничений</w:t>
            </w:r>
          </w:p>
        </w:tc>
        <w:tc>
          <w:tcPr>
            <w:tcW w:w="24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6890" w:rsidRDefault="00ED6890" w:rsidP="00ED6890">
            <w:r>
              <w:t>Случаев не соблюдения</w:t>
            </w:r>
          </w:p>
          <w:p w:rsidR="00ED6890" w:rsidRDefault="00ED6890" w:rsidP="00ED6890">
            <w:r>
              <w:t>и нарушения</w:t>
            </w:r>
          </w:p>
          <w:p w:rsidR="005A53F2" w:rsidRDefault="00ED6890" w:rsidP="00ED6890">
            <w:r>
              <w:t>ограничений муниципальными служащими нет</w:t>
            </w:r>
            <w:r w:rsidR="00A853A0">
              <w:t>.</w:t>
            </w:r>
          </w:p>
          <w:p w:rsidR="00A853A0" w:rsidRDefault="00A853A0" w:rsidP="00ED6890">
            <w:r>
              <w:t xml:space="preserve">Муниципальные </w:t>
            </w:r>
            <w:r>
              <w:lastRenderedPageBreak/>
              <w:t>служащие подарки не получали.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r>
              <w:lastRenderedPageBreak/>
              <w:t>25.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r>
              <w:t>Разработать и осуществить комплекс организационных, разъяснительных и иных мер по недопущению муниципальными служащими поведения, которое может восприниматься окружающими как  обещание или предложения дачи взятки либо как согласие взять взятку или как просьба о даче взятки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pPr>
              <w:jc w:val="center"/>
            </w:pPr>
            <w:r>
              <w:t xml:space="preserve">1 квартал </w:t>
            </w:r>
          </w:p>
          <w:p w:rsidR="00ED6890" w:rsidRDefault="00ED6890" w:rsidP="006340A0">
            <w:pPr>
              <w:jc w:val="center"/>
            </w:pPr>
            <w:r>
              <w:t>201</w:t>
            </w:r>
            <w:r w:rsidR="006340A0">
              <w:t>9</w:t>
            </w:r>
            <w:r>
              <w:t>г.</w:t>
            </w:r>
          </w:p>
        </w:tc>
        <w:tc>
          <w:tcPr>
            <w:tcW w:w="245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r>
              <w:t>Глава администрации МО «Натырбовское сельское поселение»</w:t>
            </w:r>
          </w:p>
          <w:p w:rsidR="00ED6890" w:rsidRDefault="00ED6890" w:rsidP="00C86CB2">
            <w:r>
              <w:t>Касицына Н.В.</w:t>
            </w:r>
          </w:p>
        </w:tc>
        <w:tc>
          <w:tcPr>
            <w:tcW w:w="2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6890" w:rsidRDefault="00ED6890" w:rsidP="00C86CB2">
            <w:r>
              <w:t>Исполнено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pPr>
              <w:spacing w:before="100" w:beforeAutospacing="1" w:line="312" w:lineRule="atLeast"/>
              <w:jc w:val="center"/>
            </w:pPr>
            <w:r>
              <w:t>26.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A853A0">
            <w:pPr>
              <w:spacing w:before="100" w:beforeAutospacing="1" w:after="100" w:afterAutospacing="1"/>
            </w:pPr>
            <w:r>
              <w:t xml:space="preserve">Проводить мероприятия по антикоррупционной пропаганде в сельском поселении, информационную и просветительскую работу среди населения сельского поселения. </w:t>
            </w:r>
            <w:proofErr w:type="gramStart"/>
            <w:r>
              <w:t>Обеспечить возможност</w:t>
            </w:r>
            <w:r w:rsidR="00A853A0">
              <w:t>ь</w:t>
            </w:r>
            <w:r>
              <w:t xml:space="preserve"> оперативного представления гражданами и организациями информации о фактах коррупции в администрацию сельского поселения посредством:                   - функционирования «горячей линии» и/или «телефонов доверия» по вопросам противодействия коррупции;                            - приема электронных сообщений на электронную почту администрации сельского поселения и на официальном Интернет сайте администрации с обеспечением возможности взаимодействия с заявителем с использованием компьютерных технологий. 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pPr>
              <w:jc w:val="center"/>
            </w:pPr>
            <w:r>
              <w:t>по полугодиям</w:t>
            </w:r>
          </w:p>
          <w:p w:rsidR="00ED6890" w:rsidRDefault="00ED6890" w:rsidP="006340A0">
            <w:pPr>
              <w:jc w:val="center"/>
            </w:pPr>
            <w:r>
              <w:t>201</w:t>
            </w:r>
            <w:r w:rsidR="006340A0">
              <w:t>9</w:t>
            </w:r>
            <w:r>
              <w:t>г.</w:t>
            </w:r>
          </w:p>
        </w:tc>
        <w:tc>
          <w:tcPr>
            <w:tcW w:w="245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r>
              <w:t>Глава администрации МО «Натырбовское сельское поселение»</w:t>
            </w:r>
          </w:p>
          <w:p w:rsidR="00ED6890" w:rsidRDefault="00ED6890" w:rsidP="00C86CB2">
            <w:r>
              <w:t>Касицына Н.В.</w:t>
            </w:r>
          </w:p>
        </w:tc>
        <w:tc>
          <w:tcPr>
            <w:tcW w:w="2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6890" w:rsidRDefault="00ED6890" w:rsidP="00C86CB2">
            <w:r>
              <w:t>Исполнено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27.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roofErr w:type="gramStart"/>
            <w:r>
              <w:t xml:space="preserve">Принимать меры по соблюдению лицами, замещающими муниципальные должности, </w:t>
            </w:r>
            <w:r>
              <w:lastRenderedPageBreak/>
              <w:t>должности муниципальной службы требований Федеральных законов «О контроле за соответствием расходов лиц, замещавших государственные должности, иных лиц их доходам» и «О запрете отдельным категориям лиц открывать и иметь счета (вклады, хранить наличные денежные средства и ценности в иностранных банках, расположенных за пределами Российской федерации»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lastRenderedPageBreak/>
              <w:t xml:space="preserve">При нарушении требований указанных Федеральных </w:t>
            </w:r>
            <w:r>
              <w:lastRenderedPageBreak/>
              <w:t>законов</w:t>
            </w:r>
          </w:p>
        </w:tc>
        <w:tc>
          <w:tcPr>
            <w:tcW w:w="251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lastRenderedPageBreak/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1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ED6890" w:rsidP="00C86CB2">
            <w:r>
              <w:t>Нарушений нет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r>
              <w:lastRenderedPageBreak/>
              <w:t>28.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r>
              <w:t>Осуществлять публикации информационных материалов о вопросах коррупции в СМИ и на официальном сайте администрации о противодействии коррупции, ее влияние на социально – экономическое развитие территории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pPr>
              <w:jc w:val="center"/>
            </w:pPr>
            <w:r>
              <w:t>по полугодиям</w:t>
            </w:r>
          </w:p>
          <w:p w:rsidR="00ED6890" w:rsidRDefault="00ED6890" w:rsidP="006340A0">
            <w:pPr>
              <w:jc w:val="center"/>
            </w:pPr>
            <w:r>
              <w:t>201</w:t>
            </w:r>
            <w:r w:rsidR="006340A0">
              <w:t>9</w:t>
            </w:r>
            <w:r>
              <w:t>г.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r>
              <w:t>Заместитель главы администрации МО «Натырбовское сельское поселение»</w:t>
            </w:r>
          </w:p>
          <w:p w:rsidR="00ED6890" w:rsidRDefault="00ED6890" w:rsidP="00C86CB2">
            <w:r>
              <w:t>Морозова Е.В.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6890" w:rsidRDefault="00ED6890" w:rsidP="00C86CB2">
            <w:r>
              <w:t>Исполнено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F2" w:rsidRDefault="005A53F2" w:rsidP="00C86CB2">
            <w:r>
              <w:t>29.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F2" w:rsidRDefault="005A53F2" w:rsidP="00C86CB2">
            <w:r>
              <w:t>Обеспечение возможности размещения физическими и юридическими лицами на официальном сайте администрации (жалоб) о ставших им известными  фактах коррупции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F2" w:rsidRDefault="005A53F2" w:rsidP="00C86CB2">
            <w:pPr>
              <w:jc w:val="center"/>
            </w:pPr>
            <w:r>
              <w:t>постоянно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F2" w:rsidRDefault="005A53F2" w:rsidP="00C86CB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ED6890" w:rsidP="00C86CB2">
            <w:r>
              <w:t>Жалоб не поступало</w:t>
            </w:r>
          </w:p>
        </w:tc>
      </w:tr>
      <w:tr w:rsidR="00552C51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>30.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предоставлением</w:t>
            </w:r>
            <w:r w:rsidRPr="00D809BE">
              <w:t xml:space="preserve"> </w:t>
            </w:r>
            <w:r>
              <w:t>с</w:t>
            </w:r>
            <w:r w:rsidRPr="00D809BE">
              <w:t>ведени</w:t>
            </w:r>
            <w:r>
              <w:t>й</w:t>
            </w:r>
            <w:r w:rsidRPr="00D809BE">
              <w:t xml:space="preserve">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  <w:r>
              <w:t>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552C51">
            <w:pPr>
              <w:jc w:val="center"/>
            </w:pPr>
            <w:r>
              <w:t>2 квартал</w:t>
            </w:r>
          </w:p>
          <w:p w:rsidR="00552C51" w:rsidRDefault="00552C51" w:rsidP="006340A0">
            <w:pPr>
              <w:jc w:val="center"/>
            </w:pPr>
            <w:r>
              <w:t xml:space="preserve"> 201</w:t>
            </w:r>
            <w:r w:rsidR="006340A0">
              <w:t>9</w:t>
            </w:r>
            <w:r>
              <w:t>г.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2C51" w:rsidRDefault="00552C51" w:rsidP="00C86CB2">
            <w:r>
              <w:t>Исполнено</w:t>
            </w:r>
          </w:p>
        </w:tc>
      </w:tr>
      <w:tr w:rsidR="00552C51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>31.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 xml:space="preserve">Организовать изготовление, </w:t>
            </w:r>
            <w:r>
              <w:lastRenderedPageBreak/>
              <w:t>приобретение буклетов, плакатов, памяток по противодействию коррупции.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552C51">
            <w:pPr>
              <w:jc w:val="center"/>
            </w:pPr>
            <w:r>
              <w:lastRenderedPageBreak/>
              <w:t>по полугодиям</w:t>
            </w:r>
          </w:p>
          <w:p w:rsidR="00552C51" w:rsidRDefault="00552C51" w:rsidP="006340A0">
            <w:pPr>
              <w:jc w:val="center"/>
            </w:pPr>
            <w:r>
              <w:lastRenderedPageBreak/>
              <w:t>201</w:t>
            </w:r>
            <w:r w:rsidR="006340A0">
              <w:t>9</w:t>
            </w:r>
            <w:r>
              <w:t>г.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552C51">
            <w:r>
              <w:lastRenderedPageBreak/>
              <w:t xml:space="preserve">Заместитель главы </w:t>
            </w:r>
            <w:r>
              <w:lastRenderedPageBreak/>
              <w:t>администрации МО «Натырбовское сельское поселение»</w:t>
            </w:r>
          </w:p>
          <w:p w:rsidR="00552C51" w:rsidRDefault="00552C51" w:rsidP="00552C51">
            <w:r>
              <w:t>Морозова Е.В.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2C51" w:rsidRDefault="00552C51" w:rsidP="00C86CB2">
            <w:r>
              <w:lastRenderedPageBreak/>
              <w:t>Исполнено</w:t>
            </w:r>
          </w:p>
        </w:tc>
      </w:tr>
      <w:tr w:rsidR="00552C51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lastRenderedPageBreak/>
              <w:t>32.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rPr>
                <w:color w:val="000000"/>
              </w:rPr>
              <w:t>П</w:t>
            </w:r>
            <w:r w:rsidRPr="007367B9">
              <w:rPr>
                <w:color w:val="000000"/>
              </w:rPr>
              <w:t xml:space="preserve">овышение эффективности  </w:t>
            </w:r>
            <w:proofErr w:type="gramStart"/>
            <w:r w:rsidRPr="007367B9">
              <w:rPr>
                <w:color w:val="000000"/>
              </w:rPr>
              <w:t>контроля за</w:t>
            </w:r>
            <w:proofErr w:type="gramEnd"/>
            <w:r w:rsidRPr="007367B9">
              <w:rPr>
                <w:color w:val="00000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и Республики Адыгея о противодействии коррупции, касающихся предотвращения и урегулирования конфликта интересов, в том числе за привлечением таких лиц к ответстве</w:t>
            </w:r>
            <w:r>
              <w:rPr>
                <w:color w:val="000000"/>
              </w:rPr>
              <w:t>нности в случае их несоблюдения.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552C51">
            <w:pPr>
              <w:jc w:val="center"/>
            </w:pPr>
            <w:r>
              <w:t>постоянно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552C51">
            <w:r>
              <w:t>Глава администрации МО «Натырбовское сельское поселение»</w:t>
            </w:r>
          </w:p>
          <w:p w:rsidR="00552C51" w:rsidRDefault="00552C51" w:rsidP="00552C51">
            <w:r>
              <w:t>Касицына Н.В.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2C51" w:rsidRDefault="00552C51" w:rsidP="00C86CB2">
            <w:r>
              <w:t>Исполнено</w:t>
            </w:r>
          </w:p>
        </w:tc>
      </w:tr>
      <w:tr w:rsidR="00552C51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>33.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C86CB2">
            <w:proofErr w:type="gramStart"/>
            <w:r>
              <w:rPr>
                <w:color w:val="000000"/>
              </w:rPr>
              <w:t>П</w:t>
            </w:r>
            <w:r w:rsidRPr="007367B9">
              <w:rPr>
                <w:color w:val="000000"/>
              </w:rPr>
              <w:t>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552C51">
            <w:pPr>
              <w:jc w:val="center"/>
            </w:pPr>
            <w:r>
              <w:t>постоянно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552C51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2C51" w:rsidRDefault="00C37304" w:rsidP="00C86CB2">
            <w:r>
              <w:t xml:space="preserve">Исполнено </w:t>
            </w:r>
          </w:p>
        </w:tc>
      </w:tr>
      <w:tr w:rsidR="00552C51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>34.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C86CB2">
            <w:r>
              <w:rPr>
                <w:color w:val="000000"/>
              </w:rPr>
              <w:t>Е</w:t>
            </w:r>
            <w:r w:rsidRPr="007367B9">
              <w:rPr>
                <w:color w:val="000000"/>
              </w:rPr>
              <w:t>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  <w:r>
              <w:rPr>
                <w:color w:val="000000"/>
              </w:rPr>
              <w:t>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552C51">
            <w:pPr>
              <w:jc w:val="center"/>
            </w:pPr>
            <w:r>
              <w:t>ежегодно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304" w:rsidRDefault="00C37304" w:rsidP="00C37304">
            <w:r>
              <w:t>Глава администрации МО «Натырбовское сельское поселение»</w:t>
            </w:r>
          </w:p>
          <w:p w:rsidR="00552C51" w:rsidRDefault="00C37304" w:rsidP="00C37304">
            <w:r>
              <w:t>Касицына Н.В.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2C51" w:rsidRDefault="00C73E3D" w:rsidP="00C86CB2">
            <w:r>
              <w:t xml:space="preserve">Исполнено </w:t>
            </w:r>
          </w:p>
        </w:tc>
      </w:tr>
      <w:tr w:rsidR="00552C51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>35.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C86CB2">
            <w:r>
              <w:rPr>
                <w:color w:val="000000"/>
              </w:rPr>
              <w:t>О</w:t>
            </w:r>
            <w:r w:rsidRPr="007367B9">
              <w:rPr>
                <w:color w:val="000000"/>
              </w:rPr>
              <w:t xml:space="preserve"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</w:t>
            </w:r>
            <w:r w:rsidRPr="007367B9">
              <w:rPr>
                <w:color w:val="000000"/>
              </w:rPr>
              <w:lastRenderedPageBreak/>
              <w:t>правовыми актами Российской Федерации и Республики Адыгея, по образовательным программам в области противодействия коррупции.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552C51">
            <w:pPr>
              <w:jc w:val="center"/>
            </w:pPr>
            <w:r>
              <w:lastRenderedPageBreak/>
              <w:t>При поступлении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304" w:rsidRDefault="00C37304" w:rsidP="00C37304">
            <w:r>
              <w:t>Глава администрации МО «Натырбовское сельское поселение»</w:t>
            </w:r>
          </w:p>
          <w:p w:rsidR="00552C51" w:rsidRDefault="00C37304" w:rsidP="00C37304">
            <w:r>
              <w:t>Касицына Н.В.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2C51" w:rsidRDefault="006340A0" w:rsidP="00BA3A14">
            <w:r>
              <w:t>В 2019г. на муниципальную службу в администрацию граждане не поступали.</w:t>
            </w:r>
          </w:p>
        </w:tc>
      </w:tr>
    </w:tbl>
    <w:p w:rsidR="00047847" w:rsidRDefault="00047847" w:rsidP="00047847">
      <w:pPr>
        <w:spacing w:before="45" w:after="105" w:line="336" w:lineRule="auto"/>
        <w:rPr>
          <w:color w:val="525252"/>
          <w:sz w:val="20"/>
          <w:szCs w:val="20"/>
        </w:rPr>
      </w:pPr>
    </w:p>
    <w:p w:rsidR="0094460B" w:rsidRDefault="0094460B" w:rsidP="0094460B">
      <w:pPr>
        <w:pBdr>
          <w:right w:val="single" w:sz="4" w:space="1" w:color="auto"/>
        </w:pBdr>
        <w:spacing w:before="45" w:after="105" w:line="336" w:lineRule="auto"/>
        <w:rPr>
          <w:color w:val="262626"/>
          <w:sz w:val="20"/>
        </w:rPr>
      </w:pPr>
    </w:p>
    <w:tbl>
      <w:tblPr>
        <w:tblW w:w="1157" w:type="dxa"/>
        <w:tblCellSpacing w:w="22" w:type="dxa"/>
        <w:tblInd w:w="-1659" w:type="dxa"/>
        <w:tblLook w:val="04A0" w:firstRow="1" w:lastRow="0" w:firstColumn="1" w:lastColumn="0" w:noHBand="0" w:noVBand="1"/>
      </w:tblPr>
      <w:tblGrid>
        <w:gridCol w:w="442"/>
        <w:gridCol w:w="715"/>
      </w:tblGrid>
      <w:tr w:rsidR="0094460B" w:rsidTr="0094460B">
        <w:trPr>
          <w:trHeight w:val="227"/>
          <w:tblCellSpacing w:w="22" w:type="dxa"/>
        </w:trPr>
        <w:tc>
          <w:tcPr>
            <w:tcW w:w="106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60B" w:rsidRDefault="0094460B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4460B" w:rsidTr="0094460B">
        <w:trPr>
          <w:gridAfter w:val="1"/>
          <w:wAfter w:w="649" w:type="dxa"/>
          <w:tblCellSpacing w:w="22" w:type="dxa"/>
        </w:trPr>
        <w:tc>
          <w:tcPr>
            <w:tcW w:w="376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4460B" w:rsidRDefault="0094460B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4460B" w:rsidRDefault="0094460B" w:rsidP="0094460B">
      <w:pPr>
        <w:pStyle w:val="consplusnormal0"/>
      </w:pPr>
      <w:r>
        <w:t xml:space="preserve">&lt;*&gt; При фактическом выполнении критерия оценки эффективности значение берется </w:t>
      </w:r>
      <w:proofErr w:type="gramStart"/>
      <w:r>
        <w:t>равным</w:t>
      </w:r>
      <w:proofErr w:type="gramEnd"/>
      <w:r>
        <w:t xml:space="preserve"> 1.</w:t>
      </w:r>
    </w:p>
    <w:p w:rsidR="0094460B" w:rsidRDefault="0094460B" w:rsidP="0094460B">
      <w:pPr>
        <w:pStyle w:val="a9"/>
        <w:jc w:val="center"/>
      </w:pPr>
      <w:r>
        <w:t>ПОКАЗАТЕЛИ  ОЦЕНКИ  ЭФФЕКТИВНОСТИ</w:t>
      </w:r>
    </w:p>
    <w:p w:rsidR="0094460B" w:rsidRDefault="0094460B" w:rsidP="0094460B">
      <w:pPr>
        <w:pStyle w:val="consplustitle1"/>
        <w:jc w:val="center"/>
      </w:pPr>
      <w:r>
        <w:t>РЕАЛИЗАЦИИ   МУНИЦИПАЛЬНЫХ  ПРОГРАММ</w:t>
      </w:r>
    </w:p>
    <w:p w:rsidR="0094460B" w:rsidRDefault="0094460B" w:rsidP="0094460B">
      <w:pPr>
        <w:pStyle w:val="consplustitle1"/>
        <w:jc w:val="center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5158"/>
        <w:gridCol w:w="3118"/>
        <w:gridCol w:w="976"/>
      </w:tblGrid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Вариант оценки 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Актуальность  на  настоящий       момент программы   в    целом и    ее    мероприятий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соответствует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отношение количества достигнутых к количеству  запланированных программой критериев    оценки эффективности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программы: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отчетном году        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отношение выполненных мероприятий</w:t>
            </w:r>
            <w:proofErr w:type="gramStart"/>
            <w:r>
              <w:rPr>
                <w:lang w:eastAsia="en-US"/>
              </w:rPr>
              <w:t xml:space="preserve"> (*)</w:t>
            </w:r>
            <w:proofErr w:type="gramEnd"/>
          </w:p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 общему числу  запланированных мероприятий</w:t>
            </w:r>
          </w:p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программы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Уровень фактического объема    финансирования программы  с  начала  ее реализации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 w:rsidP="008A755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Уровень     фактического объема финансирования  в отчетном финансовом году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отношение фактического объема финансирования    к объему финансирования, запланированному программой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94460B" w:rsidRDefault="0094460B" w:rsidP="0094460B">
      <w:pPr>
        <w:pStyle w:val="consplusnormal0"/>
      </w:pPr>
      <w:r>
        <w:t> </w:t>
      </w:r>
    </w:p>
    <w:p w:rsidR="0094460B" w:rsidRDefault="0094460B" w:rsidP="0094460B">
      <w:pPr>
        <w:pStyle w:val="consplusnormal0"/>
      </w:pPr>
    </w:p>
    <w:p w:rsidR="000E759D" w:rsidRPr="000E759D" w:rsidRDefault="000E759D" w:rsidP="0094460B">
      <w:pPr>
        <w:pStyle w:val="consplusnonformat"/>
      </w:pPr>
    </w:p>
    <w:sectPr w:rsidR="000E759D" w:rsidRPr="000E759D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06F207C"/>
    <w:multiLevelType w:val="hybridMultilevel"/>
    <w:tmpl w:val="816EB728"/>
    <w:lvl w:ilvl="0" w:tplc="3D32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85B1873"/>
    <w:multiLevelType w:val="hybridMultilevel"/>
    <w:tmpl w:val="BBE2417A"/>
    <w:lvl w:ilvl="0" w:tplc="5830BC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83001"/>
    <w:multiLevelType w:val="hybridMultilevel"/>
    <w:tmpl w:val="8980914C"/>
    <w:lvl w:ilvl="0" w:tplc="E1C036A4">
      <w:start w:val="3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DA35E65"/>
    <w:multiLevelType w:val="hybridMultilevel"/>
    <w:tmpl w:val="C372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D74A1"/>
    <w:multiLevelType w:val="hybridMultilevel"/>
    <w:tmpl w:val="196222F0"/>
    <w:lvl w:ilvl="0" w:tplc="AC5A9A70">
      <w:start w:val="3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EC12874"/>
    <w:multiLevelType w:val="hybridMultilevel"/>
    <w:tmpl w:val="AF3AF4AA"/>
    <w:lvl w:ilvl="0" w:tplc="94FACE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14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3"/>
  </w:num>
  <w:num w:numId="16">
    <w:abstractNumId w:val="18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22EF"/>
    <w:rsid w:val="00047847"/>
    <w:rsid w:val="00052381"/>
    <w:rsid w:val="0006521A"/>
    <w:rsid w:val="00086354"/>
    <w:rsid w:val="00097935"/>
    <w:rsid w:val="000B6E35"/>
    <w:rsid w:val="000C40AD"/>
    <w:rsid w:val="000C7CEE"/>
    <w:rsid w:val="000D77DB"/>
    <w:rsid w:val="000E759D"/>
    <w:rsid w:val="00101662"/>
    <w:rsid w:val="00105FA1"/>
    <w:rsid w:val="001319B1"/>
    <w:rsid w:val="00166906"/>
    <w:rsid w:val="001A2E29"/>
    <w:rsid w:val="001A636E"/>
    <w:rsid w:val="001E09D3"/>
    <w:rsid w:val="001F24A8"/>
    <w:rsid w:val="002522AA"/>
    <w:rsid w:val="002648AB"/>
    <w:rsid w:val="00264DD1"/>
    <w:rsid w:val="00270ACB"/>
    <w:rsid w:val="00272D15"/>
    <w:rsid w:val="00275715"/>
    <w:rsid w:val="002763F3"/>
    <w:rsid w:val="00295DC9"/>
    <w:rsid w:val="00296F29"/>
    <w:rsid w:val="002E177E"/>
    <w:rsid w:val="003049D6"/>
    <w:rsid w:val="00311548"/>
    <w:rsid w:val="00330D8D"/>
    <w:rsid w:val="0033339C"/>
    <w:rsid w:val="00346870"/>
    <w:rsid w:val="0036775E"/>
    <w:rsid w:val="00391C0F"/>
    <w:rsid w:val="003930AA"/>
    <w:rsid w:val="0039575B"/>
    <w:rsid w:val="003A76EF"/>
    <w:rsid w:val="003D315D"/>
    <w:rsid w:val="003E3B95"/>
    <w:rsid w:val="00404C57"/>
    <w:rsid w:val="00440B62"/>
    <w:rsid w:val="00476414"/>
    <w:rsid w:val="00487F55"/>
    <w:rsid w:val="00490B77"/>
    <w:rsid w:val="004A28B7"/>
    <w:rsid w:val="004D26B7"/>
    <w:rsid w:val="004E2053"/>
    <w:rsid w:val="005045BE"/>
    <w:rsid w:val="00531C19"/>
    <w:rsid w:val="0053626B"/>
    <w:rsid w:val="00541A83"/>
    <w:rsid w:val="005478C4"/>
    <w:rsid w:val="00552C51"/>
    <w:rsid w:val="00571FC4"/>
    <w:rsid w:val="00581956"/>
    <w:rsid w:val="00590881"/>
    <w:rsid w:val="00597690"/>
    <w:rsid w:val="005A4344"/>
    <w:rsid w:val="005A53F2"/>
    <w:rsid w:val="005D0559"/>
    <w:rsid w:val="005E62E9"/>
    <w:rsid w:val="00602FC5"/>
    <w:rsid w:val="006166B9"/>
    <w:rsid w:val="006340A0"/>
    <w:rsid w:val="00635F40"/>
    <w:rsid w:val="00642A55"/>
    <w:rsid w:val="00651CE5"/>
    <w:rsid w:val="00657098"/>
    <w:rsid w:val="00657099"/>
    <w:rsid w:val="0066631F"/>
    <w:rsid w:val="00674F91"/>
    <w:rsid w:val="006C6F01"/>
    <w:rsid w:val="006D7DFA"/>
    <w:rsid w:val="006E3B67"/>
    <w:rsid w:val="006E3F63"/>
    <w:rsid w:val="006E6470"/>
    <w:rsid w:val="006E7A0D"/>
    <w:rsid w:val="006F2E46"/>
    <w:rsid w:val="0070178F"/>
    <w:rsid w:val="007066A1"/>
    <w:rsid w:val="007243AD"/>
    <w:rsid w:val="007278B1"/>
    <w:rsid w:val="007640D0"/>
    <w:rsid w:val="0078220C"/>
    <w:rsid w:val="0078760D"/>
    <w:rsid w:val="007934D9"/>
    <w:rsid w:val="007A7C8D"/>
    <w:rsid w:val="007B69A1"/>
    <w:rsid w:val="007C0562"/>
    <w:rsid w:val="007C5D9D"/>
    <w:rsid w:val="00805306"/>
    <w:rsid w:val="008078F7"/>
    <w:rsid w:val="00807C18"/>
    <w:rsid w:val="00815679"/>
    <w:rsid w:val="00815975"/>
    <w:rsid w:val="008203EA"/>
    <w:rsid w:val="008333F7"/>
    <w:rsid w:val="00836CD8"/>
    <w:rsid w:val="00846334"/>
    <w:rsid w:val="00881B9C"/>
    <w:rsid w:val="00885C0A"/>
    <w:rsid w:val="008A755B"/>
    <w:rsid w:val="008D4525"/>
    <w:rsid w:val="008E0F96"/>
    <w:rsid w:val="008E229C"/>
    <w:rsid w:val="008E570A"/>
    <w:rsid w:val="008E63AB"/>
    <w:rsid w:val="00916A7B"/>
    <w:rsid w:val="0094460B"/>
    <w:rsid w:val="0098204D"/>
    <w:rsid w:val="00986F01"/>
    <w:rsid w:val="0098786F"/>
    <w:rsid w:val="00993708"/>
    <w:rsid w:val="00996E1D"/>
    <w:rsid w:val="009C2957"/>
    <w:rsid w:val="009D62C7"/>
    <w:rsid w:val="009F6E0E"/>
    <w:rsid w:val="00A000AF"/>
    <w:rsid w:val="00A117BA"/>
    <w:rsid w:val="00A302DC"/>
    <w:rsid w:val="00A5264D"/>
    <w:rsid w:val="00A52CE9"/>
    <w:rsid w:val="00A847FE"/>
    <w:rsid w:val="00A853A0"/>
    <w:rsid w:val="00AC6494"/>
    <w:rsid w:val="00AF48A7"/>
    <w:rsid w:val="00B13C88"/>
    <w:rsid w:val="00B26989"/>
    <w:rsid w:val="00B4033A"/>
    <w:rsid w:val="00B669D3"/>
    <w:rsid w:val="00B71430"/>
    <w:rsid w:val="00B71F22"/>
    <w:rsid w:val="00B85E60"/>
    <w:rsid w:val="00B95E6D"/>
    <w:rsid w:val="00BA131A"/>
    <w:rsid w:val="00BA3A14"/>
    <w:rsid w:val="00BB661F"/>
    <w:rsid w:val="00C32DCB"/>
    <w:rsid w:val="00C37304"/>
    <w:rsid w:val="00C63BD2"/>
    <w:rsid w:val="00C72175"/>
    <w:rsid w:val="00C73E3D"/>
    <w:rsid w:val="00C91BDB"/>
    <w:rsid w:val="00CA0811"/>
    <w:rsid w:val="00CC1382"/>
    <w:rsid w:val="00D21AD4"/>
    <w:rsid w:val="00D25D1E"/>
    <w:rsid w:val="00D376D5"/>
    <w:rsid w:val="00D44651"/>
    <w:rsid w:val="00D5039F"/>
    <w:rsid w:val="00D673E6"/>
    <w:rsid w:val="00DA3AE3"/>
    <w:rsid w:val="00DC2F40"/>
    <w:rsid w:val="00DD40C2"/>
    <w:rsid w:val="00E46A8B"/>
    <w:rsid w:val="00E51986"/>
    <w:rsid w:val="00E7179B"/>
    <w:rsid w:val="00EB532A"/>
    <w:rsid w:val="00EC4005"/>
    <w:rsid w:val="00EC6635"/>
    <w:rsid w:val="00ED6890"/>
    <w:rsid w:val="00EE7855"/>
    <w:rsid w:val="00F04F42"/>
    <w:rsid w:val="00F37AE7"/>
    <w:rsid w:val="00F57E09"/>
    <w:rsid w:val="00FA34AA"/>
    <w:rsid w:val="00FC51CB"/>
    <w:rsid w:val="00FC5DDE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  <w:style w:type="paragraph" w:customStyle="1" w:styleId="consplusnonformat">
    <w:name w:val="consplusnonformat"/>
    <w:basedOn w:val="a"/>
    <w:rsid w:val="009C295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522AA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581956"/>
    <w:pPr>
      <w:spacing w:before="100" w:beforeAutospacing="1" w:after="100" w:afterAutospacing="1"/>
    </w:pPr>
  </w:style>
  <w:style w:type="paragraph" w:customStyle="1" w:styleId="aj">
    <w:name w:val="_aj"/>
    <w:basedOn w:val="a"/>
    <w:uiPriority w:val="99"/>
    <w:rsid w:val="000478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  <w:style w:type="paragraph" w:customStyle="1" w:styleId="consplusnonformat">
    <w:name w:val="consplusnonformat"/>
    <w:basedOn w:val="a"/>
    <w:rsid w:val="009C295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522AA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581956"/>
    <w:pPr>
      <w:spacing w:before="100" w:beforeAutospacing="1" w:after="100" w:afterAutospacing="1"/>
    </w:pPr>
  </w:style>
  <w:style w:type="paragraph" w:customStyle="1" w:styleId="aj">
    <w:name w:val="_aj"/>
    <w:basedOn w:val="a"/>
    <w:uiPriority w:val="99"/>
    <w:rsid w:val="000478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1FD2B-B9BE-475E-A98E-394DA8C4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2019-01-21T08:46:00Z</cp:lastPrinted>
  <dcterms:created xsi:type="dcterms:W3CDTF">2020-01-30T12:04:00Z</dcterms:created>
  <dcterms:modified xsi:type="dcterms:W3CDTF">2020-01-30T12:04:00Z</dcterms:modified>
</cp:coreProperties>
</file>