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P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                                </w:t>
      </w:r>
      <w:r w:rsidR="00D56F95">
        <w:t xml:space="preserve">                   </w:t>
      </w:r>
      <w:r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4A4067">
        <w:rPr>
          <w:b/>
          <w:sz w:val="22"/>
          <w:szCs w:val="22"/>
        </w:rPr>
        <w:t xml:space="preserve">            </w:t>
      </w:r>
      <w:r w:rsidR="00BE671B">
        <w:rPr>
          <w:b/>
          <w:sz w:val="22"/>
          <w:szCs w:val="22"/>
        </w:rPr>
        <w:t xml:space="preserve">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956040" w:rsidRDefault="00330D8D" w:rsidP="007278B1">
      <w:pPr>
        <w:spacing w:line="276" w:lineRule="auto"/>
        <w:rPr>
          <w:i/>
        </w:rPr>
      </w:pPr>
      <w:r w:rsidRPr="00956040">
        <w:rPr>
          <w:u w:val="single"/>
        </w:rPr>
        <w:t>«</w:t>
      </w:r>
      <w:r w:rsidR="00A70D78">
        <w:rPr>
          <w:u w:val="single"/>
        </w:rPr>
        <w:t>26</w:t>
      </w:r>
      <w:r w:rsidR="0098553A">
        <w:rPr>
          <w:u w:val="single"/>
        </w:rPr>
        <w:t xml:space="preserve"> </w:t>
      </w:r>
      <w:r w:rsidRPr="00956040">
        <w:rPr>
          <w:u w:val="single"/>
        </w:rPr>
        <w:t>»</w:t>
      </w:r>
      <w:r w:rsidR="00781198" w:rsidRPr="00956040">
        <w:rPr>
          <w:u w:val="single"/>
        </w:rPr>
        <w:t xml:space="preserve"> </w:t>
      </w:r>
      <w:r w:rsidR="0098553A">
        <w:rPr>
          <w:u w:val="single"/>
        </w:rPr>
        <w:t>ма</w:t>
      </w:r>
      <w:r w:rsidR="00F51737">
        <w:rPr>
          <w:u w:val="single"/>
        </w:rPr>
        <w:t>рта</w:t>
      </w:r>
      <w:r w:rsidR="00623C24" w:rsidRPr="00956040">
        <w:rPr>
          <w:u w:val="single"/>
        </w:rPr>
        <w:t xml:space="preserve"> </w:t>
      </w:r>
      <w:r w:rsidR="003172E4" w:rsidRPr="00956040">
        <w:rPr>
          <w:u w:val="single"/>
        </w:rPr>
        <w:t xml:space="preserve"> </w:t>
      </w:r>
      <w:r w:rsidR="003930AA" w:rsidRPr="00956040">
        <w:rPr>
          <w:u w:val="single"/>
        </w:rPr>
        <w:t>20</w:t>
      </w:r>
      <w:r w:rsidR="00F51737">
        <w:rPr>
          <w:u w:val="single"/>
        </w:rPr>
        <w:t>20</w:t>
      </w:r>
      <w:r w:rsidR="00864436" w:rsidRPr="00956040">
        <w:rPr>
          <w:u w:val="single"/>
        </w:rPr>
        <w:t xml:space="preserve"> </w:t>
      </w:r>
      <w:r w:rsidR="003930AA" w:rsidRPr="00956040">
        <w:rPr>
          <w:u w:val="single"/>
        </w:rPr>
        <w:t xml:space="preserve">г. </w:t>
      </w:r>
      <w:r w:rsidR="003930AA" w:rsidRPr="00956040">
        <w:t xml:space="preserve">                                   </w:t>
      </w:r>
      <w:r w:rsidRPr="00956040">
        <w:t xml:space="preserve"> </w:t>
      </w:r>
      <w:r w:rsidR="003930AA" w:rsidRPr="00956040">
        <w:rPr>
          <w:u w:val="single"/>
        </w:rPr>
        <w:t>№</w:t>
      </w:r>
      <w:r w:rsidR="00864436" w:rsidRPr="00956040">
        <w:rPr>
          <w:u w:val="single"/>
        </w:rPr>
        <w:t xml:space="preserve"> </w:t>
      </w:r>
      <w:r w:rsidR="00A70D78">
        <w:rPr>
          <w:u w:val="single"/>
        </w:rPr>
        <w:t>26</w:t>
      </w:r>
      <w:bookmarkStart w:id="0" w:name="_GoBack"/>
      <w:bookmarkEnd w:id="0"/>
      <w:r w:rsidR="003930AA" w:rsidRPr="00956040">
        <w:rPr>
          <w:u w:val="single"/>
        </w:rPr>
        <w:t xml:space="preserve"> </w:t>
      </w:r>
      <w:r w:rsidR="003930AA" w:rsidRPr="00956040">
        <w:t xml:space="preserve">                                             </w:t>
      </w:r>
      <w:proofErr w:type="spellStart"/>
      <w:r w:rsidR="003930AA" w:rsidRPr="00956040">
        <w:rPr>
          <w:u w:val="single"/>
        </w:rPr>
        <w:t>с</w:t>
      </w:r>
      <w:proofErr w:type="gramStart"/>
      <w:r w:rsidR="003930AA" w:rsidRPr="00956040">
        <w:rPr>
          <w:u w:val="single"/>
        </w:rPr>
        <w:t>.Н</w:t>
      </w:r>
      <w:proofErr w:type="gramEnd"/>
      <w:r w:rsidR="003930AA" w:rsidRPr="00956040">
        <w:rPr>
          <w:u w:val="single"/>
        </w:rPr>
        <w:t>атырбово</w:t>
      </w:r>
      <w:proofErr w:type="spellEnd"/>
    </w:p>
    <w:p w:rsidR="003930AA" w:rsidRPr="00956040" w:rsidRDefault="003930AA" w:rsidP="003930AA">
      <w:pPr>
        <w:spacing w:line="276" w:lineRule="auto"/>
        <w:jc w:val="center"/>
        <w:rPr>
          <w:i/>
        </w:rPr>
      </w:pPr>
    </w:p>
    <w:p w:rsidR="00E70625" w:rsidRPr="00F51737" w:rsidRDefault="001D64E8" w:rsidP="00E70625">
      <w:pPr>
        <w:ind w:left="567"/>
        <w:rPr>
          <w:b/>
          <w:sz w:val="22"/>
          <w:szCs w:val="22"/>
        </w:rPr>
      </w:pPr>
      <w:r w:rsidRPr="00F51737">
        <w:rPr>
          <w:b/>
          <w:sz w:val="22"/>
          <w:szCs w:val="22"/>
        </w:rPr>
        <w:t xml:space="preserve">          </w:t>
      </w:r>
      <w:r w:rsidR="00CC7230" w:rsidRPr="00F51737">
        <w:rPr>
          <w:b/>
          <w:sz w:val="22"/>
          <w:szCs w:val="22"/>
        </w:rPr>
        <w:t xml:space="preserve">        </w:t>
      </w:r>
      <w:r w:rsidRPr="00F51737">
        <w:rPr>
          <w:b/>
          <w:sz w:val="22"/>
          <w:szCs w:val="22"/>
        </w:rPr>
        <w:t xml:space="preserve"> </w:t>
      </w:r>
      <w:r w:rsidR="00781198" w:rsidRPr="00F51737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F51737">
        <w:rPr>
          <w:b/>
          <w:sz w:val="22"/>
          <w:szCs w:val="22"/>
        </w:rPr>
        <w:t xml:space="preserve">№ </w:t>
      </w:r>
      <w:r w:rsidR="004352D6" w:rsidRPr="00F51737">
        <w:rPr>
          <w:b/>
          <w:sz w:val="22"/>
          <w:szCs w:val="22"/>
        </w:rPr>
        <w:t>4</w:t>
      </w:r>
      <w:r w:rsidR="00952BF0" w:rsidRPr="00F51737">
        <w:rPr>
          <w:b/>
          <w:sz w:val="22"/>
          <w:szCs w:val="22"/>
        </w:rPr>
        <w:t>4</w:t>
      </w:r>
      <w:r w:rsidR="00C84223" w:rsidRPr="00F51737">
        <w:rPr>
          <w:b/>
          <w:sz w:val="22"/>
          <w:szCs w:val="22"/>
        </w:rPr>
        <w:t xml:space="preserve"> </w:t>
      </w:r>
      <w:r w:rsidR="00781198" w:rsidRPr="00F51737">
        <w:rPr>
          <w:b/>
          <w:sz w:val="22"/>
          <w:szCs w:val="22"/>
        </w:rPr>
        <w:t xml:space="preserve">от </w:t>
      </w:r>
      <w:r w:rsidR="00C84223" w:rsidRPr="00F51737">
        <w:rPr>
          <w:b/>
          <w:sz w:val="22"/>
          <w:szCs w:val="22"/>
        </w:rPr>
        <w:t>04</w:t>
      </w:r>
      <w:r w:rsidR="00781198" w:rsidRPr="00F51737">
        <w:rPr>
          <w:b/>
          <w:sz w:val="22"/>
          <w:szCs w:val="22"/>
        </w:rPr>
        <w:t>.</w:t>
      </w:r>
      <w:r w:rsidR="00CC7230" w:rsidRPr="00F51737">
        <w:rPr>
          <w:b/>
          <w:sz w:val="22"/>
          <w:szCs w:val="22"/>
        </w:rPr>
        <w:t>12</w:t>
      </w:r>
      <w:r w:rsidR="00781198" w:rsidRPr="00F51737">
        <w:rPr>
          <w:b/>
          <w:sz w:val="22"/>
          <w:szCs w:val="22"/>
        </w:rPr>
        <w:t>.201</w:t>
      </w:r>
      <w:r w:rsidR="009E763B" w:rsidRPr="00F51737">
        <w:rPr>
          <w:b/>
          <w:sz w:val="22"/>
          <w:szCs w:val="22"/>
        </w:rPr>
        <w:t>7</w:t>
      </w:r>
      <w:r w:rsidR="00C84223" w:rsidRPr="00F51737">
        <w:rPr>
          <w:b/>
          <w:sz w:val="22"/>
          <w:szCs w:val="22"/>
        </w:rPr>
        <w:t>года</w:t>
      </w:r>
      <w:r w:rsidR="00781198" w:rsidRPr="00F51737">
        <w:rPr>
          <w:b/>
          <w:sz w:val="22"/>
          <w:szCs w:val="22"/>
        </w:rPr>
        <w:t xml:space="preserve"> </w:t>
      </w:r>
      <w:r w:rsidR="00CC7230" w:rsidRPr="00F51737">
        <w:rPr>
          <w:b/>
          <w:sz w:val="22"/>
          <w:szCs w:val="22"/>
        </w:rPr>
        <w:t xml:space="preserve">                                  </w:t>
      </w:r>
      <w:r w:rsidR="00781198" w:rsidRPr="00F51737">
        <w:rPr>
          <w:b/>
          <w:sz w:val="22"/>
          <w:szCs w:val="22"/>
        </w:rPr>
        <w:t xml:space="preserve"> «</w:t>
      </w:r>
      <w:r w:rsidR="00C84223" w:rsidRPr="00F51737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F51737">
        <w:rPr>
          <w:b/>
          <w:sz w:val="22"/>
          <w:szCs w:val="22"/>
        </w:rPr>
        <w:t>«</w:t>
      </w:r>
      <w:r w:rsidR="00952BF0" w:rsidRPr="00F51737">
        <w:rPr>
          <w:rFonts w:eastAsia="Calibri"/>
          <w:b/>
          <w:bCs/>
          <w:sz w:val="22"/>
          <w:szCs w:val="22"/>
        </w:rPr>
        <w:t>С</w:t>
      </w:r>
      <w:r w:rsidR="00952BF0" w:rsidRPr="00F51737">
        <w:rPr>
          <w:rFonts w:eastAsia="Calibri"/>
          <w:b/>
          <w:sz w:val="22"/>
          <w:szCs w:val="22"/>
        </w:rPr>
        <w:t>овершение нотариальных действий на территории муниципального образования  «Натырбовское сельское    поселение</w:t>
      </w:r>
      <w:r w:rsidR="00952BF0" w:rsidRPr="00F51737">
        <w:rPr>
          <w:b/>
          <w:sz w:val="22"/>
          <w:szCs w:val="22"/>
        </w:rPr>
        <w:t>»</w:t>
      </w:r>
      <w:r w:rsidR="00014568" w:rsidRPr="00F51737">
        <w:rPr>
          <w:b/>
          <w:sz w:val="22"/>
          <w:szCs w:val="22"/>
        </w:rPr>
        <w:t>»</w:t>
      </w:r>
    </w:p>
    <w:p w:rsidR="00FF60E4" w:rsidRDefault="00FF60E4" w:rsidP="00FF60E4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>Федеральным законом от 27 июля 2010 года  № 210-ФЗ «Об организации предоставления государс</w:t>
      </w:r>
      <w:r w:rsidR="008F225D">
        <w:rPr>
          <w:sz w:val="20"/>
          <w:szCs w:val="20"/>
        </w:rPr>
        <w:t xml:space="preserve">твенных и муниципальных услуг», </w:t>
      </w:r>
      <w:r w:rsidR="008F225D" w:rsidRPr="008F225D">
        <w:rPr>
          <w:sz w:val="20"/>
          <w:szCs w:val="20"/>
          <w:lang w:bidi="ru-RU"/>
        </w:rPr>
        <w:t xml:space="preserve">Приказом Министерства юстиции РФ от </w:t>
      </w:r>
      <w:r w:rsidR="008F225D">
        <w:rPr>
          <w:sz w:val="20"/>
          <w:szCs w:val="20"/>
          <w:lang w:bidi="ru-RU"/>
        </w:rPr>
        <w:t>07.02.</w:t>
      </w:r>
      <w:r w:rsidR="008F225D" w:rsidRPr="008F225D">
        <w:rPr>
          <w:sz w:val="20"/>
          <w:szCs w:val="20"/>
          <w:lang w:bidi="ru-RU"/>
        </w:rPr>
        <w:t>20</w:t>
      </w:r>
      <w:r w:rsidR="008F225D">
        <w:rPr>
          <w:sz w:val="20"/>
          <w:szCs w:val="20"/>
          <w:lang w:bidi="ru-RU"/>
        </w:rPr>
        <w:t>20</w:t>
      </w:r>
      <w:r w:rsidR="008F225D" w:rsidRPr="008F225D">
        <w:rPr>
          <w:sz w:val="20"/>
          <w:szCs w:val="20"/>
          <w:lang w:bidi="ru-RU"/>
        </w:rPr>
        <w:t xml:space="preserve"> г. № </w:t>
      </w:r>
      <w:r w:rsidR="008F225D">
        <w:rPr>
          <w:sz w:val="20"/>
          <w:szCs w:val="20"/>
          <w:lang w:bidi="ru-RU"/>
        </w:rPr>
        <w:t>16</w:t>
      </w:r>
      <w:r w:rsidR="008F225D" w:rsidRPr="008F225D">
        <w:rPr>
          <w:sz w:val="20"/>
          <w:szCs w:val="20"/>
          <w:lang w:bidi="ru-RU"/>
        </w:rPr>
        <w:t xml:space="preserve"> «Об утверждении Инструкции о порядке совершения нотариальных действий</w:t>
      </w:r>
      <w:proofErr w:type="gramEnd"/>
      <w:r w:rsidR="008F225D" w:rsidRPr="008F225D">
        <w:rPr>
          <w:sz w:val="20"/>
          <w:szCs w:val="20"/>
          <w:lang w:bidi="ru-RU"/>
        </w:rPr>
        <w:t xml:space="preserve"> </w:t>
      </w:r>
      <w:r w:rsidR="008F225D">
        <w:rPr>
          <w:sz w:val="20"/>
          <w:szCs w:val="20"/>
          <w:lang w:bidi="ru-RU"/>
        </w:rPr>
        <w:t>должностными лицами</w:t>
      </w:r>
      <w:r w:rsidR="008F225D" w:rsidRPr="008F225D">
        <w:rPr>
          <w:sz w:val="20"/>
          <w:szCs w:val="20"/>
          <w:lang w:bidi="ru-RU"/>
        </w:rPr>
        <w:t xml:space="preserve"> местн</w:t>
      </w:r>
      <w:r w:rsidR="008F225D">
        <w:rPr>
          <w:sz w:val="20"/>
          <w:szCs w:val="20"/>
          <w:lang w:bidi="ru-RU"/>
        </w:rPr>
        <w:t>ого</w:t>
      </w:r>
      <w:r w:rsidR="008F225D" w:rsidRPr="008F225D">
        <w:rPr>
          <w:sz w:val="20"/>
          <w:szCs w:val="20"/>
          <w:lang w:bidi="ru-RU"/>
        </w:rPr>
        <w:t xml:space="preserve"> </w:t>
      </w:r>
      <w:r w:rsidR="008F225D">
        <w:rPr>
          <w:sz w:val="20"/>
          <w:szCs w:val="20"/>
          <w:lang w:bidi="ru-RU"/>
        </w:rPr>
        <w:t>самоуправления»,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3E2AB4" w:rsidRPr="00015FDA" w:rsidRDefault="0018274B" w:rsidP="00015FDA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r w:rsidRPr="00015FDA">
        <w:rPr>
          <w:sz w:val="22"/>
          <w:szCs w:val="22"/>
        </w:rPr>
        <w:t xml:space="preserve"> </w:t>
      </w:r>
      <w:r w:rsidR="003E2AB4" w:rsidRPr="00015FDA">
        <w:rPr>
          <w:sz w:val="22"/>
          <w:szCs w:val="22"/>
        </w:rPr>
        <w:t xml:space="preserve">Внести в Постановление </w:t>
      </w:r>
      <w:r w:rsidR="00C84223" w:rsidRPr="00015FDA">
        <w:rPr>
          <w:sz w:val="22"/>
          <w:szCs w:val="22"/>
        </w:rPr>
        <w:t xml:space="preserve">№ </w:t>
      </w:r>
      <w:r w:rsidR="004352D6" w:rsidRPr="00015FDA">
        <w:rPr>
          <w:sz w:val="22"/>
          <w:szCs w:val="22"/>
        </w:rPr>
        <w:t>4</w:t>
      </w:r>
      <w:r w:rsidR="00952BF0" w:rsidRPr="00015FDA">
        <w:rPr>
          <w:sz w:val="22"/>
          <w:szCs w:val="22"/>
        </w:rPr>
        <w:t>4</w:t>
      </w:r>
      <w:r w:rsidR="00C84223" w:rsidRPr="00015FDA">
        <w:rPr>
          <w:sz w:val="22"/>
          <w:szCs w:val="22"/>
        </w:rPr>
        <w:t xml:space="preserve"> </w:t>
      </w:r>
      <w:r w:rsidR="003E2AB4" w:rsidRPr="00015FDA">
        <w:rPr>
          <w:sz w:val="22"/>
          <w:szCs w:val="22"/>
        </w:rPr>
        <w:t xml:space="preserve">от </w:t>
      </w:r>
      <w:r w:rsidR="0098733C" w:rsidRPr="00015FDA">
        <w:rPr>
          <w:sz w:val="22"/>
          <w:szCs w:val="22"/>
        </w:rPr>
        <w:t xml:space="preserve"> </w:t>
      </w:r>
      <w:r w:rsidR="00C84223" w:rsidRPr="00015FDA">
        <w:rPr>
          <w:sz w:val="22"/>
          <w:szCs w:val="22"/>
        </w:rPr>
        <w:t>04</w:t>
      </w:r>
      <w:r w:rsidR="0098733C" w:rsidRPr="00015FDA">
        <w:rPr>
          <w:sz w:val="22"/>
          <w:szCs w:val="22"/>
        </w:rPr>
        <w:t>.12.201</w:t>
      </w:r>
      <w:r w:rsidR="009E763B" w:rsidRPr="00015FDA">
        <w:rPr>
          <w:sz w:val="22"/>
          <w:szCs w:val="22"/>
        </w:rPr>
        <w:t>7</w:t>
      </w:r>
      <w:r w:rsidR="0098733C" w:rsidRPr="00015FDA">
        <w:rPr>
          <w:sz w:val="22"/>
          <w:szCs w:val="22"/>
        </w:rPr>
        <w:t xml:space="preserve"> </w:t>
      </w:r>
      <w:r w:rsidR="00C84223" w:rsidRPr="00015FDA">
        <w:rPr>
          <w:sz w:val="22"/>
          <w:szCs w:val="22"/>
        </w:rPr>
        <w:t>года</w:t>
      </w:r>
      <w:r w:rsidR="0098733C" w:rsidRPr="00015FDA">
        <w:rPr>
          <w:sz w:val="22"/>
          <w:szCs w:val="22"/>
        </w:rPr>
        <w:t xml:space="preserve">  «Об утверждении  </w:t>
      </w:r>
      <w:r w:rsidR="00C84223" w:rsidRPr="00015FDA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52BF0" w:rsidRPr="00015FDA">
        <w:rPr>
          <w:sz w:val="22"/>
          <w:szCs w:val="22"/>
        </w:rPr>
        <w:t>«</w:t>
      </w:r>
      <w:r w:rsidR="00952BF0" w:rsidRPr="00015FDA">
        <w:rPr>
          <w:rFonts w:eastAsia="Calibri"/>
          <w:bCs/>
          <w:sz w:val="22"/>
          <w:szCs w:val="22"/>
        </w:rPr>
        <w:t>С</w:t>
      </w:r>
      <w:r w:rsidR="00952BF0" w:rsidRPr="00015FDA">
        <w:rPr>
          <w:rFonts w:eastAsia="Calibri"/>
          <w:sz w:val="22"/>
          <w:szCs w:val="22"/>
        </w:rPr>
        <w:t>овершение нотариальных действий на территории муниципального образования  «Натырбовское сельское    поселение</w:t>
      </w:r>
      <w:r w:rsidR="00952BF0" w:rsidRPr="00015FDA">
        <w:rPr>
          <w:sz w:val="22"/>
          <w:szCs w:val="22"/>
        </w:rPr>
        <w:t>»</w:t>
      </w:r>
      <w:r w:rsidR="00912A4A" w:rsidRPr="00015FDA">
        <w:rPr>
          <w:sz w:val="22"/>
          <w:szCs w:val="22"/>
        </w:rPr>
        <w:t>»</w:t>
      </w:r>
      <w:r w:rsidR="00C84223" w:rsidRPr="00015FDA">
        <w:rPr>
          <w:sz w:val="22"/>
          <w:szCs w:val="22"/>
        </w:rPr>
        <w:t xml:space="preserve"> </w:t>
      </w:r>
      <w:r w:rsidR="003E2AB4" w:rsidRPr="00015FDA">
        <w:rPr>
          <w:sz w:val="22"/>
          <w:szCs w:val="22"/>
        </w:rPr>
        <w:t>следующие изменения и дополнения:</w:t>
      </w:r>
    </w:p>
    <w:p w:rsidR="008F225D" w:rsidRPr="00D56F95" w:rsidRDefault="008F225D" w:rsidP="00D56F95">
      <w:pPr>
        <w:pStyle w:val="a5"/>
        <w:numPr>
          <w:ilvl w:val="1"/>
          <w:numId w:val="28"/>
        </w:numPr>
        <w:autoSpaceDE w:val="0"/>
        <w:autoSpaceDN w:val="0"/>
        <w:adjustRightInd w:val="0"/>
        <w:spacing w:before="200"/>
        <w:jc w:val="both"/>
        <w:rPr>
          <w:rFonts w:eastAsiaTheme="minorHAnsi"/>
          <w:sz w:val="22"/>
          <w:szCs w:val="22"/>
          <w:lang w:eastAsia="en-US"/>
        </w:rPr>
      </w:pPr>
      <w:r w:rsidRPr="00D56F95">
        <w:rPr>
          <w:rFonts w:eastAsiaTheme="minorHAnsi"/>
          <w:b/>
          <w:sz w:val="22"/>
          <w:szCs w:val="22"/>
          <w:lang w:eastAsia="en-US"/>
        </w:rPr>
        <w:t>Абзац 9 части</w:t>
      </w:r>
      <w:r w:rsidR="00D56F95" w:rsidRPr="00D56F95">
        <w:rPr>
          <w:rFonts w:eastAsiaTheme="minorHAnsi"/>
          <w:b/>
          <w:sz w:val="22"/>
          <w:szCs w:val="22"/>
          <w:lang w:eastAsia="en-US"/>
        </w:rPr>
        <w:t xml:space="preserve"> 2.5. статьи 2</w:t>
      </w:r>
      <w:r w:rsidR="00D56F95" w:rsidRPr="00D56F95">
        <w:rPr>
          <w:rFonts w:eastAsiaTheme="minorHAnsi"/>
          <w:sz w:val="22"/>
          <w:szCs w:val="22"/>
          <w:lang w:eastAsia="en-US"/>
        </w:rPr>
        <w:t xml:space="preserve"> изложить в следующей редакции:</w:t>
      </w:r>
    </w:p>
    <w:p w:rsidR="00D56F95" w:rsidRDefault="00D56F95" w:rsidP="00D56F95">
      <w:pPr>
        <w:pStyle w:val="a5"/>
        <w:autoSpaceDE w:val="0"/>
        <w:autoSpaceDN w:val="0"/>
        <w:adjustRightInd w:val="0"/>
        <w:spacing w:before="200"/>
        <w:ind w:left="928"/>
        <w:jc w:val="both"/>
        <w:rPr>
          <w:sz w:val="22"/>
          <w:szCs w:val="22"/>
          <w:lang w:bidi="ru-RU"/>
        </w:rPr>
      </w:pPr>
      <w:r w:rsidRPr="00D56F95">
        <w:rPr>
          <w:rFonts w:eastAsiaTheme="minorHAnsi"/>
          <w:b/>
          <w:sz w:val="22"/>
          <w:szCs w:val="22"/>
          <w:lang w:eastAsia="en-US"/>
        </w:rPr>
        <w:t>«-</w:t>
      </w:r>
      <w:r w:rsidRPr="00D56F95">
        <w:rPr>
          <w:sz w:val="22"/>
          <w:szCs w:val="22"/>
          <w:lang w:bidi="ru-RU"/>
        </w:rPr>
        <w:t>Приказом Министерства юстиции РФ от 07.02.2020 г. № 16</w:t>
      </w:r>
      <w:r>
        <w:rPr>
          <w:sz w:val="22"/>
          <w:szCs w:val="22"/>
          <w:lang w:bidi="ru-RU"/>
        </w:rPr>
        <w:t xml:space="preserve"> «Об утверждении Инструкции о </w:t>
      </w:r>
      <w:r w:rsidRPr="00D56F95">
        <w:rPr>
          <w:sz w:val="22"/>
          <w:szCs w:val="22"/>
          <w:lang w:bidi="ru-RU"/>
        </w:rPr>
        <w:t>порядке совершения нотариальных действий должностными лицами местного самоуправления»</w:t>
      </w:r>
      <w:r>
        <w:rPr>
          <w:sz w:val="22"/>
          <w:szCs w:val="22"/>
          <w:lang w:bidi="ru-RU"/>
        </w:rPr>
        <w:t xml:space="preserve">»;       </w:t>
      </w:r>
    </w:p>
    <w:p w:rsidR="00F51737" w:rsidRPr="00D56F95" w:rsidRDefault="00D56F95" w:rsidP="00D56F95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</w:t>
      </w:r>
      <w:r w:rsidR="008F225D" w:rsidRPr="00D56F95">
        <w:rPr>
          <w:rFonts w:eastAsiaTheme="minorHAnsi"/>
          <w:sz w:val="22"/>
          <w:szCs w:val="22"/>
          <w:lang w:eastAsia="en-US"/>
        </w:rPr>
        <w:t xml:space="preserve">1.2. </w:t>
      </w:r>
      <w:r w:rsidR="00F51737" w:rsidRPr="00D56F95">
        <w:rPr>
          <w:rFonts w:eastAsiaTheme="minorHAnsi"/>
          <w:b/>
          <w:sz w:val="22"/>
          <w:szCs w:val="22"/>
          <w:lang w:eastAsia="en-US"/>
        </w:rPr>
        <w:t>Статью 3</w:t>
      </w:r>
      <w:r w:rsidR="00F51737" w:rsidRPr="00D56F95">
        <w:rPr>
          <w:rFonts w:eastAsiaTheme="minorHAnsi"/>
          <w:sz w:val="22"/>
          <w:szCs w:val="22"/>
          <w:lang w:eastAsia="en-US"/>
        </w:rPr>
        <w:t xml:space="preserve"> дополнить </w:t>
      </w:r>
      <w:r w:rsidR="00F51737" w:rsidRPr="00D56F95">
        <w:rPr>
          <w:rFonts w:eastAsiaTheme="minorHAnsi"/>
          <w:b/>
          <w:sz w:val="22"/>
          <w:szCs w:val="22"/>
          <w:lang w:eastAsia="en-US"/>
        </w:rPr>
        <w:t>частью 3.4.</w:t>
      </w:r>
      <w:r w:rsidR="00F51737" w:rsidRPr="00D56F95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F51737" w:rsidRPr="0077674A" w:rsidRDefault="00F51737" w:rsidP="00F51737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77674A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Pr="0077674A">
        <w:rPr>
          <w:rFonts w:eastAsia="Calibri"/>
          <w:bCs w:val="0"/>
          <w:sz w:val="22"/>
          <w:szCs w:val="22"/>
        </w:rPr>
        <w:t>3.</w:t>
      </w:r>
      <w:r>
        <w:rPr>
          <w:rFonts w:eastAsia="Calibri"/>
          <w:bCs w:val="0"/>
          <w:sz w:val="22"/>
          <w:szCs w:val="22"/>
        </w:rPr>
        <w:t>4</w:t>
      </w:r>
      <w:r w:rsidRPr="0077674A">
        <w:rPr>
          <w:rFonts w:eastAsia="Calibri"/>
          <w:bCs w:val="0"/>
          <w:sz w:val="22"/>
          <w:szCs w:val="22"/>
        </w:rPr>
        <w:t>. Порядок исправления допущенных опечаток и (или) ошибок   в выданных в результате предоставления муниципальной услуги документах.</w:t>
      </w:r>
    </w:p>
    <w:p w:rsidR="00F51737" w:rsidRPr="00C048EF" w:rsidRDefault="00F51737" w:rsidP="00F5173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2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4</w:t>
      </w:r>
      <w:r w:rsidRPr="00C048EF">
        <w:rPr>
          <w:sz w:val="22"/>
          <w:szCs w:val="22"/>
        </w:rPr>
        <w:t xml:space="preserve">.1.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  <w:proofErr w:type="gramEnd"/>
    </w:p>
    <w:p w:rsidR="00F51737" w:rsidRPr="00C048EF" w:rsidRDefault="00F51737" w:rsidP="00F5173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3"/>
      <w:bookmarkEnd w:id="1"/>
      <w:r w:rsidRPr="00C048EF">
        <w:rPr>
          <w:sz w:val="22"/>
          <w:szCs w:val="22"/>
        </w:rPr>
        <w:tab/>
        <w:t>3.</w:t>
      </w:r>
      <w:r w:rsidR="00FF60E4">
        <w:rPr>
          <w:sz w:val="22"/>
          <w:szCs w:val="22"/>
        </w:rPr>
        <w:t>4</w:t>
      </w:r>
      <w:r w:rsidRPr="00C048EF">
        <w:rPr>
          <w:sz w:val="22"/>
          <w:szCs w:val="22"/>
        </w:rPr>
        <w:t>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F51737" w:rsidRPr="00C048EF" w:rsidRDefault="00F51737" w:rsidP="00F5173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3" w:name="sub_104"/>
      <w:bookmarkEnd w:id="2"/>
      <w:r w:rsidRPr="00C048EF">
        <w:rPr>
          <w:sz w:val="22"/>
          <w:szCs w:val="22"/>
        </w:rPr>
        <w:tab/>
        <w:t>3.</w:t>
      </w:r>
      <w:r w:rsidR="00FF60E4">
        <w:rPr>
          <w:sz w:val="22"/>
          <w:szCs w:val="22"/>
        </w:rPr>
        <w:t>4</w:t>
      </w:r>
      <w:r w:rsidRPr="00C048EF">
        <w:rPr>
          <w:sz w:val="22"/>
          <w:szCs w:val="22"/>
        </w:rPr>
        <w:t xml:space="preserve">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3"/>
    <w:p w:rsidR="00F51737" w:rsidRDefault="00F51737" w:rsidP="00F5173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</w:t>
      </w:r>
      <w:r w:rsidR="00FF60E4">
        <w:rPr>
          <w:sz w:val="22"/>
          <w:szCs w:val="22"/>
        </w:rPr>
        <w:t>4</w:t>
      </w:r>
      <w:r w:rsidRPr="00C048EF">
        <w:rPr>
          <w:sz w:val="22"/>
          <w:szCs w:val="22"/>
        </w:rPr>
        <w:t>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F51737" w:rsidRPr="00C048EF" w:rsidRDefault="00F51737" w:rsidP="00D56F95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F51737" w:rsidRPr="00C048EF" w:rsidRDefault="00F51737" w:rsidP="00F5173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48E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51737" w:rsidRPr="00C048EF" w:rsidRDefault="00F51737" w:rsidP="00F51737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F51737" w:rsidRPr="00C048EF" w:rsidRDefault="00F51737" w:rsidP="00D56F95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F51737" w:rsidRPr="00C048EF" w:rsidRDefault="00F51737" w:rsidP="00F51737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CC7230" w:rsidRPr="00C84223" w:rsidRDefault="00F51737" w:rsidP="00D56F95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Н.В. Касицына  </w:t>
      </w:r>
    </w:p>
    <w:sectPr w:rsidR="00CC7230" w:rsidRPr="00C8422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25" w:rsidRDefault="00D86E25" w:rsidP="00121753">
      <w:r>
        <w:separator/>
      </w:r>
    </w:p>
  </w:endnote>
  <w:endnote w:type="continuationSeparator" w:id="0">
    <w:p w:rsidR="00D86E25" w:rsidRDefault="00D86E2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25" w:rsidRDefault="00D86E25" w:rsidP="00121753">
      <w:r>
        <w:separator/>
      </w:r>
    </w:p>
  </w:footnote>
  <w:footnote w:type="continuationSeparator" w:id="0">
    <w:p w:rsidR="00D86E25" w:rsidRDefault="00D86E2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728D6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681C64D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4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5"/>
  </w:num>
  <w:num w:numId="16">
    <w:abstractNumId w:val="12"/>
  </w:num>
  <w:num w:numId="17">
    <w:abstractNumId w:val="21"/>
  </w:num>
  <w:num w:numId="18">
    <w:abstractNumId w:val="23"/>
  </w:num>
  <w:num w:numId="19">
    <w:abstractNumId w:val="8"/>
  </w:num>
  <w:num w:numId="20">
    <w:abstractNumId w:val="11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6"/>
  </w:num>
  <w:num w:numId="29">
    <w:abstractNumId w:val="15"/>
  </w:num>
  <w:num w:numId="30">
    <w:abstractNumId w:val="29"/>
  </w:num>
  <w:num w:numId="31">
    <w:abstractNumId w:val="16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3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4E5"/>
    <w:rsid w:val="00014568"/>
    <w:rsid w:val="00015FDA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317"/>
    <w:rsid w:val="00457401"/>
    <w:rsid w:val="004647DA"/>
    <w:rsid w:val="00476414"/>
    <w:rsid w:val="00491DBF"/>
    <w:rsid w:val="0049237C"/>
    <w:rsid w:val="004957A7"/>
    <w:rsid w:val="00496B61"/>
    <w:rsid w:val="004A4067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2668A"/>
    <w:rsid w:val="00531C19"/>
    <w:rsid w:val="00537E55"/>
    <w:rsid w:val="00542197"/>
    <w:rsid w:val="00557EF4"/>
    <w:rsid w:val="00564BC1"/>
    <w:rsid w:val="00576290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E4D8C"/>
    <w:rsid w:val="008F01D3"/>
    <w:rsid w:val="008F225D"/>
    <w:rsid w:val="00912A4A"/>
    <w:rsid w:val="00932404"/>
    <w:rsid w:val="00941CC1"/>
    <w:rsid w:val="00950030"/>
    <w:rsid w:val="009522F4"/>
    <w:rsid w:val="00952BF0"/>
    <w:rsid w:val="009545AD"/>
    <w:rsid w:val="00956040"/>
    <w:rsid w:val="00970437"/>
    <w:rsid w:val="00973D11"/>
    <w:rsid w:val="00974A84"/>
    <w:rsid w:val="0098553A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0D78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D0666"/>
    <w:rsid w:val="00BE671B"/>
    <w:rsid w:val="00BF0722"/>
    <w:rsid w:val="00BF7980"/>
    <w:rsid w:val="00C03D33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56F95"/>
    <w:rsid w:val="00D65E1B"/>
    <w:rsid w:val="00D803EC"/>
    <w:rsid w:val="00D86E25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1737"/>
    <w:rsid w:val="00F54DFD"/>
    <w:rsid w:val="00F730BC"/>
    <w:rsid w:val="00F85BBA"/>
    <w:rsid w:val="00F85DCF"/>
    <w:rsid w:val="00F95F01"/>
    <w:rsid w:val="00FA1351"/>
    <w:rsid w:val="00FA34AA"/>
    <w:rsid w:val="00FA3830"/>
    <w:rsid w:val="00FB523C"/>
    <w:rsid w:val="00FF60E4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B019-2B77-49EA-8435-D73A8C12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2020-03-26T06:38:00Z</cp:lastPrinted>
  <dcterms:created xsi:type="dcterms:W3CDTF">2018-05-16T08:42:00Z</dcterms:created>
  <dcterms:modified xsi:type="dcterms:W3CDTF">2020-03-26T06:38:00Z</dcterms:modified>
</cp:coreProperties>
</file>