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 апреля 2020 г. N 422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СУБСИДИЙ ИЗ ФЕДЕРАЛЬНОГО БЮДЖЕТА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РОССИЙСКИМ</w:t>
      </w:r>
      <w:proofErr w:type="gramEnd"/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КРЕДИТНЫМ ОРГАНИЗАЦИЯМ НА ВОЗМЕЩЕНИЕ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НЕДОПОЛУЧЕННЫХ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ИМИ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ДОХОДОВ ПО КРЕДИТАМ, ВЫДАННЫМ В 2020 ГОДУ ЮРИДИЧЕСКИМ ЛИЦАМ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ИНДИВИДУАЛЬНЫМ ПРЕДПРИНИМАТЕЛЯМ НА НЕОТЛОЖНЫЕ НУЖДЫ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ПОДДЕРЖКИ И СОХРАНЕНИЯ ЗАНЯТОСТИ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4C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24.04.2020 N 575)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его подписания.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апреля 2020 г. N 422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ПРЕДОСТАВЛЕНИЯ СУБСИДИЙ ИЗ ФЕДЕРАЛЬНОГО БЮДЖЕТА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РОССИЙСКИМ</w:t>
      </w:r>
      <w:proofErr w:type="gramEnd"/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КРЕДИТНЫМ ОРГАНИЗАЦИЯМ НА ВОЗМЕЩЕНИЕ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НЕДОПОЛУЧЕННЫХ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ИМИ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ДОХОДОВ ПО КРЕДИТАМ, ВЫДАННЫМ В 2020 ГОДУ ЮРИДИЧЕСКИМ ЛИЦАМ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ИНДИВИДУАЛЬНЫМ ПРЕДПРИНИМАТЕЛЯМ НА НЕОТЛОЖНЫЕ НУЖДЫ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ПОДДЕРЖКИ И СОХРАНЕНИЯ ЗАНЯТОСТИ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4C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24.04.2020 N 575)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>1. Настоящие Правила устанавливают цель,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 (далее соответственно - субсидии, кредиты).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4C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См. Методические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рекомендации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для кредитных организаций по программе льготного кредитования юридических лиц и ИП на неотложные нужды для поддержки и сохранения занятости.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Субсидии предоставляются российским кредитным организациям, соответствующим требованиям, установленным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- получатели субсидии), по кредитным договорам (соглашениям), заключенным с юридическими лицами и индивидуальными предпринимателями.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Субсидии предоставляются ежемесячно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в 2020 году на цель, предусмотренную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- лимит бюджетных обязательств).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Понятия, используемые в настоящих Правилах, означают следующее: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"заемщик" - юридическое лицо или индивидуальный предприниматель, осуществляющие деятельность в одной или нескольких отраслях или видах деятельности по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</w:t>
      </w:r>
      <w:proofErr w:type="gramEnd"/>
      <w:r>
        <w:rPr>
          <w:rFonts w:ascii="Arial" w:hAnsi="Arial" w:cs="Arial"/>
          <w:sz w:val="20"/>
          <w:szCs w:val="20"/>
        </w:rPr>
        <w:t xml:space="preserve">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инфекции";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"неотложные нужды для поддержки и сохранения занятости" - документально подтвержденные расходы, связанные с выплатой заработной платы и обязательными начислениями на нее;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"кредитный договор (соглашение)" - кредитный договор (соглашение), заключенный с юридическим лицом или индивидуальным предпринимателем с 30 марта 2020 г. по 1 октября 2020 г. на срок не более 12 месяцев на неотложные нужды для поддержки и сохранения занятости;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"период субсидирования" - период, начинающийся со дня внесения в реестр заемщиков на срок не более 6 месяцев и заканчивающийся не позднее 30 ноября 2020 г., предусматривающий ежемесячное перечисление субсидии получателям субсидии в размере, предусмотренном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"реестр заемщиков" - сформированный получателем субсидии по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 реестр заемщиков, с которыми заключены кредитные договоры (соглашения) на неотложные нужды для поддержки и сохранения занятости.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 xml:space="preserve">5. Извещение о приеме от получателей субсидии документов в соответствии с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в целях заключения соглашений о предоставлении субсидии размещается на официальном сайте Министерства экономического развития Российской Федерации в информационно-телекоммуникационной сети "Интернет" не позднее 15 апреля 2020 г. Извещение должно содержать следующие сведения: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адрес Министерства экономического развития Российской Федерации;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адрес, по которому осуществляется прием документов, даты и время начала и окончания приема документов;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контактная информация Министерства экономического развития Российской Федерации (телефоны, адреса электронной почты).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"/>
      <w:bookmarkEnd w:id="3"/>
      <w:r>
        <w:rPr>
          <w:rFonts w:ascii="Arial" w:hAnsi="Arial" w:cs="Arial"/>
          <w:sz w:val="20"/>
          <w:szCs w:val="20"/>
        </w:rPr>
        <w:t>6. Получатель субсидии для получения субсидии должен соответствовать следующим требованиям: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2"/>
      <w:bookmarkEnd w:id="4"/>
      <w:proofErr w:type="gramStart"/>
      <w:r>
        <w:rPr>
          <w:rFonts w:ascii="Arial" w:hAnsi="Arial" w:cs="Arial"/>
          <w:sz w:val="20"/>
          <w:szCs w:val="20"/>
        </w:rPr>
        <w:t>а) наличие у получателя субсидии на 1 марта 2020 г. кредитного рейтинга не ниже уровня "A-(RU)" по национальной рейтинговой шкале для Российской Федерации и (или) кредитного рейтинга не ниже уровня "</w:t>
      </w:r>
      <w:proofErr w:type="spellStart"/>
      <w:r>
        <w:rPr>
          <w:rFonts w:ascii="Arial" w:hAnsi="Arial" w:cs="Arial"/>
          <w:sz w:val="20"/>
          <w:szCs w:val="20"/>
        </w:rPr>
        <w:t>ruA</w:t>
      </w:r>
      <w:proofErr w:type="spellEnd"/>
      <w:r>
        <w:rPr>
          <w:rFonts w:ascii="Arial" w:hAnsi="Arial" w:cs="Arial"/>
          <w:sz w:val="20"/>
          <w:szCs w:val="20"/>
        </w:rPr>
        <w:t>-" по национальной рейтинговой шкале для Российской Федерации либо поручительства акционерного общества "Федеральная корпорация по развитию малого и среднего предпринимательства";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получатель субсидии (за исключением кредитных организаций, имеющих место нахождения на территории Республики Крым и (или) в г. Севастополе) соблюдает на 1-е число месяца, предшествующего </w:t>
      </w:r>
      <w:r>
        <w:rPr>
          <w:rFonts w:ascii="Arial" w:hAnsi="Arial" w:cs="Arial"/>
          <w:sz w:val="20"/>
          <w:szCs w:val="20"/>
        </w:rPr>
        <w:lastRenderedPageBreak/>
        <w:t>месяцу, в котором подано заявление о заключении соглашения о предоставлении субсидии, установленные Центральным банком Российской Федерации обязательные нормативы;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получатель субсидии по состоянию на любую дату после 1-го числа месяца, предшествующего месяцу, в котором подано заявление о заключении соглашения о предоставлении субсидии, не имеет просроченной задолженности по возврату в федеральный бюджет субсидий, бюджетных инвестиций, предоставленных из федерального </w:t>
      </w:r>
      <w:proofErr w:type="gramStart"/>
      <w:r>
        <w:rPr>
          <w:rFonts w:ascii="Arial" w:hAnsi="Arial" w:cs="Arial"/>
          <w:sz w:val="20"/>
          <w:szCs w:val="20"/>
        </w:rPr>
        <w:t>бюджета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 Российской Федерации, и иной просроченной задолженности перед федеральным бюджетом;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получатель субсидии на дату подачи заявления о заключении соглашения о предоставлении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>
        <w:rPr>
          <w:rFonts w:ascii="Arial" w:hAnsi="Arial" w:cs="Arial"/>
          <w:sz w:val="20"/>
          <w:szCs w:val="20"/>
        </w:rPr>
        <w:t xml:space="preserve">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6"/>
      <w:bookmarkEnd w:id="5"/>
      <w:r>
        <w:rPr>
          <w:rFonts w:ascii="Arial" w:hAnsi="Arial" w:cs="Arial"/>
          <w:sz w:val="20"/>
          <w:szCs w:val="20"/>
        </w:rPr>
        <w:t xml:space="preserve">д) получатель субсидии на дату подачи заявления о заключении соглашения о предоставлении субсидии не получает средства из федерального бюджета на основании иных нормативных правовых актов на цель, предусмотренную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е) получатель субсидии, заключивший в 2020 году с Министерством экономического развития Российской Федерации соглашение о предоставлении субсидии или дополнительное соглашение к этому соглашению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применяющим специальный налоговый режим "Налог на профессиональный доход", по льготной ставке", утвержденными постановлением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</w:t>
      </w:r>
      <w:proofErr w:type="gramEnd"/>
      <w:r>
        <w:rPr>
          <w:rFonts w:ascii="Arial" w:hAnsi="Arial" w:cs="Arial"/>
          <w:sz w:val="20"/>
          <w:szCs w:val="20"/>
        </w:rPr>
        <w:t xml:space="preserve"> специальный налоговый режим "Налог на профессиональный доход", по льготной ставке", должен соответствовать условию, указанному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8"/>
      <w:bookmarkEnd w:id="6"/>
      <w:r>
        <w:rPr>
          <w:rFonts w:ascii="Arial" w:hAnsi="Arial" w:cs="Arial"/>
          <w:sz w:val="20"/>
          <w:szCs w:val="20"/>
        </w:rPr>
        <w:t>7. Субсидия получателю субсидии предоставляется при соблюдении следующих условий: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утратил силу с 24 апреля 2020 года.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заемщик получателя субсидии по состоянию на дату заключения с получателем субсидии кредитного договора (соглашения) осуществляет деятельность не менее 1 года в одной или нескольких отраслях или видах деятельности по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утвержденному постановлением Правительства Российской Федерации от 3 апреля 2020 г. N 434</w:t>
      </w:r>
      <w:proofErr w:type="gramEnd"/>
      <w:r>
        <w:rPr>
          <w:rFonts w:ascii="Arial" w:hAnsi="Arial" w:cs="Arial"/>
          <w:sz w:val="20"/>
          <w:szCs w:val="20"/>
        </w:rPr>
        <w:t xml:space="preserve">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инфекции";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прекращает деятельность в качестве индивидуального предпринимателя;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получателем субсидии с заемщиком заключен кредитный договор (соглашение) с конечной ставкой для заемщика 0 процентов на период субсидирования, а по окончании периода субсидирования ставка для заемщика устанавливается на уровне не выше ставки, полученной кредитными организациями по программам льготного рефинансирования Центрального банка Российской Федерации;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оплата заемщиком основного долга осуществляется по окончании срока действия кредитного договора (соглашения) или с 1 октября 2020 г. по графику, установленному получателем субсидии, с возможностью досрочного погашения по заявлению заемщика;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кредитный договор (соглашение) не предусматривает взимания с заемщика комиссий и сборов, иных платежей, за исключением штрафных санкций, в случае неисполнения заемщиком условий кредитного договора (соглашения);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объем кредитных договоров (соглашений), заключенных с заемщиками, являющимися субъектами малого и среднего предпринимательства и относящимися к категории "малое предприятие" или "</w:t>
      </w:r>
      <w:proofErr w:type="spellStart"/>
      <w:r>
        <w:rPr>
          <w:rFonts w:ascii="Arial" w:hAnsi="Arial" w:cs="Arial"/>
          <w:sz w:val="20"/>
          <w:szCs w:val="20"/>
        </w:rPr>
        <w:t>микропредприятие</w:t>
      </w:r>
      <w:proofErr w:type="spellEnd"/>
      <w:r>
        <w:rPr>
          <w:rFonts w:ascii="Arial" w:hAnsi="Arial" w:cs="Arial"/>
          <w:sz w:val="20"/>
          <w:szCs w:val="20"/>
        </w:rPr>
        <w:t>", должен составлять не менее 40 процентов общего объема кредитных договоров (соглашений), заключенных получателем субсидии в соответствии с настоящими Правилами в 2020 году;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количество работников заемщика, не относящегося к категории "малое предприятие" или "</w:t>
      </w:r>
      <w:proofErr w:type="spellStart"/>
      <w:r>
        <w:rPr>
          <w:rFonts w:ascii="Arial" w:hAnsi="Arial" w:cs="Arial"/>
          <w:sz w:val="20"/>
          <w:szCs w:val="20"/>
        </w:rPr>
        <w:t>микропредприятие</w:t>
      </w:r>
      <w:proofErr w:type="spellEnd"/>
      <w:r>
        <w:rPr>
          <w:rFonts w:ascii="Arial" w:hAnsi="Arial" w:cs="Arial"/>
          <w:sz w:val="20"/>
          <w:szCs w:val="20"/>
        </w:rPr>
        <w:t>", в течение отчетного месяца составляет не менее 90 процентов количества работников в месяце, предшествующем отчетному.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"з"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7(1). В целях настоящих Правил: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2"/>
      <w:bookmarkEnd w:id="7"/>
      <w:r>
        <w:rPr>
          <w:rFonts w:ascii="Arial" w:hAnsi="Arial" w:cs="Arial"/>
          <w:sz w:val="20"/>
          <w:szCs w:val="20"/>
        </w:rPr>
        <w:t>заемщик, являющийся субъектом малого и среднего предпринимательства и относящийся к категории "малое предприятие" или "</w:t>
      </w:r>
      <w:proofErr w:type="spellStart"/>
      <w:r>
        <w:rPr>
          <w:rFonts w:ascii="Arial" w:hAnsi="Arial" w:cs="Arial"/>
          <w:sz w:val="20"/>
          <w:szCs w:val="20"/>
        </w:rPr>
        <w:t>микропредприятие</w:t>
      </w:r>
      <w:proofErr w:type="spellEnd"/>
      <w:r>
        <w:rPr>
          <w:rFonts w:ascii="Arial" w:hAnsi="Arial" w:cs="Arial"/>
          <w:sz w:val="20"/>
          <w:szCs w:val="20"/>
        </w:rPr>
        <w:t>",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заемщик, за исключением заемщиков, указанных в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абзаце втором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Ответственность за несоблюдение условий, предусмотренных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несет получатель субсидии.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6"/>
      <w:bookmarkEnd w:id="8"/>
      <w:r>
        <w:rPr>
          <w:rFonts w:ascii="Arial" w:hAnsi="Arial" w:cs="Arial"/>
          <w:sz w:val="20"/>
          <w:szCs w:val="20"/>
        </w:rPr>
        <w:t xml:space="preserve">9. Получатели субсидии в течение 10 рабочих дней со дня размещения извещения, указанного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представляют в Министерство экономического развития Российской Федерации заявку на заключение соглашения о предоставлении субсидии (в произвольной форме), к которой прилагаются следующие документы и (или) сведения: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7"/>
      <w:bookmarkEnd w:id="9"/>
      <w:r>
        <w:rPr>
          <w:rFonts w:ascii="Arial" w:hAnsi="Arial" w:cs="Arial"/>
          <w:sz w:val="20"/>
          <w:szCs w:val="20"/>
        </w:rPr>
        <w:t>а) прогнозный размер субсидии, необходимый получателю субсидии в 2020 году на возмещение недополученных им доходов по кредитам, а также плановый суммарный объем предоставления кредитов юридическим лицам и индивидуальным предпринимателям на неотложные нужды для поддержки и сохранения занятости;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9"/>
      <w:bookmarkEnd w:id="10"/>
      <w:r>
        <w:rPr>
          <w:rFonts w:ascii="Arial" w:hAnsi="Arial" w:cs="Arial"/>
          <w:sz w:val="20"/>
          <w:szCs w:val="20"/>
        </w:rPr>
        <w:t>б) справка, подписанная руководителем и главным бухгалтером (при наличии) или уполномоченным лицом кредитной организации, действующим на основании доверенности (далее - уполномоченные лица получателя субсидии),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0"/>
      <w:bookmarkEnd w:id="11"/>
      <w:r>
        <w:rPr>
          <w:rFonts w:ascii="Arial" w:hAnsi="Arial" w:cs="Arial"/>
          <w:sz w:val="20"/>
          <w:szCs w:val="20"/>
        </w:rPr>
        <w:t>в) доверенность уполномоченного лица получателя субсидии, удостоверяющая право такого лица на подписание заявки на заключение соглашения о предоставлении субсидии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3"/>
      <w:bookmarkEnd w:id="12"/>
      <w:r>
        <w:rPr>
          <w:rFonts w:ascii="Arial" w:hAnsi="Arial" w:cs="Arial"/>
          <w:sz w:val="20"/>
          <w:szCs w:val="20"/>
        </w:rPr>
        <w:lastRenderedPageBreak/>
        <w:t xml:space="preserve">е) справка, подписанная руководителем и главным бухгалтером (при наличии) или уполномоченным лицом получателя субсидии, скрепленная печатью (при наличии) получателя субсидии, подтверждающая, что на дату подачи заявки на заключение соглашения о предоставлении субсидии получатель субсидии соответствует требованиям, предусмотренным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"д"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ж) получатель субсидии, заключивший в 2020 году с Министерством экономического развития Российской Федерации соглашение о предоставлении субсидии или дополнительное соглашение к этому соглашению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применяющим специальный налоговый режим "Налог на профессиональный доход", по льготной ставке, утвержденными постановлением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специальный налоговый режим "Налог на профессиональный доход", по льготной ставке", в течение 10 рабочих дней со дня размещения извещения, указанного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представляют в Министерство экономического развития Российской Федерации заявку на заключение соглашения о предоставлении субсидии (в произвольной форме), к которой прилагаются документы и (или) сведения, предусмотренные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Министерство экономического развития Российской Федерации: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регистрирует в порядке очередности заявки на заключение соглашения о предоставлении субсидии и прилагаемые к ним документы и (или) сведения, указанные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течение 5 рабочих дней со дня их поступления проверяет их комплектность и соответствие положениям, предусмотренным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принимает решение о возможности заключения соглашения о предоставлении субсидии с получателем субсидии;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течение 3 рабочих дней со дня принятия решения о возможности заключения соглашения о предоставлении субсидии с получателем субсидии направляет получателю субсидии уведомление о принятом решении по </w:t>
      </w:r>
      <w:hyperlink w:anchor="Par262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2, а в случае принятия решения о невозможности заключения соглашения о предоставлении субсидии с получателем субсидии - уведомление об отказе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соглашения о предоставлении субсидии также в течение 3 рабочих дней со дня принятия такого решения.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Субсидия предоставляется получателю субсидии на основании соглашения о предоставлении субсидии, заключенного между Министерством экономического развития Российской Федерации и получателем субсидии по типовой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установленной Министерством финансов Российской Федерации.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соглашении о предоставлении субсидии предусматриваются: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сроки, цель, условия и порядок предоставления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 о предоставлении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значение показателя, необходимого для достижения результата предоставления субсидии, предусмотренного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ответственность получателя субсидии за нарушение условий предоставления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уполномоченным органом государственного финансового контроля, факта нарушения цели, условий и порядка предоставления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основания и порядок расторжения соглашения о предоставлении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перечень документов, представляемых получателем субсидии для получения субсидии, и порядок их представления;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размер субсидии, рассчитанный в соответствии с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реквизиты счета, на который перечисляются денежные средства в случае принятия решения о предоставлении субсидии;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порядок и сроки возврата получателем субсидии соответствующих сре</w:t>
      </w:r>
      <w:proofErr w:type="gramStart"/>
      <w:r>
        <w:rPr>
          <w:rFonts w:ascii="Arial" w:hAnsi="Arial" w:cs="Arial"/>
          <w:sz w:val="20"/>
          <w:szCs w:val="20"/>
        </w:rPr>
        <w:t>дств в ф</w:t>
      </w:r>
      <w:proofErr w:type="gramEnd"/>
      <w:r>
        <w:rPr>
          <w:rFonts w:ascii="Arial" w:hAnsi="Arial" w:cs="Arial"/>
          <w:sz w:val="20"/>
          <w:szCs w:val="20"/>
        </w:rPr>
        <w:t xml:space="preserve">едеральный бюджет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показателя, необходимого для достижения результата предоставления субсидии, предусмотренного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порядок, а также сроки и формы представления получателем субсидии отчетности о достижении результата предоставления субсидии и показателя, необходимого для достижения результата предоставления субсидии, предусмотренного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 о возможности заключения </w:t>
      </w:r>
      <w:proofErr w:type="gramStart"/>
      <w:r>
        <w:rPr>
          <w:rFonts w:ascii="Arial" w:hAnsi="Arial" w:cs="Arial"/>
          <w:sz w:val="20"/>
          <w:szCs w:val="20"/>
        </w:rPr>
        <w:t>соглашении</w:t>
      </w:r>
      <w:proofErr w:type="gramEnd"/>
      <w:r>
        <w:rPr>
          <w:rFonts w:ascii="Arial" w:hAnsi="Arial" w:cs="Arial"/>
          <w:sz w:val="20"/>
          <w:szCs w:val="20"/>
        </w:rPr>
        <w:t xml:space="preserve"> о предоставлении субсидии,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цель, указанную в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действует до полного исполнения обязательств, предусмотренных соглашением о предоставлении субсидии.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Право на получение субсидии возникает у получателя субсидии со дня заключения соглашения о предоставлении субсидии.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в 2020 году предоставляется получателю субсидии на основании соглашения о предоставлении субсидии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4"/>
      <w:bookmarkEnd w:id="13"/>
      <w:r>
        <w:rPr>
          <w:rFonts w:ascii="Arial" w:hAnsi="Arial" w:cs="Arial"/>
          <w:sz w:val="20"/>
          <w:szCs w:val="20"/>
        </w:rPr>
        <w:t>15. 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следующие документы (по состоянию на конец последнего дня отчетного месяца):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на получение субсидии по </w:t>
      </w:r>
      <w:hyperlink w:anchor="Par310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3, подписанное руководителем получателя субсидии или уполномоченным им лицом (с представлением документов, подтверждающих полномочия этого лица);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 заемщиков, подписанный руководителем получателя субсидии или уполномоченным им лицом (с представлением документов, подтверждающих полномочия этого лица).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Получатель субсидии несет ответственность за некомплектность и недостоверность представленных в соответствии с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документов.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Министерство экономического развития Российской Федерации: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регистрирует документы, указанные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пункте 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проверяет в течение 7 рабочих дней со дня поступления документов, указанных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пункте 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отказа в предоставлении субсидии получателю субсидии </w:t>
      </w:r>
      <w:proofErr w:type="gramStart"/>
      <w:r>
        <w:rPr>
          <w:rFonts w:ascii="Arial" w:hAnsi="Arial" w:cs="Arial"/>
          <w:sz w:val="20"/>
          <w:szCs w:val="20"/>
        </w:rPr>
        <w:t>являются</w:t>
      </w:r>
      <w:proofErr w:type="gramEnd"/>
      <w:r>
        <w:rPr>
          <w:rFonts w:ascii="Arial" w:hAnsi="Arial" w:cs="Arial"/>
          <w:sz w:val="20"/>
          <w:szCs w:val="20"/>
        </w:rPr>
        <w:t xml:space="preserve"> несоответствие представленных получателем субсидии документов положениям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пункта 15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или непредставление (представление не в полном объеме) указанных документов.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22"/>
      <w:bookmarkEnd w:id="14"/>
      <w:r>
        <w:rPr>
          <w:rFonts w:ascii="Arial" w:hAnsi="Arial" w:cs="Arial"/>
          <w:sz w:val="20"/>
          <w:szCs w:val="20"/>
        </w:rPr>
        <w:t xml:space="preserve">18. Максимальная сумма кредитного договора (соглашения) для целей настоящих Правил определяется как произведение расчетного </w:t>
      </w:r>
      <w:proofErr w:type="gramStart"/>
      <w:r>
        <w:rPr>
          <w:rFonts w:ascii="Arial" w:hAnsi="Arial" w:cs="Arial"/>
          <w:sz w:val="20"/>
          <w:szCs w:val="20"/>
        </w:rPr>
        <w:t>размера оплаты труда</w:t>
      </w:r>
      <w:proofErr w:type="gramEnd"/>
      <w:r>
        <w:rPr>
          <w:rFonts w:ascii="Arial" w:hAnsi="Arial" w:cs="Arial"/>
          <w:sz w:val="20"/>
          <w:szCs w:val="20"/>
        </w:rPr>
        <w:t>, численности работников заемщика и периода субсидирования, составляющего 6 месяцев и заканчивающегося не позднее 30 ноября 2020 г.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Численность работников заемщика определяется на основании сведений о застрахованных лицах, подаваемых заемщиком в органы Пенсионного фонда Российской Федерации.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Расчетный </w:t>
      </w:r>
      <w:proofErr w:type="gramStart"/>
      <w:r>
        <w:rPr>
          <w:rFonts w:ascii="Arial" w:hAnsi="Arial" w:cs="Arial"/>
          <w:sz w:val="20"/>
          <w:szCs w:val="20"/>
        </w:rPr>
        <w:t>размер оплаты труда</w:t>
      </w:r>
      <w:proofErr w:type="gramEnd"/>
      <w:r>
        <w:rPr>
          <w:rFonts w:ascii="Arial" w:hAnsi="Arial" w:cs="Arial"/>
          <w:sz w:val="20"/>
          <w:szCs w:val="20"/>
        </w:rPr>
        <w:t xml:space="preserve">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Ежемесячное перечисление субсидии уполномоченным банкам осуществляется в размере, рассчитанном как произведение суммы среднемесячного остатка ссудной задолженности заемщиков по каждому кредитному договору (соглашению) за отчетный месяц, заключенному с уполномоченным банком в соответствии с требованиями настоящих Правил, и ставки субсидирования 4 процента (годовых), деленное на количество дней в текущем финансовом году и умноженное на количество дней в отчетном месяце.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Среднемесячный остаток ссудной задолженности заемщика по кредитному договору (соглашению) за отчетный месяц (СДО) определяется по следующей формуле: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  <w:lang w:eastAsia="ru-RU"/>
        </w:rPr>
        <w:drawing>
          <wp:inline distT="0" distB="0" distL="0" distR="0">
            <wp:extent cx="10382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остаток ссудной задолженности заемщика по кредитному договору (соглашению) на конец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дня в отчетном месяце;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- количество дней в отчетном месяце.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недостоверность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Последнее в финансовом году перечисление субсидии, а также окончательная сверка расчетов субсидии осуществляются не позднее 31 декабря 2020 г.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им лицом (с представлением документов, подтверждающих полномочия этого лица), представляется получателем субсидии в Министерство экономического развития Российской Федерации не позднее 31 декабря 2020 г.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 xml:space="preserve">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предложения по изменению прогнозного размера субсидии, необходимого получателю субсидии в 2020 году на возмещение недополученных им доходов по кредитам, а также по изменению планового суммарного объема предоставления кредитов юридическим лицам и </w:t>
      </w:r>
      <w:proofErr w:type="spellStart"/>
      <w:r>
        <w:rPr>
          <w:rFonts w:ascii="Arial" w:hAnsi="Arial" w:cs="Arial"/>
          <w:sz w:val="20"/>
          <w:szCs w:val="20"/>
        </w:rPr>
        <w:t>инивидуальным</w:t>
      </w:r>
      <w:proofErr w:type="spellEnd"/>
      <w:r>
        <w:rPr>
          <w:rFonts w:ascii="Arial" w:hAnsi="Arial" w:cs="Arial"/>
          <w:sz w:val="20"/>
          <w:szCs w:val="20"/>
        </w:rPr>
        <w:t xml:space="preserve"> предпринимателям на неотложные нужды для поддержки и</w:t>
      </w:r>
      <w:proofErr w:type="gramEnd"/>
      <w:r>
        <w:rPr>
          <w:rFonts w:ascii="Arial" w:hAnsi="Arial" w:cs="Arial"/>
          <w:sz w:val="20"/>
          <w:szCs w:val="20"/>
        </w:rPr>
        <w:t xml:space="preserve"> сохранения занятости.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45"/>
      <w:bookmarkEnd w:id="15"/>
      <w:r>
        <w:rPr>
          <w:rFonts w:ascii="Arial" w:hAnsi="Arial" w:cs="Arial"/>
          <w:sz w:val="20"/>
          <w:szCs w:val="20"/>
        </w:rPr>
        <w:t xml:space="preserve">22. Результатом предоставления субсидии является предоставление кредитов юридическим лицам и </w:t>
      </w:r>
      <w:proofErr w:type="spellStart"/>
      <w:r>
        <w:rPr>
          <w:rFonts w:ascii="Arial" w:hAnsi="Arial" w:cs="Arial"/>
          <w:sz w:val="20"/>
          <w:szCs w:val="20"/>
        </w:rPr>
        <w:t>инивидуальным</w:t>
      </w:r>
      <w:proofErr w:type="spellEnd"/>
      <w:r>
        <w:rPr>
          <w:rFonts w:ascii="Arial" w:hAnsi="Arial" w:cs="Arial"/>
          <w:sz w:val="20"/>
          <w:szCs w:val="20"/>
        </w:rPr>
        <w:t xml:space="preserve"> предпринимателям на неотложные нужды для поддержки и сохранения занятости.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суммарный объем предоставления кредитов юридическим лицам и </w:t>
      </w:r>
      <w:proofErr w:type="spellStart"/>
      <w:r>
        <w:rPr>
          <w:rFonts w:ascii="Arial" w:hAnsi="Arial" w:cs="Arial"/>
          <w:sz w:val="20"/>
          <w:szCs w:val="20"/>
        </w:rPr>
        <w:t>инивидуальным</w:t>
      </w:r>
      <w:proofErr w:type="spellEnd"/>
      <w:r>
        <w:rPr>
          <w:rFonts w:ascii="Arial" w:hAnsi="Arial" w:cs="Arial"/>
          <w:sz w:val="20"/>
          <w:szCs w:val="20"/>
        </w:rPr>
        <w:t xml:space="preserve"> предпринимателям на неотложные нужды для поддержки и сохранения занятости.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24.04.2020 N 575)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В целях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использованием кредитов получатель субсидии направляет ежемесячно, не позднее 10 рабочих дней со дня окончания отчетного месяца, в Министерство экономического развития Российской Федерации отчет о целевом использовании кредитов, полученных заемщиками.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установления факта нарушения получателем субсидии цели, условий и порядка предоставления субсидии,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значения показателя, необходимого для достижения результата предоставления субсидии, указанного в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пункте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соответствующие средства подлежат возврату указанными получателями субсидии в доход федерального бюджета в порядке, установленном бюджетным законодательством Российской Федерации: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этом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ключевой ставки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цели, условий и порядка предоставления субсидии.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 субсидий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sz w:val="20"/>
          <w:szCs w:val="20"/>
        </w:rPr>
        <w:t>российским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кредитным организациям на возмещение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недополученных ими доходов по кредитам,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выданным в 2020 году юридическим лицам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индивидуальным предпринимателям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неотложные нужды для поддержки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сохранения занятости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4C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24.04.2020 N 575)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174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РЕЕСТР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заемщиков, с которыми заключены кредитные договоры (соглашения)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на неотложные нужды для поддержки и сохранения занятости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по состоянию на "  "         2020 г.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077"/>
        <w:gridCol w:w="4762"/>
      </w:tblGrid>
      <w:tr w:rsidR="00564C62">
        <w:tc>
          <w:tcPr>
            <w:tcW w:w="4308" w:type="dxa"/>
            <w:gridSpan w:val="2"/>
            <w:vAlign w:val="bottom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3231" w:type="dxa"/>
            <w:vAlign w:val="bottom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получателя субсидии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3231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получателя субсидии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64C6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680"/>
        <w:gridCol w:w="850"/>
        <w:gridCol w:w="794"/>
        <w:gridCol w:w="737"/>
        <w:gridCol w:w="964"/>
        <w:gridCol w:w="907"/>
        <w:gridCol w:w="907"/>
        <w:gridCol w:w="907"/>
        <w:gridCol w:w="1134"/>
        <w:gridCol w:w="794"/>
        <w:gridCol w:w="1304"/>
        <w:gridCol w:w="850"/>
        <w:gridCol w:w="907"/>
      </w:tblGrid>
      <w:tr w:rsidR="00564C6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заемщика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заемщика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заемщика (при наличии)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отрасль экономики в соответствии с перечнем отраслей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заемщика (микро-, малое, среднее, крупное предприятие, индивидуальный предприниматель)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(место жительства) заемщика (субъект Российской Федерации)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кредитного договора (соглашения)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кредитного договора (соглашения)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кредита по кредитному договору (соглашению),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среднемесячного остатка ссудной задолженности заемщика по кредитному договору (соглашению),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кредитного договора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работников, которым в отчетном периоде осуществлена выплата заработной платы за счет предоставленного кредита,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работников, для выплаты которым предоставлен кредит,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за отчетный период, рублей</w:t>
            </w:r>
          </w:p>
        </w:tc>
      </w:tr>
      <w:tr w:rsidR="00564C6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64C6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 субсидий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sz w:val="20"/>
          <w:szCs w:val="20"/>
        </w:rPr>
        <w:t>российским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кредитным организациям на возмещение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недополученных ими доходов по кредитам,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выданным в 2020 году юридическим лицам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индивидуальным предпринимателям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неотложные нужды для поддержки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сохранения занятости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4C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24.04.2020 N 575)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64C62">
        <w:tc>
          <w:tcPr>
            <w:tcW w:w="2268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2268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268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2268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9071" w:type="dxa"/>
            <w:gridSpan w:val="4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262"/>
            <w:bookmarkEnd w:id="17"/>
            <w:r>
              <w:rPr>
                <w:rFonts w:ascii="Arial" w:hAnsi="Arial" w:cs="Arial"/>
                <w:sz w:val="20"/>
                <w:szCs w:val="20"/>
              </w:rPr>
              <w:t>УВЕДОМЛЕНИЕ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Министерство экономического развития Российской Федерации информирует о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решения  о  возможности  заключения  соглашения  о предоставлении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субсидии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организации) и устанавливает указанной организации: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суммарный    объем    предоставления    кредитов   юридическим    лицам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индивидуальным  предпринимателям   на  неотложные  нужды  для  поддержки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сохранения занятости _______ млн. рублей.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361"/>
        <w:gridCol w:w="340"/>
        <w:gridCol w:w="3175"/>
      </w:tblGrid>
      <w:tr w:rsidR="00564C62">
        <w:tc>
          <w:tcPr>
            <w:tcW w:w="9071" w:type="dxa"/>
            <w:gridSpan w:val="5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уполномоченного структурного подразделения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Министерства экономического развития Российской Федерации</w:t>
            </w:r>
          </w:p>
        </w:tc>
      </w:tr>
      <w:tr w:rsidR="00564C62">
        <w:tc>
          <w:tcPr>
            <w:tcW w:w="3855" w:type="dxa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3855" w:type="dxa"/>
            <w:tcBorders>
              <w:top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564C62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62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(реквизиты Министерства экономического развития Российской Федерации)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предоставления субсидий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sz w:val="20"/>
          <w:szCs w:val="20"/>
        </w:rPr>
        <w:t>российским</w:t>
      </w:r>
      <w:proofErr w:type="gramEnd"/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кредитным организациям на возмещение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недополученных ими доходов по кредитам,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выданным в 2020 году юридическим лицам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 индивидуальным предпринимателям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неотложные нужды для поддержки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сохранения занятости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64C6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24.04.2020 N 575)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9"/>
      </w:tblGrid>
      <w:tr w:rsidR="00564C62">
        <w:tc>
          <w:tcPr>
            <w:tcW w:w="4365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Министерство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экономического развития</w:t>
            </w:r>
          </w:p>
          <w:p w:rsidR="00564C62" w:rsidRDefault="00564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</w:tr>
    </w:tbl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310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получение субсидии из федерального бюджета на возмещение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недополученных российской кредитной организации доходов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по кредитам, выданным в 2020 году юридическим лицам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и индивидуальным предпринимателям на неотложные нужды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для поддержки и сохранения занятости, по состоянию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на "  "             20   г.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  конец    отчетного    периода    количество   кредитов,   которые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 (наименование получателя)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юридическим   лицам   и   индивидуальным   предпринимателям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неотложные  нужды  для поддержки  и сохранения занятости,  и подлежащих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субсидированию  на   основании    соглашения  о   предоставлении   субсидии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 "__"   ___________   2020  г.   N  _____,    заключенного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кредитной    организацией    с   Министерством    экономического   развития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    Федерации,    в    соответствии    с    реестром   заемщиков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 ____________ единиц.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Общий   размер   субсидии  к  выплате  за  отчетный  период  составляет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 рублей.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(прописью)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получателя субсидии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(уполномоченное лицо) ________________________________________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получателя субсидии)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 /___________________________/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(расшифровка подписи)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 (при наличии)</w:t>
      </w: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64C62" w:rsidRDefault="00564C62" w:rsidP="00564C6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  "           20   г.</w:t>
      </w: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4C62" w:rsidRDefault="00564C62" w:rsidP="00564C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DA7" w:rsidRDefault="00B07DA7">
      <w:bookmarkStart w:id="19" w:name="_GoBack"/>
      <w:bookmarkEnd w:id="19"/>
    </w:p>
    <w:sectPr w:rsidR="00B07DA7" w:rsidSect="00E52C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3"/>
    <w:rsid w:val="00564C62"/>
    <w:rsid w:val="00B07DA7"/>
    <w:rsid w:val="00B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0BBD9DEF0D323C55AD80F23CD1B791D46A5220B816233F4CA7B537F90C581BCD7BB4A819954F317F2BC2A08A49AC71AD8F6A7020BB5C2xFKEH" TargetMode="External"/><Relationship Id="rId13" Type="http://schemas.openxmlformats.org/officeDocument/2006/relationships/hyperlink" Target="consultantplus://offline/ref=1A20BBD9DEF0D323C55AD80F23CD1B791D46A5220B816233F4CA7B537F90C581BCD7BB4A819954F310F2BC2A08A49AC71AD8F6A7020BB5C2xFKEH" TargetMode="External"/><Relationship Id="rId18" Type="http://schemas.openxmlformats.org/officeDocument/2006/relationships/hyperlink" Target="consultantplus://offline/ref=1A20BBD9DEF0D323C55AD80F23CD1B791D46A5220B816233F4CA7B537F90C581BCD7BB4A819954F416F2BC2A08A49AC71AD8F6A7020BB5C2xFKEH" TargetMode="External"/><Relationship Id="rId26" Type="http://schemas.openxmlformats.org/officeDocument/2006/relationships/hyperlink" Target="consultantplus://offline/ref=1A20BBD9DEF0D323C55AD80F23CD1B791D46A5220B816233F4CA7B537F90C581BCD7BB4A819954F516F2BC2A08A49AC71AD8F6A7020BB5C2xFKEH" TargetMode="External"/><Relationship Id="rId39" Type="http://schemas.openxmlformats.org/officeDocument/2006/relationships/hyperlink" Target="consultantplus://offline/ref=1A20BBD9DEF0D323C55AD80F23CD1B791D46A5220B816233F4CA7B537F90C581BCD7BB4A819954F615F2BC2A08A49AC71AD8F6A7020BB5C2xFK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20BBD9DEF0D323C55AD80F23CD1B791D46A5220B816233F4CA7B537F90C581BCD7BB4A819954F412F2BC2A08A49AC71AD8F6A7020BB5C2xFKEH" TargetMode="External"/><Relationship Id="rId34" Type="http://schemas.openxmlformats.org/officeDocument/2006/relationships/hyperlink" Target="consultantplus://offline/ref=1A20BBD9DEF0D323C55AD80F23CD1B791D46A5220B816233F4CA7B537F90C581BCD7BB4A819954F51EF2BC2A08A49AC71AD8F6A7020BB5C2xFKEH" TargetMode="External"/><Relationship Id="rId7" Type="http://schemas.openxmlformats.org/officeDocument/2006/relationships/hyperlink" Target="consultantplus://offline/ref=1A20BBD9DEF0D323C55AD80F23CD1B791D46A5220B816233F4CA7B537F90C581BCD7BB4A819954F316F2BC2A08A49AC71AD8F6A7020BB5C2xFKEH" TargetMode="External"/><Relationship Id="rId12" Type="http://schemas.openxmlformats.org/officeDocument/2006/relationships/hyperlink" Target="consultantplus://offline/ref=1A20BBD9DEF0D323C55AD80F23CD1B791D46A5220B816233F4CA7B537F90C581BCD7BB4A819954F312F2BC2A08A49AC71AD8F6A7020BB5C2xFKEH" TargetMode="External"/><Relationship Id="rId17" Type="http://schemas.openxmlformats.org/officeDocument/2006/relationships/hyperlink" Target="consultantplus://offline/ref=1A20BBD9DEF0D323C55AD80F23CD1B791D46A729028A6233F4CA7B537F90C581BCD7BB4A819954F116F2BC2A08A49AC71AD8F6A7020BB5C2xFKEH" TargetMode="External"/><Relationship Id="rId25" Type="http://schemas.openxmlformats.org/officeDocument/2006/relationships/hyperlink" Target="consultantplus://offline/ref=1A20BBD9DEF0D323C55AD80F23CD1B791D40AC2808856233F4CA7B537F90C581BCD7BB4A819954F113F2BC2A08A49AC71AD8F6A7020BB5C2xFKEH" TargetMode="External"/><Relationship Id="rId33" Type="http://schemas.openxmlformats.org/officeDocument/2006/relationships/hyperlink" Target="consultantplus://offline/ref=1A20BBD9DEF0D323C55AD80F23CD1B791D46A5220B816233F4CA7B537F90C581BCD7BB4A819954F511F2BC2A08A49AC71AD8F6A7020BB5C2xFKEH" TargetMode="External"/><Relationship Id="rId38" Type="http://schemas.openxmlformats.org/officeDocument/2006/relationships/hyperlink" Target="consultantplus://offline/ref=1A20BBD9DEF0D323C55AD80F23CD1B791D46A5220B816233F4CA7B537F90C581BCD7BB4A819954F614F2BC2A08A49AC71AD8F6A7020BB5C2xFK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0BBD9DEF0D323C55AD80F23CD1B791D46A5220B816233F4CA7B537F90C581BCD7BB4A819954F31FF2BC2A08A49AC71AD8F6A7020BB5C2xFKEH" TargetMode="External"/><Relationship Id="rId20" Type="http://schemas.openxmlformats.org/officeDocument/2006/relationships/hyperlink" Target="consultantplus://offline/ref=1A20BBD9DEF0D323C55AD80F23CD1B791D46A5220B816233F4CA7B537F90C581BCD7BB4A819954F415F2BC2A08A49AC71AD8F6A7020BB5C2xFKEH" TargetMode="External"/><Relationship Id="rId29" Type="http://schemas.openxmlformats.org/officeDocument/2006/relationships/image" Target="media/image1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0BBD9DEF0D323C55AD80F23CD1B791D46A5220B816233F4CA7B537F90C581BCD7BB4A819954F21FF2BC2A08A49AC71AD8F6A7020BB5C2xFKEH" TargetMode="External"/><Relationship Id="rId11" Type="http://schemas.openxmlformats.org/officeDocument/2006/relationships/hyperlink" Target="consultantplus://offline/ref=1A20BBD9DEF0D323C55AD80F23CD1B791D46A729028A6233F4CA7B537F90C581BCD7BB4A819954F116F2BC2A08A49AC71AD8F6A7020BB5C2xFKEH" TargetMode="External"/><Relationship Id="rId24" Type="http://schemas.openxmlformats.org/officeDocument/2006/relationships/hyperlink" Target="consultantplus://offline/ref=1A20BBD9DEF0D323C55AC61436CD1B791D47AD200C856233F4CA7B537F90C581BCD7BB4A819950F81FF2BC2A08A49AC71AD8F6A7020BB5C2xFKEH" TargetMode="External"/><Relationship Id="rId32" Type="http://schemas.openxmlformats.org/officeDocument/2006/relationships/hyperlink" Target="consultantplus://offline/ref=1A20BBD9DEF0D323C55AD80F23CD1B791D46A5220B816233F4CA7B537F90C581BCD7BB4A819954F510F2BC2A08A49AC71AD8F6A7020BB5C2xFKEH" TargetMode="External"/><Relationship Id="rId37" Type="http://schemas.openxmlformats.org/officeDocument/2006/relationships/hyperlink" Target="consultantplus://offline/ref=1A20BBD9DEF0D323C55AD80F23CD1B791D46A5220B816233F4CA7B537F90C581BCD7BB4A819954F51FF2BC2A08A49AC71AD8F6A7020BB5C2xFKE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A20BBD9DEF0D323C55AD80F23CD1B791D46A5220B816233F4CA7B537F90C581BCD7BB4A819954F21EF2BC2A08A49AC71AD8F6A7020BB5C2xFKEH" TargetMode="External"/><Relationship Id="rId15" Type="http://schemas.openxmlformats.org/officeDocument/2006/relationships/hyperlink" Target="consultantplus://offline/ref=1A20BBD9DEF0D323C55AC61436CD1B791D47AD200C856233F4CA7B537F90C581BCD7BB4A819951F211F2BC2A08A49AC71AD8F6A7020BB5C2xFKEH" TargetMode="External"/><Relationship Id="rId23" Type="http://schemas.openxmlformats.org/officeDocument/2006/relationships/hyperlink" Target="consultantplus://offline/ref=1A20BBD9DEF0D323C55AD80F23CD1B791D46A5220B816233F4CA7B537F90C581BCD7BB4A819954F41FF2BC2A08A49AC71AD8F6A7020BB5C2xFKEH" TargetMode="External"/><Relationship Id="rId28" Type="http://schemas.openxmlformats.org/officeDocument/2006/relationships/hyperlink" Target="consultantplus://offline/ref=1A20BBD9DEF0D323C55AD80F23CD1B791D46A5220B816233F4CA7B537F90C581BCD7BB4A819954F515F2BC2A08A49AC71AD8F6A7020BB5C2xFKEH" TargetMode="External"/><Relationship Id="rId36" Type="http://schemas.openxmlformats.org/officeDocument/2006/relationships/hyperlink" Target="consultantplus://offline/ref=1A20BBD9DEF0D323C55AD80F23CD1B791D46A5220B816233F4CA7B537F90C581BCD7BB4A819954F51EF2BC2A08A49AC71AD8F6A7020BB5C2xFKEH" TargetMode="External"/><Relationship Id="rId10" Type="http://schemas.openxmlformats.org/officeDocument/2006/relationships/hyperlink" Target="consultantplus://offline/ref=1A20BBD9DEF0D323C55AD80F23CD1B791D46A5220B816233F4CA7B537F90C581BCD7BB4A819954F314F2BC2A08A49AC71AD8F6A7020BB5C2xFKEH" TargetMode="External"/><Relationship Id="rId19" Type="http://schemas.openxmlformats.org/officeDocument/2006/relationships/hyperlink" Target="consultantplus://offline/ref=1A20BBD9DEF0D323C55AD80F23CD1B791D46A5220B816233F4CA7B537F90C581BCD7BB4A819954F417F2BC2A08A49AC71AD8F6A7020BB5C2xFKEH" TargetMode="External"/><Relationship Id="rId31" Type="http://schemas.openxmlformats.org/officeDocument/2006/relationships/hyperlink" Target="consultantplus://offline/ref=1A20BBD9DEF0D323C55AD80F23CD1B791D46A5220B816233F4CA7B537F90C581BCD7BB4A819954F513F2BC2A08A49AC71AD8F6A7020BB5C2xF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0BBD9DEF0D323C55AD80F23CD1B791D46A5240F826233F4CA7B537F90C581AED7E346809F4AF010E7EA7B4ExFK1H" TargetMode="External"/><Relationship Id="rId14" Type="http://schemas.openxmlformats.org/officeDocument/2006/relationships/hyperlink" Target="consultantplus://offline/ref=1A20BBD9DEF0D323C55AD80F23CD1B791D46A5220B816233F4CA7B537F90C581BCD7BB4A819954F311F2BC2A08A49AC71AD8F6A7020BB5C2xFKEH" TargetMode="External"/><Relationship Id="rId22" Type="http://schemas.openxmlformats.org/officeDocument/2006/relationships/hyperlink" Target="consultantplus://offline/ref=1A20BBD9DEF0D323C55AD80F23CD1B791D46A5220B816233F4CA7B537F90C581BCD7BB4A819954F413F2BC2A08A49AC71AD8F6A7020BB5C2xFKEH" TargetMode="External"/><Relationship Id="rId27" Type="http://schemas.openxmlformats.org/officeDocument/2006/relationships/hyperlink" Target="consultantplus://offline/ref=1A20BBD9DEF0D323C55AD80F23CD1B791D46A5220B816233F4CA7B537F90C581BCD7BB4A819954F517F2BC2A08A49AC71AD8F6A7020BB5C2xFKEH" TargetMode="External"/><Relationship Id="rId30" Type="http://schemas.openxmlformats.org/officeDocument/2006/relationships/hyperlink" Target="consultantplus://offline/ref=1A20BBD9DEF0D323C55AD80F23CD1B791D46A5220B816233F4CA7B537F90C581BCD7BB4A819954F512F2BC2A08A49AC71AD8F6A7020BB5C2xFKEH" TargetMode="External"/><Relationship Id="rId35" Type="http://schemas.openxmlformats.org/officeDocument/2006/relationships/hyperlink" Target="consultantplus://offline/ref=1A20BBD9DEF0D323C55AD80F23CD1B791D46A5220B816233F4CA7B537F90C581BCD7BB4A819954F51EF2BC2A08A49AC71AD8F6A7020BB5C2xF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5683</Words>
  <Characters>32394</Characters>
  <Application>Microsoft Office Word</Application>
  <DocSecurity>0</DocSecurity>
  <Lines>269</Lines>
  <Paragraphs>76</Paragraphs>
  <ScaleCrop>false</ScaleCrop>
  <Company/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2020-06-16T07:11:00Z</dcterms:created>
  <dcterms:modified xsi:type="dcterms:W3CDTF">2020-06-16T07:13:00Z</dcterms:modified>
</cp:coreProperties>
</file>