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6C" w:rsidRDefault="00AF636C" w:rsidP="00AF636C">
      <w:pPr>
        <w:pStyle w:val="Standard"/>
        <w:spacing w:after="240"/>
        <w:jc w:val="right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ПРОЕКТ</w:t>
      </w:r>
    </w:p>
    <w:p w:rsidR="00AF636C" w:rsidRDefault="00AF636C" w:rsidP="00AF636C">
      <w:pPr>
        <w:pStyle w:val="Standard"/>
        <w:spacing w:after="24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РЕШЕНИЕ</w:t>
      </w:r>
    </w:p>
    <w:p w:rsidR="00AF636C" w:rsidRDefault="00AF636C" w:rsidP="00AF636C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Совета народных депутатов муниципального образования</w:t>
      </w:r>
    </w:p>
    <w:p w:rsidR="00AF636C" w:rsidRDefault="00AF636C" w:rsidP="00AF636C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«Натырбовское сельское поселение»</w:t>
      </w:r>
    </w:p>
    <w:p w:rsidR="00AF636C" w:rsidRDefault="00AF636C" w:rsidP="00AF636C">
      <w:pPr>
        <w:pStyle w:val="Standard"/>
        <w:jc w:val="center"/>
        <w:rPr>
          <w:rFonts w:ascii="Calibri" w:hAnsi="Calibri" w:cs="Calibri"/>
          <w:sz w:val="24"/>
          <w:szCs w:val="24"/>
        </w:rPr>
      </w:pPr>
    </w:p>
    <w:p w:rsidR="00AF636C" w:rsidRDefault="00AF636C" w:rsidP="00AF636C">
      <w:pPr>
        <w:pStyle w:val="Standard"/>
        <w:rPr>
          <w:rFonts w:ascii="Calibri" w:hAnsi="Calibri" w:cs="Calibri"/>
          <w:b/>
          <w:bCs/>
          <w:i/>
          <w:iCs/>
          <w:sz w:val="25"/>
          <w:szCs w:val="25"/>
        </w:rPr>
      </w:pPr>
      <w:r>
        <w:rPr>
          <w:rFonts w:ascii="Calibri" w:hAnsi="Calibri" w:cs="Calibri"/>
          <w:b/>
          <w:bCs/>
          <w:i/>
          <w:iCs/>
          <w:sz w:val="25"/>
          <w:szCs w:val="25"/>
        </w:rPr>
        <w:t>Об исполнении  бюджета  муниципального образования</w:t>
      </w:r>
    </w:p>
    <w:p w:rsidR="00AF636C" w:rsidRDefault="00AF636C" w:rsidP="00AF636C">
      <w:pPr>
        <w:pStyle w:val="Standard"/>
        <w:rPr>
          <w:rFonts w:ascii="Calibri" w:hAnsi="Calibri" w:cs="Calibri"/>
          <w:b/>
          <w:bCs/>
          <w:i/>
          <w:iCs/>
          <w:sz w:val="25"/>
          <w:szCs w:val="25"/>
        </w:rPr>
      </w:pP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«Натырбовское сельское поселение» за  1 квартал 2020 года</w:t>
      </w:r>
    </w:p>
    <w:p w:rsidR="00AF636C" w:rsidRDefault="00AF636C" w:rsidP="00AF636C">
      <w:pPr>
        <w:pStyle w:val="Standard"/>
        <w:rPr>
          <w:rFonts w:ascii="Calibri" w:hAnsi="Calibri" w:cs="Calibri"/>
          <w:sz w:val="25"/>
          <w:szCs w:val="25"/>
        </w:rPr>
      </w:pPr>
    </w:p>
    <w:p w:rsidR="00AF636C" w:rsidRDefault="00AF636C" w:rsidP="00AF636C">
      <w:pPr>
        <w:pStyle w:val="Standard"/>
        <w:tabs>
          <w:tab w:val="left" w:pos="1455"/>
        </w:tabs>
        <w:spacing w:after="240"/>
        <w:ind w:firstLine="284"/>
        <w:jc w:val="both"/>
      </w:pPr>
      <w:r>
        <w:rPr>
          <w:rFonts w:ascii="Calibri" w:hAnsi="Calibri" w:cs="Calibri"/>
          <w:sz w:val="25"/>
          <w:szCs w:val="25"/>
        </w:rPr>
        <w:t xml:space="preserve">В соответствии с бюджетным кодексом  РФ, Законом Республики Адыгея от 25.06.2002г. №73 «О бюджетном устройстве и бюджетном процессе в Республике Адыгея» и ст.44 Устава муниципального образования «Натырбовское сельское поселение» Совет народных депутатов муниципального образования «Натырбовское сельское поселение» </w:t>
      </w:r>
      <w:r>
        <w:rPr>
          <w:rFonts w:ascii="Calibri" w:hAnsi="Calibri" w:cs="Calibri"/>
          <w:b/>
          <w:bCs/>
          <w:sz w:val="25"/>
          <w:szCs w:val="25"/>
        </w:rPr>
        <w:t>решил:</w:t>
      </w:r>
    </w:p>
    <w:p w:rsidR="00AF636C" w:rsidRDefault="00AF636C" w:rsidP="00AF636C">
      <w:pPr>
        <w:pStyle w:val="Standard"/>
        <w:tabs>
          <w:tab w:val="left" w:pos="1455"/>
        </w:tabs>
        <w:spacing w:after="240"/>
        <w:ind w:firstLine="284"/>
        <w:jc w:val="both"/>
      </w:pPr>
      <w:r>
        <w:rPr>
          <w:rFonts w:ascii="Calibri" w:hAnsi="Calibri" w:cs="Calibri"/>
          <w:sz w:val="25"/>
          <w:szCs w:val="25"/>
        </w:rPr>
        <w:t xml:space="preserve">1. Утвердить исполнение бюджета муниципального образования «Натырбовское сельское поселение» за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1 квартал 2020</w:t>
      </w:r>
      <w:r>
        <w:rPr>
          <w:rFonts w:ascii="Calibri" w:hAnsi="Calibri" w:cs="Calibri"/>
          <w:sz w:val="25"/>
          <w:szCs w:val="25"/>
        </w:rPr>
        <w:t xml:space="preserve"> года по доходам в сумме 2 380 769,56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рублей, по расходам в сумме 2 243 450,92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рублей, с превышением доходов над расходами в сумме 137 318,64</w:t>
      </w:r>
      <w:r>
        <w:rPr>
          <w:rFonts w:ascii="Calibri" w:hAnsi="Calibri" w:cs="Calibri"/>
          <w:color w:val="FF0000"/>
          <w:sz w:val="25"/>
          <w:szCs w:val="25"/>
        </w:rPr>
        <w:t xml:space="preserve">  </w:t>
      </w:r>
      <w:r>
        <w:rPr>
          <w:rFonts w:ascii="Calibri" w:hAnsi="Calibri" w:cs="Calibri"/>
          <w:sz w:val="25"/>
          <w:szCs w:val="25"/>
        </w:rPr>
        <w:t>рублей.</w:t>
      </w:r>
    </w:p>
    <w:p w:rsidR="00AF636C" w:rsidRDefault="00AF636C" w:rsidP="00AF636C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2. Утвердить:</w:t>
      </w:r>
    </w:p>
    <w:p w:rsidR="00AF636C" w:rsidRDefault="00AF636C" w:rsidP="00AF636C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1) Поступление доходов в бюджет администрации муниципального образования «Натырбовское сельское поселение» за 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1 квартал 2020</w:t>
      </w:r>
      <w:r>
        <w:rPr>
          <w:rFonts w:ascii="Calibri" w:hAnsi="Calibri" w:cs="Calibri"/>
          <w:sz w:val="25"/>
          <w:szCs w:val="25"/>
        </w:rPr>
        <w:t xml:space="preserve"> года, согласно приложению №1 к настоящему Решению;</w:t>
      </w:r>
    </w:p>
    <w:p w:rsidR="00AF636C" w:rsidRDefault="00AF636C" w:rsidP="00AF636C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2) Распределение бюджетных ассигнований   бюджета муниципального  образования «Натырбовское сельское поселение» по разделам и подразделам  классификации расходов бюджетов Российской Федерации за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1 квартал 2020</w:t>
      </w:r>
      <w:r>
        <w:rPr>
          <w:rFonts w:ascii="Calibri" w:hAnsi="Calibri" w:cs="Calibri"/>
          <w:sz w:val="25"/>
          <w:szCs w:val="25"/>
        </w:rPr>
        <w:t xml:space="preserve"> года, согласно приложению №6 к настоящему Решению;</w:t>
      </w:r>
    </w:p>
    <w:p w:rsidR="00AF636C" w:rsidRDefault="00AF636C" w:rsidP="00AF636C">
      <w:pPr>
        <w:pStyle w:val="Standard"/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3) Ведомственная структура расходов бюджета муниципального  образования «Натырбовское сельское поселение» за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1 квартал 2020</w:t>
      </w:r>
      <w:r>
        <w:rPr>
          <w:rFonts w:ascii="Calibri" w:hAnsi="Calibri" w:cs="Calibri"/>
          <w:sz w:val="25"/>
          <w:szCs w:val="25"/>
        </w:rPr>
        <w:t xml:space="preserve"> года по разделам</w:t>
      </w:r>
      <w:proofErr w:type="gramStart"/>
      <w:r>
        <w:rPr>
          <w:rFonts w:ascii="Calibri" w:hAnsi="Calibri" w:cs="Calibri"/>
          <w:sz w:val="25"/>
          <w:szCs w:val="25"/>
        </w:rPr>
        <w:t xml:space="preserve"> ,</w:t>
      </w:r>
      <w:proofErr w:type="gramEnd"/>
      <w:r>
        <w:rPr>
          <w:rFonts w:ascii="Calibri" w:hAnsi="Calibri" w:cs="Calibri"/>
          <w:sz w:val="25"/>
          <w:szCs w:val="25"/>
        </w:rPr>
        <w:t xml:space="preserve"> подразделам, целевым статьям и видам расходов  классификации расходов бюджетов Российской Федерации, согласно приложению №8 к настоящему Решению.</w:t>
      </w:r>
    </w:p>
    <w:p w:rsidR="00AF636C" w:rsidRDefault="00AF636C" w:rsidP="00AF636C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3. Настоящее Решение обнародовать на информационном стенде в администрации поселения.</w:t>
      </w:r>
    </w:p>
    <w:p w:rsidR="00AF636C" w:rsidRDefault="00AF636C" w:rsidP="00AF636C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AF636C" w:rsidRDefault="00AF636C" w:rsidP="00AF636C">
      <w:pPr>
        <w:pStyle w:val="a3"/>
        <w:ind w:left="142" w:firstLine="142"/>
        <w:jc w:val="both"/>
      </w:pPr>
      <w:r>
        <w:rPr>
          <w:sz w:val="25"/>
          <w:szCs w:val="25"/>
        </w:rPr>
        <w:t>4.  Настоящее Решение вступает в силу со дня его обнародования</w:t>
      </w:r>
      <w:r>
        <w:rPr>
          <w:sz w:val="24"/>
          <w:szCs w:val="24"/>
        </w:rPr>
        <w:t>.</w:t>
      </w:r>
    </w:p>
    <w:p w:rsidR="00AF636C" w:rsidRDefault="00AF636C" w:rsidP="00AF636C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AF636C" w:rsidRDefault="00AF636C" w:rsidP="00AF636C">
      <w:pPr>
        <w:pStyle w:val="a3"/>
        <w:spacing w:before="240" w:after="0" w:line="240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>Глава муниципального образования</w:t>
      </w:r>
    </w:p>
    <w:p w:rsidR="00AF636C" w:rsidRDefault="00AF636C" w:rsidP="00AF636C">
      <w:pPr>
        <w:pStyle w:val="a3"/>
        <w:spacing w:before="240" w:after="0" w:line="240" w:lineRule="auto"/>
        <w:ind w:left="0" w:right="-284"/>
        <w:jc w:val="both"/>
        <w:rPr>
          <w:sz w:val="25"/>
          <w:szCs w:val="25"/>
        </w:rPr>
      </w:pPr>
      <w:r>
        <w:rPr>
          <w:sz w:val="25"/>
          <w:szCs w:val="25"/>
        </w:rPr>
        <w:t>«Натырбовское сельское поселение»                                                                          Н.В. Касицына</w:t>
      </w:r>
    </w:p>
    <w:p w:rsidR="00AF636C" w:rsidRDefault="00AF636C" w:rsidP="00AF636C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AF636C" w:rsidRDefault="00AF636C" w:rsidP="00AF636C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AF636C" w:rsidRDefault="00AF636C" w:rsidP="00AF636C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с. </w:t>
      </w:r>
      <w:proofErr w:type="spellStart"/>
      <w:r>
        <w:rPr>
          <w:rFonts w:ascii="Calibri" w:hAnsi="Calibri" w:cs="Calibri"/>
          <w:sz w:val="25"/>
          <w:szCs w:val="25"/>
        </w:rPr>
        <w:t>Натырбово</w:t>
      </w:r>
      <w:proofErr w:type="spellEnd"/>
    </w:p>
    <w:p w:rsidR="00AF636C" w:rsidRDefault="00AF636C" w:rsidP="00AF636C">
      <w:pPr>
        <w:pStyle w:val="Standard"/>
        <w:tabs>
          <w:tab w:val="left" w:pos="1815"/>
        </w:tabs>
        <w:ind w:left="360"/>
        <w:rPr>
          <w:rFonts w:ascii="Calibri" w:hAnsi="Calibri" w:cs="Calibri"/>
          <w:sz w:val="25"/>
          <w:szCs w:val="25"/>
        </w:rPr>
      </w:pPr>
    </w:p>
    <w:p w:rsidR="00AF636C" w:rsidRDefault="00AF636C" w:rsidP="00AF636C">
      <w:pPr>
        <w:pStyle w:val="Standard"/>
        <w:tabs>
          <w:tab w:val="left" w:pos="1455"/>
        </w:tabs>
      </w:pPr>
      <w:r>
        <w:rPr>
          <w:rFonts w:ascii="Calibri" w:hAnsi="Calibri" w:cs="Calibri"/>
          <w:sz w:val="25"/>
          <w:szCs w:val="25"/>
        </w:rPr>
        <w:t>от</w:t>
      </w:r>
      <w:r>
        <w:rPr>
          <w:rFonts w:ascii="Calibri" w:hAnsi="Calibri" w:cs="Calibri"/>
          <w:color w:val="FF0000"/>
          <w:sz w:val="25"/>
          <w:szCs w:val="25"/>
        </w:rPr>
        <w:t xml:space="preserve"> ___________2020</w:t>
      </w:r>
      <w:r>
        <w:rPr>
          <w:rFonts w:ascii="Calibri" w:hAnsi="Calibri" w:cs="Calibri"/>
          <w:sz w:val="25"/>
          <w:szCs w:val="25"/>
        </w:rPr>
        <w:t xml:space="preserve"> года</w:t>
      </w:r>
    </w:p>
    <w:p w:rsidR="00AF636C" w:rsidRDefault="00AF636C" w:rsidP="00AF636C">
      <w:pPr>
        <w:pStyle w:val="Standard"/>
        <w:tabs>
          <w:tab w:val="left" w:pos="1815"/>
        </w:tabs>
        <w:ind w:left="360"/>
        <w:rPr>
          <w:rFonts w:ascii="Calibri" w:hAnsi="Calibri" w:cs="Calibri"/>
          <w:sz w:val="25"/>
          <w:szCs w:val="25"/>
        </w:rPr>
      </w:pPr>
    </w:p>
    <w:p w:rsidR="00AF636C" w:rsidRDefault="00AF636C" w:rsidP="00AF636C">
      <w:pPr>
        <w:pStyle w:val="Standard"/>
        <w:tabs>
          <w:tab w:val="left" w:pos="1455"/>
        </w:tabs>
        <w:rPr>
          <w:rFonts w:ascii="Calibri" w:hAnsi="Calibri" w:cs="Calibri"/>
          <w:color w:val="FF0000"/>
          <w:sz w:val="28"/>
          <w:szCs w:val="28"/>
          <w:u w:val="single"/>
        </w:rPr>
      </w:pPr>
      <w:r>
        <w:rPr>
          <w:rFonts w:ascii="Calibri" w:hAnsi="Calibri" w:cs="Calibri"/>
          <w:color w:val="FF0000"/>
          <w:sz w:val="28"/>
          <w:szCs w:val="28"/>
          <w:u w:val="single"/>
        </w:rPr>
        <w:t>№_____</w:t>
      </w:r>
    </w:p>
    <w:p w:rsidR="00D11B3E" w:rsidRDefault="00D11B3E">
      <w:bookmarkStart w:id="0" w:name="_GoBack"/>
      <w:bookmarkEnd w:id="0"/>
    </w:p>
    <w:sectPr w:rsidR="00D11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1E"/>
    <w:rsid w:val="0053531E"/>
    <w:rsid w:val="00AF636C"/>
    <w:rsid w:val="00D1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636C"/>
    <w:pPr>
      <w:suppressAutoHyphens/>
      <w:autoSpaceDN w:val="0"/>
      <w:spacing w:after="0" w:line="240" w:lineRule="auto"/>
    </w:pPr>
    <w:rPr>
      <w:rFonts w:ascii="Tunga" w:eastAsia="Times New Roman" w:hAnsi="Tunga" w:cs="Tunga"/>
      <w:kern w:val="3"/>
      <w:sz w:val="56"/>
      <w:szCs w:val="56"/>
      <w:lang w:eastAsia="ru-RU"/>
    </w:rPr>
  </w:style>
  <w:style w:type="paragraph" w:styleId="a3">
    <w:name w:val="List Paragraph"/>
    <w:basedOn w:val="Standard"/>
    <w:qFormat/>
    <w:rsid w:val="00AF636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636C"/>
    <w:pPr>
      <w:suppressAutoHyphens/>
      <w:autoSpaceDN w:val="0"/>
      <w:spacing w:after="0" w:line="240" w:lineRule="auto"/>
    </w:pPr>
    <w:rPr>
      <w:rFonts w:ascii="Tunga" w:eastAsia="Times New Roman" w:hAnsi="Tunga" w:cs="Tunga"/>
      <w:kern w:val="3"/>
      <w:sz w:val="56"/>
      <w:szCs w:val="56"/>
      <w:lang w:eastAsia="ru-RU"/>
    </w:rPr>
  </w:style>
  <w:style w:type="paragraph" w:styleId="a3">
    <w:name w:val="List Paragraph"/>
    <w:basedOn w:val="Standard"/>
    <w:qFormat/>
    <w:rsid w:val="00AF636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2020-06-30T11:38:00Z</dcterms:created>
  <dcterms:modified xsi:type="dcterms:W3CDTF">2020-06-30T11:38:00Z</dcterms:modified>
</cp:coreProperties>
</file>