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</w:t>
      </w:r>
      <w:r w:rsidR="00285A82">
        <w:rPr>
          <w:b/>
          <w:sz w:val="22"/>
          <w:szCs w:val="22"/>
        </w:rPr>
        <w:t>проект</w:t>
      </w:r>
      <w:r w:rsidR="00B14186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bookmarkStart w:id="0" w:name="_GoBack"/>
      <w:bookmarkEnd w:id="0"/>
      <w:r w:rsidR="00285A82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C547E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285A82">
        <w:rPr>
          <w:sz w:val="22"/>
          <w:szCs w:val="22"/>
          <w:u w:val="single"/>
        </w:rPr>
        <w:t>22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285A82">
        <w:rPr>
          <w:sz w:val="22"/>
          <w:szCs w:val="22"/>
          <w:u w:val="single"/>
        </w:rPr>
        <w:t xml:space="preserve">  </w:t>
      </w:r>
      <w:r w:rsidR="006F7DDF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B5D55" w:rsidRDefault="00CB5D55" w:rsidP="009E519A">
      <w:pPr>
        <w:spacing w:before="45" w:after="1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CF33CE"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="00CF33CE"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="00CF33CE"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Социальная поддержка граждан</w:t>
      </w:r>
      <w:r w:rsidR="009E519A">
        <w:rPr>
          <w:b/>
          <w:color w:val="000000"/>
        </w:rPr>
        <w:t xml:space="preserve"> </w:t>
      </w:r>
      <w:r w:rsidR="00CF33CE">
        <w:rPr>
          <w:b/>
          <w:color w:val="000000"/>
        </w:rPr>
        <w:t>на территории</w:t>
      </w:r>
      <w:r w:rsidR="00CF33CE" w:rsidRPr="00F26423">
        <w:rPr>
          <w:b/>
          <w:bCs/>
          <w:color w:val="000000"/>
        </w:rPr>
        <w:t xml:space="preserve"> </w:t>
      </w:r>
      <w:r w:rsidR="00CF33CE"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 w:rsidR="00CF33CE"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</w:t>
      </w:r>
    </w:p>
    <w:p w:rsidR="00CF33CE" w:rsidRPr="00F26423" w:rsidRDefault="009E519A" w:rsidP="009E519A">
      <w:pPr>
        <w:spacing w:before="45" w:after="105"/>
        <w:rPr>
          <w:color w:val="525252"/>
          <w:sz w:val="20"/>
        </w:rPr>
      </w:pPr>
      <w:r>
        <w:rPr>
          <w:b/>
          <w:bCs/>
          <w:color w:val="000000"/>
        </w:rPr>
        <w:t>н</w:t>
      </w:r>
      <w:r w:rsidR="00CF33CE"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</w:t>
      </w:r>
      <w:r w:rsidR="00285A82">
        <w:rPr>
          <w:b/>
          <w:bCs/>
          <w:color w:val="000000"/>
        </w:rPr>
        <w:t>3</w:t>
      </w:r>
      <w:r w:rsidR="00CB5D55">
        <w:rPr>
          <w:b/>
          <w:bCs/>
          <w:color w:val="000000"/>
        </w:rPr>
        <w:t>-202</w:t>
      </w:r>
      <w:r w:rsidR="00285A82">
        <w:rPr>
          <w:b/>
          <w:bCs/>
          <w:color w:val="000000"/>
        </w:rPr>
        <w:t>5</w:t>
      </w:r>
      <w:r w:rsidR="00CF33CE" w:rsidRPr="00F26423">
        <w:rPr>
          <w:b/>
          <w:bCs/>
          <w:color w:val="000000"/>
        </w:rPr>
        <w:t xml:space="preserve"> год</w:t>
      </w:r>
      <w:r w:rsidR="00CB5D55">
        <w:rPr>
          <w:b/>
          <w:bCs/>
          <w:color w:val="000000"/>
        </w:rPr>
        <w:t>ы</w:t>
      </w:r>
      <w:r w:rsidR="00CF33CE" w:rsidRPr="00F26423">
        <w:rPr>
          <w:b/>
          <w:bCs/>
          <w:color w:val="000000"/>
        </w:rPr>
        <w:t>»</w:t>
      </w:r>
    </w:p>
    <w:p w:rsidR="00F155B8" w:rsidRPr="00D51D30" w:rsidRDefault="00CB5D55" w:rsidP="00F155B8">
      <w:pPr>
        <w:pStyle w:val="a6"/>
        <w:ind w:right="-2"/>
        <w:rPr>
          <w:color w:val="1E1E1E"/>
          <w:sz w:val="22"/>
          <w:szCs w:val="22"/>
        </w:rPr>
      </w:pPr>
      <w:r w:rsidRPr="00D51D30">
        <w:rPr>
          <w:sz w:val="22"/>
          <w:szCs w:val="22"/>
        </w:rPr>
        <w:t xml:space="preserve">        В соответствии с Федеральным законом от  06 октября 2003 года № 131-ФЗ «Об общих принципах организации местного самоуправления в Российской Федерации»,</w:t>
      </w:r>
      <w:r w:rsidR="00851690" w:rsidRPr="00D51D30">
        <w:rPr>
          <w:sz w:val="22"/>
          <w:szCs w:val="22"/>
        </w:rPr>
        <w:t xml:space="preserve"> </w:t>
      </w:r>
      <w:r w:rsidR="00851690" w:rsidRPr="00D51D30">
        <w:rPr>
          <w:color w:val="1E1E1E"/>
          <w:sz w:val="22"/>
          <w:szCs w:val="22"/>
        </w:rPr>
        <w:t xml:space="preserve"> </w:t>
      </w:r>
      <w:r w:rsidR="004D6C41" w:rsidRPr="00D51D30">
        <w:rPr>
          <w:sz w:val="22"/>
          <w:szCs w:val="22"/>
        </w:rPr>
        <w:t xml:space="preserve">Законом Республики Адыгея от  05.02.2001г. № 221  «О государственной социальной помощи  в Республике Адыгея», </w:t>
      </w:r>
      <w:r w:rsidR="00FB523C" w:rsidRPr="00D51D30">
        <w:rPr>
          <w:sz w:val="22"/>
          <w:szCs w:val="22"/>
        </w:rPr>
        <w:t>ст.179 Бюджетного кодекса РФ</w:t>
      </w:r>
      <w:r w:rsidR="00F155B8" w:rsidRPr="00D51D30">
        <w:rPr>
          <w:sz w:val="22"/>
          <w:szCs w:val="22"/>
        </w:rPr>
        <w:t>,</w:t>
      </w:r>
      <w:r w:rsidR="00F155B8" w:rsidRPr="00D51D30">
        <w:rPr>
          <w:color w:val="1E1E1E"/>
          <w:sz w:val="22"/>
          <w:szCs w:val="22"/>
        </w:rPr>
        <w:t xml:space="preserve"> руководствуясь Уставом муниципального образования   «Натырбовское сельское поселение» 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CB5D55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</w:t>
      </w:r>
      <w:r w:rsidR="00CB5D55">
        <w:rPr>
          <w:bCs/>
          <w:color w:val="000000"/>
        </w:rPr>
        <w:t>Социальная поддержка граждан</w:t>
      </w:r>
      <w:r w:rsidRPr="00F155B8">
        <w:rPr>
          <w:color w:val="000000"/>
        </w:rPr>
        <w:t xml:space="preserve"> на территории</w:t>
      </w:r>
      <w:r w:rsidRPr="00F155B8">
        <w:rPr>
          <w:bCs/>
          <w:color w:val="000000"/>
        </w:rPr>
        <w:t xml:space="preserve"> муниципального образования «Натырбовское сельское поселение» на 20</w:t>
      </w:r>
      <w:r w:rsidR="006F7DDF">
        <w:rPr>
          <w:bCs/>
          <w:color w:val="000000"/>
        </w:rPr>
        <w:t>2</w:t>
      </w:r>
      <w:r w:rsidR="00285A82">
        <w:rPr>
          <w:bCs/>
          <w:color w:val="000000"/>
        </w:rPr>
        <w:t>3</w:t>
      </w:r>
      <w:r w:rsidRPr="00F155B8">
        <w:rPr>
          <w:bCs/>
          <w:color w:val="000000"/>
        </w:rPr>
        <w:t xml:space="preserve"> </w:t>
      </w:r>
      <w:r w:rsidR="00CB5D55">
        <w:rPr>
          <w:bCs/>
          <w:color w:val="000000"/>
        </w:rPr>
        <w:t>-202</w:t>
      </w:r>
      <w:r w:rsidR="00285A82">
        <w:rPr>
          <w:bCs/>
          <w:color w:val="000000"/>
        </w:rPr>
        <w:t>5</w:t>
      </w:r>
      <w:r w:rsidR="00CB5D55">
        <w:rPr>
          <w:bCs/>
          <w:color w:val="000000"/>
        </w:rPr>
        <w:t xml:space="preserve"> </w:t>
      </w:r>
      <w:r w:rsidRPr="00F155B8">
        <w:rPr>
          <w:bCs/>
          <w:color w:val="000000"/>
        </w:rPr>
        <w:t>год</w:t>
      </w:r>
      <w:r w:rsidR="00CB5D55">
        <w:rPr>
          <w:bCs/>
          <w:color w:val="000000"/>
        </w:rPr>
        <w:t>ы</w:t>
      </w:r>
      <w:r w:rsidRPr="00F155B8">
        <w:rPr>
          <w:bCs/>
          <w:color w:val="000000"/>
        </w:rPr>
        <w:t>»</w:t>
      </w:r>
      <w:r w:rsidRPr="00F155B8">
        <w:rPr>
          <w:color w:val="262626"/>
        </w:rPr>
        <w:t xml:space="preserve"> (приложение № 1). </w:t>
      </w:r>
    </w:p>
    <w:p w:rsidR="00CB5D55" w:rsidRPr="00F155B8" w:rsidRDefault="00CB5D55" w:rsidP="00CB5D55">
      <w:pPr>
        <w:pStyle w:val="a5"/>
        <w:spacing w:before="45" w:after="105"/>
        <w:ind w:left="900"/>
      </w:pPr>
    </w:p>
    <w:p w:rsidR="009E519A" w:rsidRPr="00CB5D55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Pr="00F155B8">
        <w:rPr>
          <w:u w:val="single"/>
          <w:lang w:val="en-US"/>
        </w:rPr>
        <w:t>natyrbovo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CB5D55" w:rsidRDefault="00CB5D55" w:rsidP="00CB5D55">
      <w:pPr>
        <w:pStyle w:val="a5"/>
      </w:pP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3930AA" w:rsidRPr="00F155B8" w:rsidRDefault="003930AA" w:rsidP="003930AA">
      <w:r w:rsidRPr="00F155B8">
        <w:t>Глава муниципального образования</w:t>
      </w:r>
    </w:p>
    <w:p w:rsidR="00C72175" w:rsidRPr="00F155B8" w:rsidRDefault="003930AA">
      <w:r w:rsidRPr="00F155B8">
        <w:t xml:space="preserve">«Натырбовское сельское поселение»                                    </w:t>
      </w:r>
      <w:r w:rsidR="00B67D2A" w:rsidRPr="00F155B8">
        <w:t>Н</w:t>
      </w:r>
      <w:r w:rsidRPr="00F155B8">
        <w:t>.В.</w:t>
      </w:r>
      <w:r w:rsidR="00695B83" w:rsidRPr="00F155B8">
        <w:t xml:space="preserve"> </w:t>
      </w:r>
      <w:r w:rsidR="00B67D2A" w:rsidRPr="00F155B8">
        <w:t>Касицына</w:t>
      </w:r>
    </w:p>
    <w:p w:rsidR="00AA20DB" w:rsidRPr="00F155B8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CB5D55" w:rsidRDefault="00CB5D55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85A82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6C49BC">
        <w:rPr>
          <w:sz w:val="22"/>
          <w:szCs w:val="22"/>
        </w:rPr>
        <w:t xml:space="preserve">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 w:rsidR="006C49B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</w:t>
      </w:r>
      <w:r w:rsidR="00CB5D5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</w:t>
      </w:r>
      <w:r w:rsidR="00285A82">
        <w:rPr>
          <w:sz w:val="22"/>
          <w:szCs w:val="22"/>
        </w:rPr>
        <w:t xml:space="preserve">    </w:t>
      </w:r>
    </w:p>
    <w:p w:rsidR="00050A93" w:rsidRPr="00CB5D55" w:rsidRDefault="00285A82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050A93" w:rsidRPr="00CB5D55">
        <w:rPr>
          <w:sz w:val="22"/>
          <w:szCs w:val="22"/>
        </w:rPr>
        <w:t xml:space="preserve">Приложение </w:t>
      </w:r>
      <w:r w:rsidR="00637196" w:rsidRPr="00CB5D55">
        <w:rPr>
          <w:sz w:val="22"/>
          <w:szCs w:val="22"/>
        </w:rPr>
        <w:t>№ 1</w:t>
      </w:r>
    </w:p>
    <w:p w:rsidR="008333F7" w:rsidRPr="00CB5D55" w:rsidRDefault="00050A93" w:rsidP="00050A93">
      <w:pPr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                  </w:t>
      </w:r>
      <w:r w:rsidR="00CB5D55">
        <w:rPr>
          <w:sz w:val="22"/>
          <w:szCs w:val="22"/>
        </w:rPr>
        <w:t xml:space="preserve">            </w:t>
      </w:r>
      <w:r w:rsidRPr="00CB5D55">
        <w:rPr>
          <w:sz w:val="22"/>
          <w:szCs w:val="22"/>
        </w:rPr>
        <w:t xml:space="preserve"> </w:t>
      </w:r>
      <w:r w:rsidR="000C40AD" w:rsidRPr="00CB5D55">
        <w:rPr>
          <w:sz w:val="22"/>
          <w:szCs w:val="22"/>
        </w:rPr>
        <w:t xml:space="preserve">к Постановлению главы   </w:t>
      </w:r>
    </w:p>
    <w:p w:rsidR="000C40AD" w:rsidRPr="00CB5D55" w:rsidRDefault="009B7AD3" w:rsidP="009B7AD3">
      <w:pPr>
        <w:jc w:val="center"/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</w:t>
      </w:r>
      <w:r w:rsidR="000C40AD" w:rsidRPr="00CB5D55">
        <w:rPr>
          <w:sz w:val="22"/>
          <w:szCs w:val="22"/>
        </w:rPr>
        <w:t xml:space="preserve">муниципального образования </w:t>
      </w:r>
    </w:p>
    <w:p w:rsidR="000C40AD" w:rsidRPr="00CB5D55" w:rsidRDefault="009B7AD3" w:rsidP="009B7AD3">
      <w:pPr>
        <w:jc w:val="center"/>
        <w:rPr>
          <w:sz w:val="22"/>
          <w:szCs w:val="22"/>
        </w:rPr>
      </w:pPr>
      <w:r w:rsidRPr="00CB5D55">
        <w:rPr>
          <w:sz w:val="22"/>
          <w:szCs w:val="22"/>
        </w:rPr>
        <w:t xml:space="preserve">                                                                                          </w:t>
      </w:r>
      <w:r w:rsidR="000C40AD" w:rsidRPr="00CB5D55">
        <w:rPr>
          <w:sz w:val="22"/>
          <w:szCs w:val="22"/>
        </w:rPr>
        <w:t>«</w:t>
      </w:r>
      <w:r w:rsidR="008333F7" w:rsidRPr="00CB5D55">
        <w:rPr>
          <w:sz w:val="22"/>
          <w:szCs w:val="22"/>
        </w:rPr>
        <w:t>Натырбо</w:t>
      </w:r>
      <w:r w:rsidR="000C40AD" w:rsidRPr="00CB5D55">
        <w:rPr>
          <w:sz w:val="22"/>
          <w:szCs w:val="22"/>
        </w:rPr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 w:rsidRPr="00CB5D55">
        <w:rPr>
          <w:sz w:val="22"/>
          <w:szCs w:val="22"/>
        </w:rPr>
        <w:t xml:space="preserve">                                                 </w:t>
      </w:r>
      <w:r w:rsidR="009B7AD3" w:rsidRPr="00CB5D55">
        <w:rPr>
          <w:sz w:val="22"/>
          <w:szCs w:val="22"/>
        </w:rPr>
        <w:t xml:space="preserve">                        </w:t>
      </w:r>
      <w:r w:rsidR="00864436" w:rsidRPr="00CB5D55">
        <w:rPr>
          <w:sz w:val="22"/>
          <w:szCs w:val="22"/>
        </w:rPr>
        <w:t xml:space="preserve">     </w:t>
      </w:r>
      <w:r w:rsidR="009B7AD3" w:rsidRPr="00CB5D55">
        <w:rPr>
          <w:sz w:val="22"/>
          <w:szCs w:val="22"/>
        </w:rPr>
        <w:t xml:space="preserve"> </w:t>
      </w:r>
      <w:r w:rsidRPr="00CB5D55">
        <w:rPr>
          <w:sz w:val="22"/>
          <w:szCs w:val="22"/>
        </w:rPr>
        <w:t xml:space="preserve"> </w:t>
      </w:r>
      <w:r w:rsidR="000C40AD" w:rsidRPr="00CB5D55">
        <w:rPr>
          <w:sz w:val="22"/>
          <w:szCs w:val="22"/>
          <w:u w:val="single"/>
        </w:rPr>
        <w:t>от «</w:t>
      </w:r>
      <w:r w:rsidR="00285A82">
        <w:rPr>
          <w:sz w:val="22"/>
          <w:szCs w:val="22"/>
          <w:u w:val="single"/>
        </w:rPr>
        <w:t xml:space="preserve">   </w:t>
      </w:r>
      <w:r w:rsidR="000C40AD" w:rsidRPr="00CB5D55">
        <w:rPr>
          <w:sz w:val="22"/>
          <w:szCs w:val="22"/>
          <w:u w:val="single"/>
        </w:rPr>
        <w:t>»</w:t>
      </w:r>
      <w:r w:rsidR="008E0F96" w:rsidRPr="00CB5D55">
        <w:rPr>
          <w:sz w:val="22"/>
          <w:szCs w:val="22"/>
          <w:u w:val="single"/>
        </w:rPr>
        <w:t xml:space="preserve"> </w:t>
      </w:r>
      <w:r w:rsidR="00C547E6" w:rsidRPr="00CB5D55">
        <w:rPr>
          <w:sz w:val="22"/>
          <w:szCs w:val="22"/>
          <w:u w:val="single"/>
        </w:rPr>
        <w:t>декабря</w:t>
      </w:r>
      <w:r w:rsidR="008E0F96" w:rsidRPr="00CB5D55">
        <w:rPr>
          <w:sz w:val="22"/>
          <w:szCs w:val="22"/>
          <w:u w:val="single"/>
        </w:rPr>
        <w:t xml:space="preserve"> </w:t>
      </w:r>
      <w:r w:rsidR="000C40AD" w:rsidRPr="00CB5D55">
        <w:rPr>
          <w:sz w:val="22"/>
          <w:szCs w:val="22"/>
          <w:u w:val="single"/>
        </w:rPr>
        <w:t>20</w:t>
      </w:r>
      <w:r w:rsidR="00285A82">
        <w:rPr>
          <w:sz w:val="22"/>
          <w:szCs w:val="22"/>
          <w:u w:val="single"/>
        </w:rPr>
        <w:t>22</w:t>
      </w:r>
      <w:r w:rsidR="000C40AD" w:rsidRPr="00CB5D55">
        <w:rPr>
          <w:sz w:val="22"/>
          <w:szCs w:val="22"/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Паспорт </w:t>
      </w:r>
      <w:r>
        <w:rPr>
          <w:b/>
          <w:bCs/>
        </w:rPr>
        <w:br/>
        <w:t>муниципальной программы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Pr="00863635">
        <w:rPr>
          <w:b/>
          <w:bCs/>
        </w:rPr>
        <w:t>«Натырбовское сельское поселение»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"Социальная поддержка граждан"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9"/>
        <w:gridCol w:w="5156"/>
      </w:tblGrid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Ответственный исполнитель 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rPr>
                <w:b/>
                <w:bCs/>
              </w:rPr>
              <w:t xml:space="preserve"> </w:t>
            </w:r>
            <w:r w:rsidRPr="00863635">
              <w:t>сельское поселение»,</w:t>
            </w:r>
            <w:r>
              <w:t xml:space="preserve"> 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Участники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поселение»,</w:t>
            </w:r>
            <w:r>
              <w:t xml:space="preserve"> отдел по социальным вопросам администрации муниципального образования «</w:t>
            </w:r>
            <w:proofErr w:type="spellStart"/>
            <w:r>
              <w:t>Кошехабльский</w:t>
            </w:r>
            <w:proofErr w:type="spellEnd"/>
            <w:r>
              <w:t xml:space="preserve"> район», отдел ЗАГС Кошехабльского района Управления ЗАГС Республики Адыгея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подпрограмма «Оказание адресной, единовременной, материальной помощи отдельным категориям граждан находящимся в трудной жизненной ситуации»;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подпрограмма «Предоставление семьям с новорожденными детьми подарочных комплектов детских принадлежностей».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Цели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создание условий для роста благосостояния граждан – получателей меры социальной защиты (поддержки); 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правовая, социальная и экономическая поддержка отдельных групп населения;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социальная поддержка семей с новорожденными детьми.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Задачи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jc w:val="both"/>
            </w:pPr>
            <w:r>
              <w:t>1) осуществление социальной помощи малоимущим, социально незащищенным категориям населения, гражданам, оказавшимся в трудной жизненной ситуации;</w:t>
            </w:r>
          </w:p>
          <w:p w:rsidR="00CB5D55" w:rsidRDefault="00CB5D55">
            <w:pPr>
              <w:jc w:val="both"/>
            </w:pPr>
            <w:r>
              <w:t>2) оказание различных видов поддержки малообеспеченным гражданам и гражданам, оказавшимся в трудной жизненной ситуации, на основе индивидуального, дифференцированного, комплексного подхода к решению имеющихся проблем;</w:t>
            </w:r>
          </w:p>
          <w:p w:rsidR="00CB5D55" w:rsidRDefault="00CB5D55" w:rsidP="00CB5D55">
            <w:r>
              <w:t xml:space="preserve">3) проведение благотворительной и организационной работы среди различных категорий населения муниципального образования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4) предоставление помощи в виде денежных выплат, а так же подарочных комплектов для детей семьям с новорожденными детьми.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Целевые показатели (индикаторы)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количество граждан, получивших адресную, единовременную, материальную помощь;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- количество семей с новорожденными детьми, получившие подарочные комплекты детских принадлежностей.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 w:rsidP="00285A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реализуется в один этап, срок реализации муниципальной программы – 202</w:t>
            </w:r>
            <w:r w:rsidR="00285A82">
              <w:t>3</w:t>
            </w:r>
            <w:r>
              <w:t xml:space="preserve"> – 202</w:t>
            </w:r>
            <w:r w:rsidR="00285A82">
              <w:t>5</w:t>
            </w:r>
            <w:r>
              <w:t xml:space="preserve"> годы.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>Ресурсное обеспечение программы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Объем финансирования подпрограммы «Оказание адресной, единовременной, материальной помощи отдельным категориям граждан находящимся в трудной жизненной ситуации» за счет средств местного бюджета: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63635">
              <w:t>202</w:t>
            </w:r>
            <w:r w:rsidR="00285A82">
              <w:t>3</w:t>
            </w:r>
            <w:r w:rsidRPr="00863635">
              <w:t xml:space="preserve"> год – </w:t>
            </w:r>
            <w:r w:rsidR="00C75213">
              <w:t>0</w:t>
            </w:r>
            <w:r w:rsidRPr="00863635">
              <w:t xml:space="preserve">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285A82">
              <w:t>4</w:t>
            </w:r>
            <w:r>
              <w:t xml:space="preserve"> год – 0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285A82">
              <w:t>5</w:t>
            </w:r>
            <w:r>
              <w:t xml:space="preserve"> год – 0 руб.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Объем финансирования подпрограммы «Предоставление семьям с новорожденными детьми подарочных комплектов» за счет средств местного бюджета:</w:t>
            </w:r>
          </w:p>
          <w:p w:rsidR="00CB5D55" w:rsidRDefault="00285A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  <w:r w:rsidR="00CB5D55" w:rsidRPr="00863635">
              <w:t xml:space="preserve">год – </w:t>
            </w:r>
            <w:r w:rsidR="00C75213">
              <w:t>0</w:t>
            </w:r>
            <w:r w:rsidR="00CB5D55" w:rsidRPr="00863635">
              <w:t xml:space="preserve"> </w:t>
            </w:r>
            <w:proofErr w:type="spellStart"/>
            <w:r w:rsidR="00CB5D55" w:rsidRPr="00863635">
              <w:t>руб</w:t>
            </w:r>
            <w:proofErr w:type="spellEnd"/>
            <w:r w:rsidR="00CB5D55" w:rsidRPr="00863635">
              <w:t>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285A82">
              <w:t>4</w:t>
            </w:r>
            <w:r>
              <w:t xml:space="preserve"> год – 0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CB5D55" w:rsidRDefault="00CB5D55" w:rsidP="00285A8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</w:t>
            </w:r>
            <w:r w:rsidR="00285A82">
              <w:t>5</w:t>
            </w:r>
            <w:r>
              <w:t xml:space="preserve"> год – 0 руб.</w:t>
            </w:r>
          </w:p>
        </w:tc>
      </w:tr>
      <w:tr w:rsidR="00CB5D55" w:rsidTr="00CB5D55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ind w:right="688"/>
              <w:jc w:val="both"/>
            </w:pPr>
            <w:r>
              <w:t xml:space="preserve">Ожидаемые результаты реализации программы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улучшение качества жизни отдельных категорий граждан;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улучшение социальной защищенности малообеспеченных граждан;</w:t>
            </w:r>
          </w:p>
          <w:p w:rsidR="00CB5D55" w:rsidRDefault="00CB5D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3) уменьшение напряженности в социальной сфере в муниципальном образовании </w:t>
            </w: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  <w:r>
              <w:t xml:space="preserve"> </w:t>
            </w:r>
          </w:p>
        </w:tc>
      </w:tr>
    </w:tbl>
    <w:p w:rsidR="00CB5D55" w:rsidRDefault="00CB5D55" w:rsidP="00CB5D55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CB5D55" w:rsidRDefault="00CB5D55" w:rsidP="00CB5D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1. Общая характеристика сферы реализации муниципальной программы, </w:t>
      </w:r>
      <w:r>
        <w:rPr>
          <w:b/>
          <w:bCs/>
        </w:rPr>
        <w:br/>
        <w:t xml:space="preserve">в том числе формулировки основных проблем в сфере социальной </w:t>
      </w:r>
      <w:r>
        <w:rPr>
          <w:b/>
          <w:bCs/>
        </w:rPr>
        <w:br/>
        <w:t>поддержки граждан и прогноз ее развития</w:t>
      </w:r>
    </w:p>
    <w:p w:rsidR="00CB5D55" w:rsidRDefault="00CB5D55" w:rsidP="00CB5D55">
      <w:pPr>
        <w:ind w:firstLine="708"/>
        <w:jc w:val="both"/>
      </w:pPr>
      <w:r>
        <w:t>Социальная поддержка граждан представляет собой систему правовых, экономических, организационных и иных мер, гарантированных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Республики Адыгея, муниципальными правовыми актами.</w:t>
      </w:r>
    </w:p>
    <w:p w:rsidR="00CB5D55" w:rsidRDefault="00CB5D55" w:rsidP="00CB5D55">
      <w:pPr>
        <w:ind w:firstLine="708"/>
        <w:jc w:val="both"/>
      </w:pPr>
      <w: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CB5D55" w:rsidRDefault="00CB5D55" w:rsidP="00CB5D55">
      <w:pPr>
        <w:ind w:firstLine="708"/>
        <w:jc w:val="both"/>
        <w:rPr>
          <w:rFonts w:eastAsiaTheme="minorHAnsi"/>
          <w:lang w:eastAsia="en-US"/>
        </w:rPr>
      </w:pPr>
      <w:r>
        <w:t xml:space="preserve">Ситуация в социальной сфере обусловлена состоянием экономики, общим ходом реформ, наличием материальных и финансовых ресурсов. </w:t>
      </w:r>
      <w:proofErr w:type="gramStart"/>
      <w:r>
        <w:t>В результате реформирования системы льгот на федеральном и республиканском уровне изменилась структура "зоны бедности": в категорию малообеспеченных попадает экономически активная часть населения, которая не способна трудовыми доходами обеспечить себе необходимый уровень жизни ввиду низкого размера заработной платы, либо в связи с отсутствием таковой из-за необходимости ухода за малолетними детьми, детьми-инвалидами, совместно проживающими инвалидами и престарелыми гражданами.</w:t>
      </w:r>
      <w:proofErr w:type="gramEnd"/>
    </w:p>
    <w:p w:rsidR="00CB5D55" w:rsidRDefault="00CB5D55" w:rsidP="00CB5D55">
      <w:pPr>
        <w:ind w:firstLine="708"/>
        <w:jc w:val="both"/>
      </w:pPr>
      <w: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  <w:bookmarkStart w:id="1" w:name="dst100984"/>
      <w:bookmarkEnd w:id="1"/>
      <w:r>
        <w:t xml:space="preserve">Среди них - возрастание имущественного расслоения населения, усиление дифференциации граждан по уровню доходов, значительные масштабы бедности, рост зависимости части населения от социальной помощи, предоставляемой </w:t>
      </w:r>
      <w:r>
        <w:lastRenderedPageBreak/>
        <w:t>государством, нарастание безработицы, наличие значительной задолженности по заработной плате, ухудшение демографической ситуации. В среднесрочной перспективе социальная политика будет нацелена на закрепление наметившихся тенденций стабилизации уровня жизни населения, создание прочной основы для его повышения, сокращение масштабов бедности, оптимизацию ситуации на рынке труда.</w:t>
      </w:r>
    </w:p>
    <w:p w:rsidR="00CB5D55" w:rsidRDefault="00CB5D55" w:rsidP="00CB5D55">
      <w:pPr>
        <w:ind w:firstLine="708"/>
        <w:jc w:val="both"/>
      </w:pPr>
      <w: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CB5D55" w:rsidRDefault="00CB5D55" w:rsidP="00CB5D55">
      <w:pPr>
        <w:ind w:firstLine="709"/>
        <w:jc w:val="both"/>
      </w:pPr>
      <w:r>
        <w:t xml:space="preserve">Реализация Программы должна обеспечить решение проблемы поддержки и реабилитации социально незащищенных категорий граждан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поселение». В целях обеспечения и повышения ранее достигнутого уровня социальной защиты граждан существует потребность в продолжени</w:t>
      </w:r>
      <w:proofErr w:type="gramStart"/>
      <w:r w:rsidRPr="00863635">
        <w:t>и</w:t>
      </w:r>
      <w:proofErr w:type="gramEnd"/>
      <w:r w:rsidRPr="00863635">
        <w:t xml:space="preserve"> реализации программных мероприятий, направленных на поддержку и реабилитацию социально незащищенных граждан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поселение».</w:t>
      </w:r>
      <w:bookmarkStart w:id="2" w:name="sub_1200"/>
    </w:p>
    <w:p w:rsidR="00CB5D55" w:rsidRDefault="00CB5D55" w:rsidP="00CB5D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 xml:space="preserve">2. </w:t>
      </w:r>
      <w:bookmarkEnd w:id="2"/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Целями муниципальной программы «Социальная поддержка граждан» являются: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создание условий для роста благосостояния граждан – получателей мер социальной поддержки;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правовая, социальная и экономическая поддержка  отдельных групп населения;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- социальная поддержка семей с новорожденными детьми.</w:t>
      </w:r>
    </w:p>
    <w:p w:rsidR="00CB5D55" w:rsidRDefault="00CB5D55" w:rsidP="00C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Муниципальная программа состоит из двух подпрограмм: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20"/>
        <w:jc w:val="both"/>
      </w:pPr>
      <w:r>
        <w:t>1) подпрограмма «Оказание адресной, единовременной, материальной помощи отдельным категориям граждан находящимся в трудной жизненной ситуации»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09"/>
        <w:jc w:val="both"/>
      </w:pPr>
      <w:r>
        <w:t>2) подпрограмма «Предоставление семьям с новорожденными детьми подарочных комплектов детских принадлежностей»</w:t>
      </w:r>
    </w:p>
    <w:p w:rsidR="00CB5D55" w:rsidRDefault="00CB5D55" w:rsidP="00CB5D55">
      <w:pPr>
        <w:ind w:firstLine="709"/>
        <w:jc w:val="both"/>
      </w:pPr>
      <w:r>
        <w:t>Достижение целей программы обеспечивается за счет решения следующих задач:</w:t>
      </w:r>
    </w:p>
    <w:p w:rsidR="00CB5D55" w:rsidRDefault="00CB5D55" w:rsidP="00CB5D55">
      <w:pPr>
        <w:ind w:firstLine="709"/>
        <w:jc w:val="both"/>
      </w:pPr>
      <w:r>
        <w:t>1) осуществление социальной помощи малоимущим, социально незащищенным категориям населения, гражданам, оказавшимся в трудной ситуации;</w:t>
      </w:r>
    </w:p>
    <w:p w:rsidR="00CB5D55" w:rsidRDefault="00CB5D55" w:rsidP="00CB5D55">
      <w:pPr>
        <w:ind w:firstLine="709"/>
        <w:jc w:val="both"/>
      </w:pPr>
      <w:r>
        <w:t>2) оказание различных видов поддержки малообеспеченным гражданам и гражданам, оказавшимся в трудной жизненной ситуации, на основе индивидуального, дифференцированного, комплексного подхода к решению имеющихся проблем;</w:t>
      </w:r>
    </w:p>
    <w:p w:rsidR="00CB5D55" w:rsidRDefault="00CB5D55" w:rsidP="00CB5D55">
      <w:pPr>
        <w:ind w:firstLine="709"/>
        <w:jc w:val="both"/>
      </w:pPr>
      <w:r>
        <w:t xml:space="preserve">3) проведение благотворительной и организационной работы среди различных категорий населения муниципального </w:t>
      </w:r>
      <w:r w:rsidRPr="00863635">
        <w:t>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поселение»;</w:t>
      </w:r>
    </w:p>
    <w:p w:rsidR="00CB5D55" w:rsidRDefault="00CB5D55" w:rsidP="00CB5D55">
      <w:pPr>
        <w:ind w:firstLine="709"/>
        <w:jc w:val="both"/>
      </w:pPr>
      <w:r>
        <w:t>4) предоставление помощи в виде денежных выплат, а так же подарочных комплектов для новорожденных;</w:t>
      </w:r>
    </w:p>
    <w:p w:rsidR="00CB5D55" w:rsidRDefault="00CB5D55" w:rsidP="00CB5D55">
      <w:pPr>
        <w:rPr>
          <w:rFonts w:eastAsiaTheme="minorHAnsi" w:cstheme="minorBidi"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>Раздел 3. Перечень и обобщенная характеристика основных мероприятий муниципальной программы</w:t>
      </w:r>
    </w:p>
    <w:p w:rsidR="00CB5D55" w:rsidRDefault="00CB5D55" w:rsidP="00CB5D55">
      <w:pPr>
        <w:ind w:firstLine="709"/>
        <w:jc w:val="both"/>
      </w:pPr>
      <w:r>
        <w:t xml:space="preserve"> 1. оказание адресной, единовременной, материальной помощи социально незащищенным слоям населения;</w:t>
      </w:r>
    </w:p>
    <w:p w:rsidR="00CB5D55" w:rsidRDefault="00CB5D55" w:rsidP="00CB5D55">
      <w:pPr>
        <w:ind w:firstLine="709"/>
        <w:jc w:val="both"/>
        <w:rPr>
          <w:rFonts w:eastAsiaTheme="minorHAnsi" w:cstheme="minorBidi"/>
          <w:lang w:eastAsia="en-US"/>
        </w:rPr>
      </w:pPr>
      <w:r>
        <w:t>2. обеспечение семей с новорожденными детьми подарочными комплектами детских принадлежностей.</w:t>
      </w:r>
    </w:p>
    <w:p w:rsidR="00CB5D55" w:rsidRDefault="00CB5D55" w:rsidP="00CB5D5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Раздел 4. Сроки и этапы реализации муниципальной программы</w:t>
      </w:r>
    </w:p>
    <w:p w:rsidR="00CB5D55" w:rsidRDefault="00CB5D55" w:rsidP="00CB5D5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Программа реализуется в один этап, срок реализации Программы – 202</w:t>
      </w:r>
      <w:r w:rsidR="00285A82">
        <w:rPr>
          <w:bCs/>
        </w:rPr>
        <w:t>3</w:t>
      </w:r>
      <w:r>
        <w:rPr>
          <w:bCs/>
        </w:rPr>
        <w:t xml:space="preserve"> – 202</w:t>
      </w:r>
      <w:r w:rsidR="00285A82">
        <w:rPr>
          <w:bCs/>
        </w:rPr>
        <w:t>5</w:t>
      </w:r>
      <w:r>
        <w:rPr>
          <w:bCs/>
        </w:rPr>
        <w:t xml:space="preserve"> годы.</w:t>
      </w:r>
    </w:p>
    <w:p w:rsidR="00CB5D55" w:rsidRDefault="00CB5D55" w:rsidP="00CB5D55">
      <w:pPr>
        <w:jc w:val="both"/>
      </w:pPr>
    </w:p>
    <w:p w:rsidR="00285A82" w:rsidRDefault="00285A82" w:rsidP="00CB5D55">
      <w:pPr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</w:p>
    <w:p w:rsidR="00285A82" w:rsidRDefault="00285A82" w:rsidP="00CB5D55">
      <w:pPr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</w:p>
    <w:p w:rsidR="00285A82" w:rsidRDefault="00285A82" w:rsidP="00CB5D55">
      <w:pPr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</w:p>
    <w:p w:rsidR="00CB5D55" w:rsidRDefault="00CB5D55" w:rsidP="00CB5D55">
      <w:pPr>
        <w:autoSpaceDE w:val="0"/>
        <w:autoSpaceDN w:val="0"/>
        <w:adjustRightInd w:val="0"/>
        <w:spacing w:after="240"/>
        <w:jc w:val="center"/>
        <w:rPr>
          <w:b/>
        </w:rPr>
      </w:pPr>
      <w:r>
        <w:rPr>
          <w:b/>
          <w:color w:val="000000"/>
        </w:rPr>
        <w:t xml:space="preserve">Раздел 5. </w:t>
      </w:r>
      <w:r>
        <w:rPr>
          <w:b/>
        </w:rPr>
        <w:t>Ресурсное обеспечение муниципальной программы</w:t>
      </w:r>
    </w:p>
    <w:p w:rsidR="00CB5D55" w:rsidRPr="00863635" w:rsidRDefault="00CB5D55" w:rsidP="00CB5D55">
      <w:pPr>
        <w:ind w:firstLine="709"/>
        <w:jc w:val="both"/>
      </w:pPr>
      <w:r>
        <w:t xml:space="preserve">Мероприятия Программы реализуются за счет средств бюджета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поселение». Планируемый объём финансирования муниципальной программы из средств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 составляет:</w:t>
      </w:r>
    </w:p>
    <w:p w:rsidR="00CB5D55" w:rsidRPr="00863635" w:rsidRDefault="00CB5D55" w:rsidP="00CB5D55">
      <w:pPr>
        <w:ind w:firstLine="709"/>
        <w:jc w:val="both"/>
      </w:pPr>
      <w:r w:rsidRPr="00863635">
        <w:t>202</w:t>
      </w:r>
      <w:r w:rsidR="00285A82">
        <w:t>3</w:t>
      </w:r>
      <w:r w:rsidRPr="00863635">
        <w:t xml:space="preserve"> год – </w:t>
      </w:r>
      <w:r w:rsidR="00C75213">
        <w:t>0</w:t>
      </w:r>
      <w:r w:rsidRPr="00863635">
        <w:t xml:space="preserve">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Pr="00863635" w:rsidRDefault="00CB5D55" w:rsidP="00CB5D55">
      <w:pPr>
        <w:ind w:firstLine="709"/>
        <w:jc w:val="both"/>
      </w:pPr>
      <w:r w:rsidRPr="00863635">
        <w:t>202</w:t>
      </w:r>
      <w:r w:rsidR="00285A82">
        <w:t>4</w:t>
      </w:r>
      <w:r w:rsidRPr="00863635">
        <w:t xml:space="preserve"> год – 0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Pr="00863635" w:rsidRDefault="00CB5D55" w:rsidP="00CB5D55">
      <w:pPr>
        <w:ind w:firstLine="709"/>
        <w:jc w:val="both"/>
      </w:pPr>
      <w:r w:rsidRPr="00863635">
        <w:t>202</w:t>
      </w:r>
      <w:r w:rsidR="00285A82">
        <w:t>5</w:t>
      </w:r>
      <w:r w:rsidRPr="00863635">
        <w:t xml:space="preserve"> год – 0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Default="00CB5D55" w:rsidP="00CB5D55">
      <w:pPr>
        <w:ind w:firstLine="709"/>
        <w:jc w:val="both"/>
      </w:pPr>
      <w:r w:rsidRPr="00863635">
        <w:t>Объём расходов на осуществление мероприятий Программы может ежегодно уточняться на основе оценки эффективности  реализации Программы и исходя из утвержденных бюджетных ассигнований и лимитов бюджетных обязательств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</w:t>
      </w:r>
      <w:r>
        <w:t>» на очередной финансовый год.</w:t>
      </w:r>
    </w:p>
    <w:p w:rsidR="00CB5D55" w:rsidRDefault="00CB5D55" w:rsidP="00CB5D55">
      <w:pPr>
        <w:ind w:firstLine="709"/>
        <w:jc w:val="both"/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>6. Анализ рисков реализации муниципальной программы и описание мер управления рисками</w:t>
      </w:r>
    </w:p>
    <w:p w:rsidR="00CB5D55" w:rsidRDefault="00CB5D55" w:rsidP="00CB5D55">
      <w:pPr>
        <w:ind w:firstLine="709"/>
        <w:jc w:val="both"/>
      </w:pPr>
      <w:r>
        <w:t>Для успешной реализации поставленных задач Программы был проведен анализ рисков, которые могут повлиять на ее выполнение.</w:t>
      </w:r>
    </w:p>
    <w:p w:rsidR="00CB5D55" w:rsidRDefault="00CB5D55" w:rsidP="00CB5D55">
      <w:pPr>
        <w:jc w:val="both"/>
      </w:pPr>
      <w:r>
        <w:tab/>
        <w:t>К рискам реализации Программы следует отнести следующие:</w:t>
      </w:r>
    </w:p>
    <w:p w:rsidR="00CB5D55" w:rsidRDefault="00CB5D55" w:rsidP="00CB5D55">
      <w:pPr>
        <w:jc w:val="both"/>
      </w:pPr>
      <w:r>
        <w:tab/>
        <w:t>1) финансовые риски.</w:t>
      </w:r>
    </w:p>
    <w:p w:rsidR="00CB5D55" w:rsidRDefault="00CB5D55" w:rsidP="00CB5D55">
      <w:pPr>
        <w:jc w:val="both"/>
      </w:pPr>
      <w:r>
        <w:tab/>
        <w:t>Финансовые риски следует отнести к наиболее важным рискам. Любое сокращение финансирования со стороны районного бюджета повлечет неисполнение мероприятий, и как следствие, ее невыполнение. К финансовым рискам также относятся неэффективное и нерациональное использование ресурсов программы.</w:t>
      </w:r>
    </w:p>
    <w:p w:rsidR="00CB5D55" w:rsidRDefault="00CB5D55" w:rsidP="00CB5D55">
      <w:pPr>
        <w:jc w:val="both"/>
      </w:pPr>
      <w:r>
        <w:tab/>
        <w:t>2) законодательные риски.</w:t>
      </w:r>
    </w:p>
    <w:p w:rsidR="00CB5D55" w:rsidRDefault="00CB5D55" w:rsidP="00CB5D55">
      <w:pPr>
        <w:jc w:val="both"/>
      </w:pPr>
      <w:r>
        <w:tab/>
        <w:t>К наиболее серьезным законодательным рискам реализации Программы можно отнести такие внешние риски, как изменение федерального законодательства  в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реализации Программы является неэффективное управление муниципальной программой.</w:t>
      </w:r>
    </w:p>
    <w:p w:rsidR="00CB5D55" w:rsidRDefault="00CB5D55" w:rsidP="00CB5D55">
      <w:pPr>
        <w:jc w:val="both"/>
      </w:pPr>
      <w:r>
        <w:tab/>
        <w:t>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социальными процессами.</w:t>
      </w:r>
    </w:p>
    <w:p w:rsidR="00CB5D55" w:rsidRDefault="00CB5D55" w:rsidP="00CB5D55">
      <w:pPr>
        <w:jc w:val="both"/>
      </w:pPr>
      <w:r>
        <w:tab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CB5D55" w:rsidRDefault="00CB5D55" w:rsidP="00CB5D55">
      <w:pPr>
        <w:jc w:val="both"/>
      </w:pPr>
      <w:r>
        <w:tab/>
        <w:t>Для всех видов рисков главными мерами по управлению ими являются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CB5D55" w:rsidRDefault="00CB5D55" w:rsidP="00CB5D55">
      <w:pPr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ind w:firstLine="900"/>
        <w:jc w:val="both"/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Паспорт подпрограммы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«Оказание адресной, единовременной, материальной помощи отдельным категориям граждан находящимся в трудной жизненной ситуации»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3"/>
        <w:gridCol w:w="7134"/>
      </w:tblGrid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Ответственный исполнитель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 xml:space="preserve">администрация  муниципального образования </w:t>
            </w:r>
          </w:p>
          <w:p w:rsidR="00CB5D55" w:rsidRPr="00863635" w:rsidRDefault="00CB5D55">
            <w:pPr>
              <w:jc w:val="center"/>
              <w:textAlignment w:val="baseline"/>
            </w:pP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</w:p>
        </w:tc>
      </w:tr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Участники</w:t>
            </w:r>
          </w:p>
          <w:p w:rsidR="00CB5D55" w:rsidRDefault="00CB5D55">
            <w:pPr>
              <w:jc w:val="center"/>
              <w:textAlignment w:val="baseline"/>
            </w:pPr>
            <w:r>
              <w:t>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B5D55" w:rsidRPr="00863635" w:rsidRDefault="00CB5D55" w:rsidP="00CB5D55">
            <w:pPr>
              <w:spacing w:before="240"/>
              <w:textAlignment w:val="baseline"/>
            </w:pPr>
            <w:r w:rsidRPr="00863635">
              <w:t xml:space="preserve">- администрация  муниципального образования </w:t>
            </w:r>
          </w:p>
          <w:p w:rsidR="00CB5D55" w:rsidRPr="00863635" w:rsidRDefault="00CB5D55" w:rsidP="00CB5D55">
            <w:pPr>
              <w:textAlignment w:val="baseline"/>
            </w:pPr>
            <w:r w:rsidRPr="00863635">
              <w:t>«</w:t>
            </w:r>
            <w:r w:rsidRPr="00863635">
              <w:rPr>
                <w:bCs/>
              </w:rPr>
              <w:t>Натырбовское</w:t>
            </w:r>
            <w:r w:rsidRPr="00863635">
              <w:t xml:space="preserve"> сельское поселение»</w:t>
            </w:r>
          </w:p>
          <w:p w:rsidR="00CB5D55" w:rsidRPr="00863635" w:rsidRDefault="00CB5D55" w:rsidP="00CB5D55">
            <w:pPr>
              <w:textAlignment w:val="baseline"/>
            </w:pPr>
            <w:r w:rsidRPr="00863635">
              <w:t>- отдел по социальным вопросам администрации муниципального образования «</w:t>
            </w:r>
            <w:proofErr w:type="spellStart"/>
            <w:r w:rsidRPr="00863635">
              <w:t>Кошехабльский</w:t>
            </w:r>
            <w:proofErr w:type="spellEnd"/>
            <w:r w:rsidRPr="00863635">
              <w:t xml:space="preserve"> район»</w:t>
            </w:r>
          </w:p>
          <w:p w:rsidR="00CB5D55" w:rsidRPr="00863635" w:rsidRDefault="00CB5D55" w:rsidP="00CB5D55">
            <w:pPr>
              <w:textAlignment w:val="baseline"/>
            </w:pP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Цели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pStyle w:val="formattext"/>
              <w:spacing w:before="24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социальной защищенности малообеспеченных граждан, уменьшение напряженности в социальной сфере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Задачи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своевременное исполнение социальных обязательств</w:t>
            </w:r>
          </w:p>
        </w:tc>
      </w:tr>
      <w:tr w:rsidR="00CB5D55" w:rsidTr="00CB5D55">
        <w:trPr>
          <w:trHeight w:val="8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Целевые показатели (индикаторы)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граждан, которые получат адресную, единовременную, материальную помощь</w:t>
            </w:r>
          </w:p>
        </w:tc>
      </w:tr>
      <w:tr w:rsidR="00CB5D55" w:rsidTr="00CB5D55">
        <w:trPr>
          <w:trHeight w:val="83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Этапы и сроки реализации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 xml:space="preserve">подпрограмма реализуется в один этап, </w:t>
            </w:r>
          </w:p>
          <w:p w:rsidR="00CB5D55" w:rsidRDefault="00CB5D55" w:rsidP="00285A82">
            <w:pPr>
              <w:jc w:val="center"/>
              <w:textAlignment w:val="baseline"/>
            </w:pPr>
            <w:r>
              <w:t>срок реализации подпрограммы – 202</w:t>
            </w:r>
            <w:r w:rsidR="00285A82">
              <w:t>3</w:t>
            </w:r>
            <w:r>
              <w:t>–202</w:t>
            </w:r>
            <w:r w:rsidR="00285A82">
              <w:t>5</w:t>
            </w:r>
            <w:r>
              <w:t xml:space="preserve"> гг. </w:t>
            </w:r>
          </w:p>
        </w:tc>
      </w:tr>
      <w:tr w:rsidR="00CB5D55" w:rsidTr="00CB5D55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line="276" w:lineRule="auto"/>
              <w:rPr>
                <w:lang w:eastAsia="en-US"/>
              </w:rPr>
            </w:pPr>
          </w:p>
        </w:tc>
      </w:tr>
      <w:tr w:rsidR="00CB5D55" w:rsidTr="00CB5D55">
        <w:trPr>
          <w:trHeight w:val="16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Ресурсное обеспечение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>объем бюджетных ассигнований на реализацию подпрограммы за счет средств местного бюджета:</w:t>
            </w:r>
          </w:p>
          <w:p w:rsidR="00CB5D55" w:rsidRPr="00863635" w:rsidRDefault="00CB5D55">
            <w:pPr>
              <w:jc w:val="both"/>
            </w:pPr>
            <w:r w:rsidRPr="00863635">
              <w:t>а) 202</w:t>
            </w:r>
            <w:r w:rsidR="00285A82">
              <w:t>3</w:t>
            </w:r>
            <w:r w:rsidRPr="00863635">
              <w:t xml:space="preserve"> год – </w:t>
            </w:r>
            <w:r w:rsidR="00C75213">
              <w:t>0</w:t>
            </w:r>
            <w:r w:rsidRPr="00863635">
              <w:t xml:space="preserve">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Pr="00863635" w:rsidRDefault="00CB5D55">
            <w:pPr>
              <w:jc w:val="both"/>
            </w:pPr>
            <w:r w:rsidRPr="00863635">
              <w:t>б) 202</w:t>
            </w:r>
            <w:r w:rsidR="00285A82">
              <w:t>4</w:t>
            </w:r>
            <w:r w:rsidRPr="00863635">
              <w:t xml:space="preserve"> год – 0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Pr="00863635" w:rsidRDefault="00CB5D55" w:rsidP="00285A82">
            <w:pPr>
              <w:jc w:val="both"/>
              <w:textAlignment w:val="baseline"/>
            </w:pPr>
            <w:r w:rsidRPr="00863635">
              <w:t>в) 202</w:t>
            </w:r>
            <w:r w:rsidR="00285A82">
              <w:t>5</w:t>
            </w:r>
            <w:r w:rsidRPr="00863635">
              <w:t xml:space="preserve"> год – 0 руб.</w:t>
            </w:r>
          </w:p>
        </w:tc>
      </w:tr>
      <w:tr w:rsidR="00CB5D55" w:rsidTr="00CB5D55">
        <w:trPr>
          <w:trHeight w:val="99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Ожидаемые результаты реализации подпрограммы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63635">
              <w:rPr>
                <w:sz w:val="22"/>
                <w:szCs w:val="22"/>
                <w:lang w:eastAsia="en-US"/>
              </w:rPr>
              <w:t>улучшение социальной защищенности малообеспеченных граждан, уменьшение напряженности в социальной сфере муниципального образования "</w:t>
            </w:r>
            <w:r w:rsidRPr="00863635">
              <w:rPr>
                <w:bCs/>
              </w:rPr>
              <w:t xml:space="preserve"> Натырбовское</w:t>
            </w:r>
            <w:r w:rsidRPr="00863635">
              <w:rPr>
                <w:sz w:val="22"/>
                <w:szCs w:val="22"/>
                <w:lang w:eastAsia="en-US"/>
              </w:rPr>
              <w:t xml:space="preserve"> сельское поселение"</w:t>
            </w:r>
          </w:p>
        </w:tc>
      </w:tr>
    </w:tbl>
    <w:p w:rsidR="00CB5D55" w:rsidRDefault="00CB5D55" w:rsidP="00CB5D55">
      <w:pPr>
        <w:jc w:val="center"/>
        <w:rPr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1. Общая характеристика сферы реализации Подпрограммы, в том числе формулировка основных проблем и прогноз ее развития </w:t>
      </w:r>
    </w:p>
    <w:p w:rsidR="00CB5D55" w:rsidRDefault="00CB5D55" w:rsidP="00CB5D55">
      <w:pPr>
        <w:ind w:firstLine="709"/>
        <w:jc w:val="both"/>
        <w:rPr>
          <w:sz w:val="22"/>
          <w:szCs w:val="22"/>
        </w:rPr>
      </w:pPr>
      <w:r>
        <w:t xml:space="preserve">В сложившейся социально-экономической обстановке необходимо четкое выделение категорий граждан, нуждающихся в оказании адресной помощи. В этой связи одной из стратегических целей социальной политики является усиление материальной помощи, сосредоточение ресурсов на поддержку нуждающимся. </w:t>
      </w:r>
    </w:p>
    <w:p w:rsidR="00CB5D55" w:rsidRDefault="00CB5D55" w:rsidP="00CB5D55">
      <w:pPr>
        <w:ind w:firstLine="709"/>
        <w:jc w:val="both"/>
      </w:pPr>
      <w:r>
        <w:t xml:space="preserve">Главным условием предоставления адресной социальной помощи населению считается </w:t>
      </w:r>
      <w:proofErr w:type="spellStart"/>
      <w:r>
        <w:t>малообеспеченность</w:t>
      </w:r>
      <w:proofErr w:type="spellEnd"/>
      <w:r>
        <w:t xml:space="preserve"> и наличие трудной жизненной ситуации, с которой заявитель не может справиться самостоятельно, используя все доступные способы. </w:t>
      </w:r>
    </w:p>
    <w:p w:rsidR="00CB5D55" w:rsidRDefault="00CB5D55" w:rsidP="00CB5D55">
      <w:pPr>
        <w:ind w:firstLine="709"/>
        <w:jc w:val="both"/>
        <w:rPr>
          <w:rFonts w:ascii="Roboto" w:hAnsi="Roboto" w:cstheme="minorBidi"/>
          <w:color w:val="000000"/>
        </w:rPr>
      </w:pPr>
      <w:r>
        <w:t>Анализ обращений граждан по итогам пяти лет показывает, что большая часть населения обращается за помощью в крайне трудной жизненной ситуации, возникшей вследствие отсутствия постоянной работы, внезапной или длительной болезни, преклонного возраста, непредвиденных и иных обстоятельств. Растет число одиноких или одиноко проживающих пенсионеров. Тяжелое материальное положение, одиночество, неудовлетворительное физическое здоровье – все эти факторы приводят к снижению качества жизни граждан старшего поколения и свидетельствуют о необходимости социальной поддержки. Кроме этого, у</w:t>
      </w:r>
      <w:r>
        <w:rPr>
          <w:rFonts w:ascii="Roboto" w:hAnsi="Roboto"/>
          <w:color w:val="000000"/>
        </w:rPr>
        <w:t xml:space="preserve">величение расходов населения на оплату жилого помещения и коммунальных услуг привело к снижению жизненного уровня наименее социально защищенных слоев населения. </w:t>
      </w:r>
    </w:p>
    <w:p w:rsidR="00CB5D55" w:rsidRDefault="00CB5D55" w:rsidP="00CB5D5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Основное мероприятие Подпрограммы, осуществление которой позволит снизить социальную напряженность на территории муниципального образования </w:t>
      </w:r>
      <w:r w:rsidRPr="00863635">
        <w:rPr>
          <w:color w:val="000000"/>
          <w:sz w:val="22"/>
          <w:szCs w:val="22"/>
        </w:rPr>
        <w:t>«</w:t>
      </w:r>
      <w:r w:rsidRPr="00863635">
        <w:rPr>
          <w:bCs/>
        </w:rPr>
        <w:t>Натырбовское</w:t>
      </w:r>
      <w:r w:rsidRPr="00863635">
        <w:rPr>
          <w:color w:val="000000"/>
          <w:sz w:val="22"/>
          <w:szCs w:val="22"/>
        </w:rPr>
        <w:t xml:space="preserve"> сельское поселение», направлено на предоставление материальной помощи граждан</w:t>
      </w:r>
      <w:r>
        <w:rPr>
          <w:color w:val="000000"/>
          <w:sz w:val="22"/>
          <w:szCs w:val="22"/>
        </w:rPr>
        <w:t>ам, попавшим в трудную жизненную ситуацию.</w:t>
      </w:r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2. </w:t>
      </w:r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ind w:firstLine="709"/>
        <w:jc w:val="both"/>
        <w:rPr>
          <w:sz w:val="22"/>
          <w:szCs w:val="22"/>
        </w:rPr>
      </w:pPr>
      <w:r>
        <w:t xml:space="preserve">Подпрограмма направлена на безвозмездное предоставление гражданам гарантированной меры социальной защиты (поддержки), повышение эффективности государственной социальной помощи отдельным категориям граждан, а именно социально незащищенным слоям населения. </w:t>
      </w:r>
    </w:p>
    <w:p w:rsidR="00CB5D55" w:rsidRDefault="00CB5D55" w:rsidP="00CB5D55">
      <w:pPr>
        <w:ind w:firstLine="709"/>
        <w:jc w:val="both"/>
      </w:pPr>
      <w:r>
        <w:t>Целью подпрограммы является повышение социальной защищенности малообеспеченных граждан и уменьшение напряженности в социальной сфере.</w:t>
      </w:r>
    </w:p>
    <w:p w:rsidR="00CB5D55" w:rsidRDefault="00CB5D55" w:rsidP="00CB5D55">
      <w:pPr>
        <w:ind w:firstLine="709"/>
        <w:jc w:val="both"/>
      </w:pPr>
      <w:r>
        <w:t xml:space="preserve">Для достижения поставленных целей необходимо решение задачи своевременного исполнения социальных обязательств. </w:t>
      </w:r>
    </w:p>
    <w:p w:rsidR="00CB5D55" w:rsidRDefault="00CB5D55" w:rsidP="00CB5D55">
      <w:pPr>
        <w:ind w:firstLine="709"/>
        <w:jc w:val="both"/>
      </w:pPr>
      <w:r>
        <w:t>Ожидаемыми результатами реализации Подпрограммы являются:</w:t>
      </w:r>
    </w:p>
    <w:p w:rsidR="00CB5D55" w:rsidRDefault="00CB5D55" w:rsidP="00CB5D55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улучшение социальной защищенности малообеспеченных граждан, </w:t>
      </w:r>
    </w:p>
    <w:p w:rsidR="00CB5D55" w:rsidRDefault="00CB5D55" w:rsidP="00CB5D55">
      <w:pPr>
        <w:pStyle w:val="formattext"/>
        <w:spacing w:before="0" w:beforeAutospacing="0" w:after="24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уменьшение напряженности в социальной сфере муниципального образования </w:t>
      </w:r>
      <w:r w:rsidRPr="00863635">
        <w:rPr>
          <w:sz w:val="22"/>
          <w:szCs w:val="22"/>
        </w:rPr>
        <w:t>"</w:t>
      </w:r>
      <w:r w:rsidRPr="00863635">
        <w:rPr>
          <w:bCs/>
        </w:rPr>
        <w:t xml:space="preserve"> Натырбовское</w:t>
      </w:r>
      <w:r w:rsidRPr="00863635">
        <w:rPr>
          <w:sz w:val="22"/>
          <w:szCs w:val="22"/>
        </w:rPr>
        <w:t xml:space="preserve"> сельское поселение".</w:t>
      </w: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  <w:sz w:val="23"/>
          <w:szCs w:val="23"/>
        </w:rPr>
        <w:t xml:space="preserve">3. </w:t>
      </w:r>
      <w:r>
        <w:rPr>
          <w:b/>
        </w:rPr>
        <w:t>Перечень и обобщенная характеристика основных мероприятий подпрограммы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определяет порядок и условия оказания адресной, единовременной, материальной помощи отдельным категориям граждан находящимся в трудной жизненной ситуации </w:t>
      </w:r>
      <w:r w:rsidRPr="00863635">
        <w:rPr>
          <w:rFonts w:ascii="REG" w:hAnsi="REG"/>
          <w:sz w:val="23"/>
          <w:szCs w:val="23"/>
        </w:rPr>
        <w:t>(приложение к Подпрограмме).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</w:rPr>
        <w:t xml:space="preserve">4. </w:t>
      </w:r>
      <w:r>
        <w:rPr>
          <w:b/>
        </w:rPr>
        <w:t>Сроки и этапы реализации подпрограммы</w:t>
      </w:r>
    </w:p>
    <w:p w:rsidR="00CB5D55" w:rsidRDefault="00CB5D55" w:rsidP="00CB5D55">
      <w:pPr>
        <w:ind w:firstLine="709"/>
        <w:jc w:val="both"/>
      </w:pPr>
      <w:r>
        <w:t>Подпрограмма реализуется в один этап. Срок реализации Подпрограммы – 202</w:t>
      </w:r>
      <w:r w:rsidR="00285A82">
        <w:t>3</w:t>
      </w:r>
      <w:r>
        <w:t xml:space="preserve"> – 202</w:t>
      </w:r>
      <w:r w:rsidR="00285A82">
        <w:t>5</w:t>
      </w:r>
      <w:r>
        <w:t xml:space="preserve"> годы.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5. Ресурсное обеспечение подпрограммы </w:t>
      </w:r>
    </w:p>
    <w:p w:rsidR="00CB5D55" w:rsidRDefault="00CB5D55" w:rsidP="00CB5D55">
      <w:pPr>
        <w:ind w:firstLine="709"/>
        <w:jc w:val="both"/>
      </w:pPr>
      <w:r>
        <w:t>Объем бюджетных ассигнований на реализацию Подпрограммы за счет средств местного бюджета составляет:</w:t>
      </w:r>
    </w:p>
    <w:p w:rsidR="00CB5D55" w:rsidRDefault="00CB5D55" w:rsidP="00CB5D55">
      <w:pPr>
        <w:ind w:firstLine="709"/>
        <w:jc w:val="both"/>
      </w:pPr>
      <w:r>
        <w:t>а) 202</w:t>
      </w:r>
      <w:r w:rsidR="00285A82">
        <w:t>3</w:t>
      </w:r>
      <w:r>
        <w:t xml:space="preserve"> год – </w:t>
      </w:r>
      <w:r w:rsidR="00C75213">
        <w:t>0</w:t>
      </w:r>
      <w:r w:rsidRPr="00863635">
        <w:t xml:space="preserve"> </w:t>
      </w:r>
      <w:proofErr w:type="spellStart"/>
      <w:r w:rsidRPr="00863635">
        <w:t>руб</w:t>
      </w:r>
      <w:proofErr w:type="spellEnd"/>
      <w:r w:rsidRPr="00863635">
        <w:t>;</w:t>
      </w:r>
    </w:p>
    <w:p w:rsidR="00CB5D55" w:rsidRDefault="00285A82" w:rsidP="00CB5D55">
      <w:pPr>
        <w:ind w:firstLine="709"/>
        <w:jc w:val="both"/>
      </w:pPr>
      <w:r>
        <w:t>б) 2024</w:t>
      </w:r>
      <w:r w:rsidR="00CB5D55">
        <w:t xml:space="preserve"> год – 0 </w:t>
      </w:r>
      <w:proofErr w:type="spellStart"/>
      <w:r w:rsidR="00CB5D55">
        <w:t>руб</w:t>
      </w:r>
      <w:proofErr w:type="spellEnd"/>
      <w:r w:rsidR="00CB5D55">
        <w:t>;</w:t>
      </w:r>
    </w:p>
    <w:p w:rsidR="00CB5D55" w:rsidRDefault="00285A82" w:rsidP="00CB5D55">
      <w:pPr>
        <w:ind w:firstLine="709"/>
        <w:jc w:val="both"/>
      </w:pPr>
      <w:r>
        <w:t>в) 2025</w:t>
      </w:r>
      <w:r w:rsidR="00CB5D55">
        <w:t xml:space="preserve"> год – 0 руб. </w:t>
      </w: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  <w:r>
        <w:rPr>
          <w:b/>
        </w:rPr>
        <w:t>6. Анализ рисков реализации Подпрограммы и описание мер управления рисками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 xml:space="preserve">Реализация Подпрограммы сопряжена, прежде всего, с организационными, финансовыми и социальными рисками. 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Организационные риски связаны с ошибками управления реализацией Подпрограммы, неготовностью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мероприятия Подпрограммы или задержке в выполнении.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функций, полномочий и ответственности участников Подпрограммы.</w:t>
      </w:r>
    </w:p>
    <w:p w:rsidR="00CB5D55" w:rsidRDefault="00CB5D55" w:rsidP="00CB5D55">
      <w:pPr>
        <w:shd w:val="clear" w:color="auto" w:fill="FFFFFF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>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(поддержки), что потребует внесения изменений в Подпрограмму, пересмотра целевых значений показателей. Возникновение данных рисков может привести к недофинансированию запланированного мероприятия Подпрограммы. Управление данными рисками будет обеспечено в рамках организации мониторинга и аналитического сопровождения реализации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  <w:r>
        <w:rPr>
          <w:spacing w:val="1"/>
        </w:rPr>
        <w:t xml:space="preserve"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</w:t>
      </w:r>
      <w:r>
        <w:rPr>
          <w:spacing w:val="1"/>
        </w:rPr>
        <w:lastRenderedPageBreak/>
        <w:t>Управление данной группой рисков будет обеспечено за счет открытости и прозрачности плана мероприятия и практических действий, информационного сопровождения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ind w:firstLine="709"/>
        <w:jc w:val="both"/>
        <w:rPr>
          <w:spacing w:val="1"/>
        </w:rPr>
      </w:pP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>Приложение к подпрограмме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 xml:space="preserve">«Оказание </w:t>
      </w:r>
      <w:proofErr w:type="gramStart"/>
      <w:r>
        <w:rPr>
          <w:b/>
        </w:rPr>
        <w:t>адресной</w:t>
      </w:r>
      <w:proofErr w:type="gramEnd"/>
      <w:r>
        <w:rPr>
          <w:b/>
        </w:rPr>
        <w:t xml:space="preserve">, 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 xml:space="preserve">единовременной, материальной помощи 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r>
        <w:rPr>
          <w:b/>
        </w:rPr>
        <w:t>отдельным категориям граждан</w:t>
      </w:r>
    </w:p>
    <w:p w:rsidR="00CB5D55" w:rsidRDefault="00CB5D55" w:rsidP="00CB5D55">
      <w:pPr>
        <w:tabs>
          <w:tab w:val="left" w:pos="5820"/>
        </w:tabs>
        <w:jc w:val="right"/>
        <w:rPr>
          <w:b/>
        </w:rPr>
      </w:pPr>
      <w:proofErr w:type="gramStart"/>
      <w:r>
        <w:rPr>
          <w:b/>
        </w:rPr>
        <w:t>находящимся</w:t>
      </w:r>
      <w:proofErr w:type="gramEnd"/>
      <w:r>
        <w:rPr>
          <w:b/>
        </w:rPr>
        <w:t xml:space="preserve"> в трудной жизненной ситуации»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r>
        <w:rPr>
          <w:b/>
        </w:rPr>
        <w:t>ПОРЯДОК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r>
        <w:rPr>
          <w:b/>
        </w:rPr>
        <w:t>оказания адресной, единовременной, материальной помощи отдельным категориям граждан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  <w:proofErr w:type="gramStart"/>
      <w:r>
        <w:rPr>
          <w:b/>
        </w:rPr>
        <w:t>находящимся</w:t>
      </w:r>
      <w:proofErr w:type="gramEnd"/>
      <w:r>
        <w:rPr>
          <w:b/>
        </w:rPr>
        <w:t xml:space="preserve"> в трудной жизненной ситуации</w:t>
      </w:r>
    </w:p>
    <w:p w:rsidR="00CB5D55" w:rsidRDefault="00CB5D55" w:rsidP="00CB5D55">
      <w:pPr>
        <w:tabs>
          <w:tab w:val="left" w:pos="5820"/>
        </w:tabs>
        <w:jc w:val="center"/>
        <w:rPr>
          <w:b/>
        </w:rPr>
      </w:pP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proofErr w:type="gramStart"/>
      <w:r>
        <w:t>Настоящий Порядок определяет условия предоставления материальной помощи (далее - Порядок) малоимущим семьям и малоимущим одиноко проживающим гражданам и разработан в соответствии с Федеральным законом от 06.10.2003г. №131-ФЗ «Об общих принципах организации местного самоуправления в Российской Федерации», Законом РА от 5 февраля 2001г. №221  «О государственной социальной помощи  в Республике Адыгея», Постановлением Кабинета Министров Республики Адыгея от 4 июня 2001 №167</w:t>
      </w:r>
      <w:proofErr w:type="gramEnd"/>
      <w:r>
        <w:t xml:space="preserve"> «О мерах по реализации закона Республики Адыгея «О государственной социальной помощи в Республике Адыгея», Постановлением Кабинета Министров РА от 28 апреля 200</w:t>
      </w:r>
      <w:r w:rsidR="00300E96">
        <w:t>3</w:t>
      </w:r>
      <w:r>
        <w:t>г. №109 «Об оказании государственной социальной помощи в виде единовременной денежной выплаты за счет средств республиканского бюджета Республики Адыгея».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При предоставлении материальной помощи малоимущим семьям учитывается наличие трудной жизненной ситуации, вызванной объективными причинами. В том числе ситуаций, связанных с тяжелыми формами заболеваний, требующих длительного и (или) неоднократного лечения в стационарных учреждениях здравоохранения; ущербом, причиненным пожаром, катастрофой, стихийным бедствием; иными обстоятельствами, ограничивающими возможности заявителя по увеличению доходов для самостоятельного разрешения проблемы.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Социальная помощь предоставляется в виде единовременной денежной выплаты за счет средств </w:t>
      </w:r>
      <w:r w:rsidR="00285A82">
        <w:t>муниципального образования</w:t>
      </w:r>
      <w:r>
        <w:t xml:space="preserve"> </w:t>
      </w:r>
      <w:r w:rsidRPr="00863635">
        <w:t>«</w:t>
      </w:r>
      <w:proofErr w:type="spellStart"/>
      <w:r w:rsidRPr="00863635">
        <w:rPr>
          <w:bCs/>
        </w:rPr>
        <w:t>Натырбовское</w:t>
      </w:r>
      <w:proofErr w:type="spellEnd"/>
      <w:r w:rsidRPr="00863635">
        <w:t xml:space="preserve"> сельское поселение».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Получателями материальной помощи могут быть малоимущие семьи и малоимущие одиноко проживающие граждане, которые по независящим от них причинам имеют среднедушевой доход ниже величины прожиточного минимума, установленного в Республике Адыгеи.  В составе малоимущей семьи учитываются лица, связанные родством и (или) свойством, совместно проживающие и ведущие совместное хозяйство.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В первую очередь социальная помощь предоставляется:   </w:t>
      </w:r>
    </w:p>
    <w:p w:rsidR="00CB5D55" w:rsidRDefault="00CB5D55" w:rsidP="00CB5D55">
      <w:pPr>
        <w:numPr>
          <w:ilvl w:val="1"/>
          <w:numId w:val="24"/>
        </w:numPr>
        <w:tabs>
          <w:tab w:val="left" w:pos="709"/>
        </w:tabs>
        <w:spacing w:after="200" w:line="276" w:lineRule="auto"/>
        <w:contextualSpacing/>
        <w:jc w:val="both"/>
      </w:pPr>
      <w:r>
        <w:t xml:space="preserve">Хроническим больным, ветеранам и инвалидам войны и труда, инвалидам детства;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Одиноким и остронуждающимся престарелым нетрудоспособным гражданам, малоимущим пенсионерам;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>Многодетным малоимущим семьям, одиноким матерям, вдовам;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Детям – инвалидам и детям – сиротам; </w:t>
      </w:r>
    </w:p>
    <w:p w:rsidR="00CB5D55" w:rsidRDefault="00CB5D55" w:rsidP="00CB5D55">
      <w:pPr>
        <w:numPr>
          <w:ilvl w:val="1"/>
          <w:numId w:val="24"/>
        </w:numPr>
        <w:tabs>
          <w:tab w:val="left" w:pos="0"/>
          <w:tab w:val="left" w:pos="360"/>
        </w:tabs>
        <w:spacing w:line="276" w:lineRule="auto"/>
        <w:contextualSpacing/>
        <w:jc w:val="both"/>
      </w:pPr>
      <w:r>
        <w:t xml:space="preserve">Лицам, пострадавшим в результате стихийных бедствий, катастроф и аварий.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Величина семейного прожиточного минимума для малоимущей семьи, обратившейся с заявлением о предоставлении помощи, определяется как сумма значений прожиточных минимумов, установленных для социально-демографических групп населения, соответствующих составу семьи.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lastRenderedPageBreak/>
        <w:t>Расчет среднедушевого дохода заявителей для предоставления материальной помощи осуществляется в соответствии с порядком, установленным федеральным законодательством.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Решение о назначении материальной помощи принимается с учетом целевого характера направления выделяемых средств </w:t>
      </w:r>
      <w:proofErr w:type="gramStart"/>
      <w:r>
        <w:t>на</w:t>
      </w:r>
      <w:proofErr w:type="gramEnd"/>
      <w:r>
        <w:t>: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Оказание помощи гражданам, пострадавшим от пожаров, катастроф, стихийных бедствий;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Выезд на обследование, лечение и проведение операции гражданам за пределы Республики Адыгея;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Помощь на проведение операции, приобретение лекарственных средств, изделий медицинского назначения, иных препаратов, лечебного питания при тяжелых формах заболеваний, требующих длительного лечения в послеоперационном периоде или в условиях специализированных лечебных учреждений;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Приобретение одежды, обуви и продуктов питание для детей малоимущей многодетной семье;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Погашение задолженности по коммунальным услугам;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Помощь несовершеннолетним детям, находящимся в тяжелом материальном положении в связи с инвалидностью, тяжелой болезнью, сиротством;</w:t>
      </w:r>
    </w:p>
    <w:p w:rsidR="00CB5D55" w:rsidRDefault="00CB5D55" w:rsidP="00CB5D55">
      <w:pPr>
        <w:numPr>
          <w:ilvl w:val="1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Организацию похорон близких родственников (перевозка тела). </w:t>
      </w:r>
    </w:p>
    <w:p w:rsidR="00CB5D55" w:rsidRDefault="00CB5D55" w:rsidP="00CB5D55">
      <w:pPr>
        <w:autoSpaceDE w:val="0"/>
        <w:autoSpaceDN w:val="0"/>
        <w:adjustRightInd w:val="0"/>
        <w:ind w:left="426"/>
        <w:contextualSpacing/>
        <w:jc w:val="both"/>
      </w:pPr>
      <w:r>
        <w:t xml:space="preserve">Решение об оказании помощи по основаниям, указанным в </w:t>
      </w:r>
      <w:proofErr w:type="spellStart"/>
      <w:r>
        <w:t>пп</w:t>
      </w:r>
      <w:proofErr w:type="spellEnd"/>
      <w:r>
        <w:t xml:space="preserve">. 8.1, 8.2, 8.3 п.8 принимается, если доход заявителя (семьи заявителя) не превышает двукратной  величины прожиточного минимума. По усмотрению комиссии в экстренных случаях материальная помощь может быть оказана, если доход заявителя (семьи заявителя) превышает двукратную  величину прожиточного минимума.      </w:t>
      </w:r>
    </w:p>
    <w:p w:rsidR="00CB5D55" w:rsidRPr="00863635" w:rsidRDefault="00CB5D55" w:rsidP="00CB5D55">
      <w:pPr>
        <w:numPr>
          <w:ilvl w:val="0"/>
          <w:numId w:val="24"/>
        </w:numPr>
        <w:tabs>
          <w:tab w:val="left" w:pos="0"/>
          <w:tab w:val="left" w:pos="360"/>
        </w:tabs>
        <w:spacing w:line="276" w:lineRule="auto"/>
        <w:jc w:val="both"/>
      </w:pPr>
      <w:r>
        <w:t xml:space="preserve">В целях получения данного вида помощи заявитель предоставляет в администрацию </w:t>
      </w:r>
      <w:r w:rsidR="00285A82">
        <w:t>муниципального образования</w:t>
      </w:r>
      <w:r>
        <w:t xml:space="preserve"> </w:t>
      </w:r>
      <w:r w:rsidRPr="00863635">
        <w:t>«</w:t>
      </w:r>
      <w:proofErr w:type="spellStart"/>
      <w:r w:rsidRPr="00863635">
        <w:rPr>
          <w:bCs/>
        </w:rPr>
        <w:t>Натырбовское</w:t>
      </w:r>
      <w:proofErr w:type="spellEnd"/>
      <w:r w:rsidRPr="00863635">
        <w:t xml:space="preserve"> сельского поселения» следующие документы:</w:t>
      </w:r>
    </w:p>
    <w:p w:rsidR="00CB5D55" w:rsidRDefault="00CB5D55" w:rsidP="00CB5D55">
      <w:pPr>
        <w:tabs>
          <w:tab w:val="left" w:pos="0"/>
          <w:tab w:val="left" w:pos="360"/>
        </w:tabs>
        <w:ind w:left="360"/>
        <w:jc w:val="both"/>
      </w:pPr>
      <w:r w:rsidRPr="00863635">
        <w:t xml:space="preserve">- письменное заявление в произвольной форме на имя главы администрации </w:t>
      </w:r>
      <w:r w:rsidR="00285A82">
        <w:t>муниципального образования</w:t>
      </w:r>
      <w:r w:rsidRPr="00863635">
        <w:t xml:space="preserve"> «</w:t>
      </w:r>
      <w:proofErr w:type="spellStart"/>
      <w:r w:rsidRPr="00863635">
        <w:rPr>
          <w:bCs/>
        </w:rPr>
        <w:t>Натырбовское</w:t>
      </w:r>
      <w:proofErr w:type="spellEnd"/>
      <w:r w:rsidRPr="00863635">
        <w:t xml:space="preserve"> сельское поселение»</w:t>
      </w:r>
      <w:r>
        <w:t xml:space="preserve"> с указанием цели расходования;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паспорт заявителя и всех членов семьи, свидетельство о рождении детей;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СНИЛС заявителя;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ИНН заявителя;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справку о составе семьи заявителя с указанием подсобного хозяйства;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справки о доходах всех членов семьи заявителя за  последние три месяца, предшествующие месяцу обращения (зарплата, пенсия, стипендия, пособии, алименты);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копии документов, подтверждающие право на льготы;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документы, подтверждающие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документы, подтверждающие наличие трудной жизненной ситуации (выписка из лечебного учреждения, акт о пожаре, справка правоохранительных органов об утрате имущества в результате кражи, справка об осуществлении ухода за нетрудоспособным лицом, и др.);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выписка из лицевого счета в банке или копия сберегательной книжки;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 xml:space="preserve">-декларация о доходах заявителя и его семьи заполненное собственноручно;  </w:t>
      </w:r>
    </w:p>
    <w:p w:rsidR="00CB5D55" w:rsidRDefault="00CB5D55" w:rsidP="00CB5D55">
      <w:pPr>
        <w:tabs>
          <w:tab w:val="left" w:pos="0"/>
          <w:tab w:val="left" w:pos="360"/>
        </w:tabs>
        <w:snapToGrid w:val="0"/>
        <w:ind w:left="360"/>
        <w:jc w:val="both"/>
      </w:pPr>
      <w:r>
        <w:t>- согласие на обработку персональных данных.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Доходы от сдачи имущества в наем, аренду, от занятия любым видом промысла или индивидуальной трудовой деятельности, иные виды доходов, учитываемые при исчислении величины среднедушевого дохода, декларируются заявителем.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Все документы (кроме справок) предоставляются в подлинниках и копиях, которые заверяются специалистом при приеме заявления.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lastRenderedPageBreak/>
        <w:t xml:space="preserve"> Администрация муниципального образования </w:t>
      </w:r>
      <w:r w:rsidRPr="00863635">
        <w:t>«</w:t>
      </w:r>
      <w:r w:rsidRPr="00863635">
        <w:rPr>
          <w:bCs/>
        </w:rPr>
        <w:t>Натырбовское</w:t>
      </w:r>
      <w:r w:rsidRPr="00863635">
        <w:t xml:space="preserve"> сельское поселение» имеет право провести проверку достоверно</w:t>
      </w:r>
      <w:r>
        <w:t>сти сведений, представленных заявителем.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Заявитель несет ответственность за достоверность указанных в декларации  сведений.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Организации несут ответственность за достоверность сведений, содержащихся в выданных ими документах.</w:t>
      </w:r>
    </w:p>
    <w:p w:rsidR="00CB5D55" w:rsidRDefault="00CB5D55" w:rsidP="00CB5D55">
      <w:pPr>
        <w:numPr>
          <w:ilvl w:val="0"/>
          <w:numId w:val="24"/>
        </w:numPr>
        <w:tabs>
          <w:tab w:val="left" w:pos="993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</w:pPr>
      <w:r>
        <w:t>Основаниями для отказа в предоставлении материальной помощи являются:</w:t>
      </w:r>
    </w:p>
    <w:p w:rsidR="00CB5D55" w:rsidRDefault="00CB5D55" w:rsidP="00CB5D5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b/>
          <w:bCs/>
        </w:rPr>
        <w:t xml:space="preserve">- </w:t>
      </w:r>
      <w:r>
        <w:t>недостоверные и (или) неполные сведения, указанные  в  заявлении или в документах;</w:t>
      </w:r>
    </w:p>
    <w:p w:rsidR="00CB5D55" w:rsidRDefault="00CB5D55" w:rsidP="00CB5D5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b/>
          <w:bCs/>
        </w:rPr>
        <w:t>-</w:t>
      </w:r>
      <w:r>
        <w:t xml:space="preserve"> если среднедушевой доход семьи превышает размер прожиточного минимума, установленного по Республике Адыгея на момент обращения заявителя. 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Отказ в назначении материальной помощи может быть обжалован заявителем в установленном законом порядке.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Уведомление об отказе в назначении материальной помощи направляется заявителю в письменной форме не позднее, чем через десять дней после принятия Комиссией по оказанию материальной помощи отдельным категориям граждан за счет средств местного бюджета (далее – Комиссия) соответствующего решения.</w:t>
      </w:r>
    </w:p>
    <w:p w:rsidR="00CB5D5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>На рассмотрение Комиссии  представляются все документы, перечисленные в пункте 9 настоящего положения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>
        <w:t xml:space="preserve"> Администрация  муниципального </w:t>
      </w:r>
      <w:r w:rsidRPr="00863635">
        <w:t>образования  «</w:t>
      </w:r>
      <w:r w:rsidRPr="00863635">
        <w:rPr>
          <w:bCs/>
        </w:rPr>
        <w:t>Натырбовское</w:t>
      </w:r>
      <w:r w:rsidRPr="00863635">
        <w:t xml:space="preserve"> сельское поселение» организует и обеспечивает работу Комиссии.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 xml:space="preserve">Заседание Комиссии проводится по мере необходимости. 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>Выплата материальной помощи производится путем перечисления денежных средств на банковские счета получателей.</w:t>
      </w:r>
    </w:p>
    <w:p w:rsidR="00CB5D55" w:rsidRPr="00863635" w:rsidRDefault="00CB5D55" w:rsidP="00CB5D5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863635">
        <w:t>Выплата материальной помощи производится за счет средств бюджета муниципального образования «</w:t>
      </w:r>
      <w:r w:rsidRPr="00863635">
        <w:rPr>
          <w:bCs/>
        </w:rPr>
        <w:t>Натырбовское</w:t>
      </w:r>
      <w:r w:rsidRPr="00863635">
        <w:t xml:space="preserve"> сельское поселение».</w:t>
      </w:r>
    </w:p>
    <w:p w:rsidR="00CB5D55" w:rsidRDefault="00CB5D55" w:rsidP="00CB5D55">
      <w:pPr>
        <w:ind w:firstLine="709"/>
        <w:jc w:val="right"/>
        <w:rPr>
          <w:spacing w:val="1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ind w:firstLine="900"/>
        <w:jc w:val="both"/>
        <w:rPr>
          <w:color w:val="000000"/>
        </w:rPr>
      </w:pP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</w:p>
    <w:p w:rsidR="0021770D" w:rsidRDefault="0021770D" w:rsidP="00CB5D55">
      <w:pPr>
        <w:jc w:val="center"/>
        <w:rPr>
          <w:b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Паспорт подпрограммы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>«Предоставление семьям с новорожденными детьми подарочных комплектов детских принадлежностей»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3"/>
        <w:gridCol w:w="6770"/>
      </w:tblGrid>
      <w:tr w:rsidR="00CB5D55" w:rsidTr="00CB5D55">
        <w:trPr>
          <w:trHeight w:val="8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Ответственный исполнитель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>
            <w:pPr>
              <w:jc w:val="center"/>
              <w:textAlignment w:val="baseline"/>
            </w:pPr>
            <w:r w:rsidRPr="00863635">
              <w:t xml:space="preserve">администрация  муниципального образования </w:t>
            </w:r>
          </w:p>
          <w:p w:rsidR="00CB5D55" w:rsidRPr="00863635" w:rsidRDefault="00CB5D55">
            <w:pPr>
              <w:jc w:val="center"/>
              <w:textAlignment w:val="baseline"/>
            </w:pPr>
            <w:r w:rsidRPr="00863635">
              <w:t>«</w:t>
            </w:r>
            <w:r w:rsidR="0021770D" w:rsidRPr="00863635">
              <w:rPr>
                <w:bCs/>
              </w:rPr>
              <w:t>Натырбовское</w:t>
            </w:r>
            <w:r w:rsidR="0021770D" w:rsidRPr="00863635">
              <w:t xml:space="preserve"> </w:t>
            </w:r>
            <w:r w:rsidRPr="00863635">
              <w:t>сельское поселение»</w:t>
            </w:r>
          </w:p>
        </w:tc>
      </w:tr>
      <w:tr w:rsidR="00CB5D55" w:rsidTr="00CB5D55"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Участники</w:t>
            </w:r>
          </w:p>
          <w:p w:rsidR="00CB5D55" w:rsidRDefault="00CB5D55">
            <w:pPr>
              <w:jc w:val="center"/>
              <w:textAlignment w:val="baseline"/>
            </w:pPr>
            <w:r>
              <w:t>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Pr="00863635" w:rsidRDefault="00CB5D55" w:rsidP="0021770D">
            <w:pPr>
              <w:spacing w:before="240"/>
              <w:textAlignment w:val="baseline"/>
            </w:pPr>
            <w:r w:rsidRPr="00863635">
              <w:t xml:space="preserve">- администрация  муниципального образования 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>«</w:t>
            </w:r>
            <w:r w:rsidR="0021770D" w:rsidRPr="00863635">
              <w:rPr>
                <w:bCs/>
              </w:rPr>
              <w:t>Натырбовское</w:t>
            </w:r>
            <w:r w:rsidR="0021770D" w:rsidRPr="00863635">
              <w:t xml:space="preserve"> </w:t>
            </w:r>
            <w:r w:rsidRPr="00863635">
              <w:t>сельское поселение»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 xml:space="preserve">- отдел ЗАГС Кошехабльского района 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>Управления ЗАГС Республики Адыгея</w:t>
            </w:r>
          </w:p>
          <w:p w:rsidR="00CB5D55" w:rsidRPr="00863635" w:rsidRDefault="00CB5D55" w:rsidP="0021770D">
            <w:pPr>
              <w:textAlignment w:val="baseline"/>
            </w:pPr>
            <w:r w:rsidRPr="00863635">
              <w:t>- отдел по социальным вопросам администрации муниципального образования «</w:t>
            </w:r>
            <w:proofErr w:type="spellStart"/>
            <w:r w:rsidRPr="00863635">
              <w:t>Кошехабльский</w:t>
            </w:r>
            <w:proofErr w:type="spellEnd"/>
            <w:r w:rsidRPr="00863635">
              <w:t xml:space="preserve"> район»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Цели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социальная поддержка семей с новорожденными детьми</w:t>
            </w:r>
          </w:p>
        </w:tc>
      </w:tr>
      <w:tr w:rsidR="00CB5D55" w:rsidTr="00CB5D55">
        <w:trPr>
          <w:trHeight w:val="55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Задачи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своевременное исполнение социальных обязательств</w:t>
            </w:r>
          </w:p>
        </w:tc>
      </w:tr>
      <w:tr w:rsidR="00CB5D55" w:rsidTr="00CB5D55">
        <w:trPr>
          <w:trHeight w:val="125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Целевые показатели (индикаторы)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before="240" w:after="200"/>
              <w:jc w:val="center"/>
              <w:textAlignment w:val="baseline"/>
            </w:pPr>
            <w:r>
              <w:t>предоставление семьям, с новорожденными детьми зарегистрированным на территории муниципального образования «</w:t>
            </w:r>
            <w:proofErr w:type="spellStart"/>
            <w:r>
              <w:t>Кошехабльский</w:t>
            </w:r>
            <w:proofErr w:type="spellEnd"/>
            <w:r>
              <w:t xml:space="preserve"> район» подарочных комплектов детских принадлежностей </w:t>
            </w:r>
          </w:p>
        </w:tc>
      </w:tr>
      <w:tr w:rsidR="00CB5D55" w:rsidTr="00CB5D55">
        <w:trPr>
          <w:trHeight w:val="83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Этапы и сроки реализации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 xml:space="preserve">подпрограмма реализуется в один этап, </w:t>
            </w:r>
          </w:p>
          <w:p w:rsidR="00CB5D55" w:rsidRDefault="00CB5D55" w:rsidP="00C317FB">
            <w:pPr>
              <w:jc w:val="center"/>
              <w:textAlignment w:val="baseline"/>
            </w:pPr>
            <w:r>
              <w:t>срок реализации подпрограммы – 202</w:t>
            </w:r>
            <w:r w:rsidR="00C317FB">
              <w:t>3</w:t>
            </w:r>
            <w:r>
              <w:t>–202</w:t>
            </w:r>
            <w:r w:rsidR="00C317FB">
              <w:t>5</w:t>
            </w:r>
            <w:r>
              <w:t xml:space="preserve"> гг. </w:t>
            </w:r>
          </w:p>
        </w:tc>
      </w:tr>
      <w:tr w:rsidR="00CB5D55" w:rsidTr="00CB5D55"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spacing w:line="276" w:lineRule="auto"/>
              <w:rPr>
                <w:lang w:eastAsia="en-US"/>
              </w:rPr>
            </w:pPr>
          </w:p>
        </w:tc>
      </w:tr>
      <w:tr w:rsidR="00CB5D55" w:rsidTr="00CB5D55">
        <w:trPr>
          <w:trHeight w:val="165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Ресурсное обеспечение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объем бюджетных ассигнований на реализацию подпрограммы за счет средств местного бюджета составляет:</w:t>
            </w:r>
          </w:p>
          <w:p w:rsidR="00CB5D55" w:rsidRDefault="00CB5D55">
            <w:pPr>
              <w:jc w:val="both"/>
            </w:pPr>
            <w:r>
              <w:t>а) 202</w:t>
            </w:r>
            <w:r w:rsidR="00C317FB">
              <w:t>3</w:t>
            </w:r>
            <w:r>
              <w:t xml:space="preserve"> год </w:t>
            </w:r>
            <w:r w:rsidRPr="00863635">
              <w:t xml:space="preserve">– </w:t>
            </w:r>
            <w:r w:rsidR="00C75213">
              <w:t>0</w:t>
            </w:r>
            <w:r w:rsidRPr="00863635">
              <w:t xml:space="preserve"> </w:t>
            </w:r>
            <w:proofErr w:type="spellStart"/>
            <w:r w:rsidRPr="00863635">
              <w:t>руб</w:t>
            </w:r>
            <w:proofErr w:type="spellEnd"/>
            <w:r w:rsidRPr="00863635">
              <w:t>;</w:t>
            </w:r>
          </w:p>
          <w:p w:rsidR="00CB5D55" w:rsidRDefault="00C317FB">
            <w:pPr>
              <w:jc w:val="both"/>
            </w:pPr>
            <w:r>
              <w:t>б) 2024</w:t>
            </w:r>
            <w:r w:rsidR="00CB5D55">
              <w:t xml:space="preserve"> год – 0 </w:t>
            </w:r>
            <w:proofErr w:type="spellStart"/>
            <w:r w:rsidR="00CB5D55">
              <w:t>руб</w:t>
            </w:r>
            <w:proofErr w:type="spellEnd"/>
            <w:r w:rsidR="00CB5D55">
              <w:t>;</w:t>
            </w:r>
          </w:p>
          <w:p w:rsidR="00CB5D55" w:rsidRDefault="00C317FB">
            <w:pPr>
              <w:jc w:val="both"/>
              <w:textAlignment w:val="baseline"/>
            </w:pPr>
            <w:r>
              <w:t>в) 2025</w:t>
            </w:r>
            <w:r w:rsidR="00CB5D55">
              <w:t xml:space="preserve"> год – 0 </w:t>
            </w:r>
            <w:proofErr w:type="spellStart"/>
            <w:r w:rsidR="00CB5D55">
              <w:t>руб</w:t>
            </w:r>
            <w:proofErr w:type="spellEnd"/>
            <w:r w:rsidR="00CB5D55">
              <w:t>;</w:t>
            </w:r>
          </w:p>
        </w:tc>
      </w:tr>
      <w:tr w:rsidR="00CB5D55" w:rsidTr="00CB5D55">
        <w:trPr>
          <w:trHeight w:val="993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>
            <w:pPr>
              <w:jc w:val="center"/>
              <w:textAlignment w:val="baseline"/>
            </w:pPr>
            <w:r>
              <w:t>Ожидаемые результаты реализации подпрограммы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B5D55" w:rsidRDefault="00CB5D55" w:rsidP="00863635">
            <w:pPr>
              <w:jc w:val="center"/>
              <w:textAlignment w:val="baseline"/>
            </w:pPr>
            <w:r>
              <w:t>1)</w:t>
            </w:r>
            <w:r>
              <w:rPr>
                <w:rFonts w:ascii="REG" w:hAnsi="REG"/>
                <w:sz w:val="23"/>
                <w:szCs w:val="23"/>
              </w:rPr>
              <w:t xml:space="preserve"> повышение показателя рождаемости на территории      </w:t>
            </w:r>
            <w:proofErr w:type="spellStart"/>
            <w:r w:rsidR="0021770D">
              <w:rPr>
                <w:rFonts w:ascii="REG" w:hAnsi="REG"/>
                <w:sz w:val="23"/>
                <w:szCs w:val="23"/>
              </w:rPr>
              <w:t>Натырбовского</w:t>
            </w:r>
            <w:proofErr w:type="spellEnd"/>
            <w:r>
              <w:rPr>
                <w:rFonts w:ascii="REG" w:hAnsi="REG"/>
                <w:sz w:val="23"/>
                <w:szCs w:val="23"/>
              </w:rPr>
              <w:t xml:space="preserve"> сельского поселения</w:t>
            </w:r>
            <w:r>
              <w:br/>
              <w:t xml:space="preserve">2) предоставление мер социальной защиты (поддержки) всем гражданам имеющим право на ее получение </w:t>
            </w:r>
          </w:p>
        </w:tc>
      </w:tr>
    </w:tbl>
    <w:p w:rsidR="00CB5D55" w:rsidRDefault="00CB5D55" w:rsidP="00CB5D55">
      <w:pPr>
        <w:jc w:val="center"/>
        <w:rPr>
          <w:b/>
          <w:lang w:eastAsia="en-US"/>
        </w:rPr>
      </w:pP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1. Общая характеристика сферы реализации Подпрограммы, в том числе формулировка основных проблем и прогноз ее развития </w:t>
      </w:r>
    </w:p>
    <w:p w:rsidR="00CB5D55" w:rsidRDefault="00CB5D55" w:rsidP="00CB5D55">
      <w:pPr>
        <w:spacing w:before="240"/>
        <w:ind w:firstLine="709"/>
        <w:jc w:val="both"/>
        <w:rPr>
          <w:rFonts w:cstheme="minorBidi"/>
          <w:spacing w:val="1"/>
          <w:sz w:val="22"/>
          <w:szCs w:val="22"/>
        </w:rPr>
      </w:pPr>
      <w:r>
        <w:t xml:space="preserve">На сегодняшний день большинство экспертов сходятся во мнении, что демографическая политика не может быть отделена от социальной политики в целом. </w:t>
      </w:r>
      <w:r>
        <w:rPr>
          <w:spacing w:val="1"/>
        </w:rPr>
        <w:t xml:space="preserve">Подпрограмма «Предоставление семьям с новорожденными детьми подарочных комплектов детских принадлежностей» (далее – Подпрограмма) разработана с целью совершенствования (усиления) социальной поддержки семей с детьми в </w:t>
      </w:r>
      <w:proofErr w:type="spellStart"/>
      <w:r w:rsidR="0021770D">
        <w:rPr>
          <w:spacing w:val="1"/>
        </w:rPr>
        <w:t>Натырбовском</w:t>
      </w:r>
      <w:proofErr w:type="spellEnd"/>
      <w:r>
        <w:rPr>
          <w:spacing w:val="1"/>
        </w:rPr>
        <w:t xml:space="preserve"> сельском поселении в современных социально-экономических условиях.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В демографической проблеме присутствуют две составляющие - снижение рождаемости и увеличение смертности. Пути </w:t>
      </w:r>
      <w:proofErr w:type="gramStart"/>
      <w:r>
        <w:rPr>
          <w:rFonts w:ascii="REG" w:hAnsi="REG"/>
          <w:sz w:val="23"/>
          <w:szCs w:val="23"/>
        </w:rPr>
        <w:t>решения проблем уменьшения показателей смертности</w:t>
      </w:r>
      <w:proofErr w:type="gramEnd"/>
      <w:r>
        <w:rPr>
          <w:rFonts w:ascii="REG" w:hAnsi="REG"/>
          <w:sz w:val="23"/>
          <w:szCs w:val="23"/>
        </w:rPr>
        <w:t xml:space="preserve"> и увеличения показателей рождаемости различны. Государственная политика, нацеленная на решение демографической проблемы, ориентирована на подъем </w:t>
      </w:r>
      <w:r>
        <w:rPr>
          <w:rStyle w:val="hl1"/>
          <w:rFonts w:ascii="REG" w:hAnsi="REG"/>
          <w:sz w:val="23"/>
          <w:szCs w:val="23"/>
        </w:rPr>
        <w:t>рождаемости</w:t>
      </w:r>
      <w:r>
        <w:rPr>
          <w:rFonts w:ascii="REG" w:hAnsi="REG"/>
          <w:sz w:val="23"/>
          <w:szCs w:val="23"/>
        </w:rPr>
        <w:t xml:space="preserve"> за счет материальной помощи семьям, в том числе с помощью программы материнского (семейного) капитала, предоставления земельных участков под ИЖС многодетным семьям и т.д. Успешность подобных программ осложняется </w:t>
      </w:r>
      <w:r>
        <w:rPr>
          <w:rFonts w:ascii="REG" w:hAnsi="REG"/>
          <w:sz w:val="23"/>
          <w:szCs w:val="23"/>
        </w:rPr>
        <w:lastRenderedPageBreak/>
        <w:t xml:space="preserve">распространившимися в период перехода от социалистической к новой системе ценностей репродуктивными и брачными нормами поведения </w:t>
      </w:r>
      <w:proofErr w:type="gramStart"/>
      <w:r>
        <w:rPr>
          <w:rFonts w:ascii="REG" w:hAnsi="REG"/>
          <w:sz w:val="23"/>
          <w:szCs w:val="23"/>
        </w:rPr>
        <w:t>молодежи</w:t>
      </w:r>
      <w:proofErr w:type="gramEnd"/>
      <w:r>
        <w:rPr>
          <w:rFonts w:ascii="REG" w:hAnsi="REG"/>
          <w:sz w:val="23"/>
          <w:szCs w:val="23"/>
        </w:rPr>
        <w:t xml:space="preserve"> характеризующимися снижением ценности семьи, брака, рождения детей, распространением культа личного успеха, материального благополучия, нежелания создавать официальные брачные союзы и заводить детей.</w:t>
      </w:r>
    </w:p>
    <w:p w:rsidR="00CB5D55" w:rsidRDefault="00CB5D55" w:rsidP="00CB5D55">
      <w:pPr>
        <w:ind w:firstLine="709"/>
        <w:jc w:val="both"/>
        <w:rPr>
          <w:spacing w:val="1"/>
          <w:sz w:val="22"/>
          <w:szCs w:val="22"/>
        </w:rPr>
      </w:pPr>
      <w:proofErr w:type="gramStart"/>
      <w:r>
        <w:rPr>
          <w:rFonts w:ascii="REG" w:hAnsi="REG"/>
          <w:sz w:val="23"/>
          <w:szCs w:val="23"/>
        </w:rPr>
        <w:t xml:space="preserve">Реализация данной Подпрограммы нацелена на увеличение показателя рождаемости на территории муниципального образования </w:t>
      </w:r>
      <w:r w:rsidRPr="00863635">
        <w:rPr>
          <w:rFonts w:ascii="REG" w:hAnsi="REG"/>
          <w:sz w:val="23"/>
          <w:szCs w:val="23"/>
        </w:rPr>
        <w:t>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>сельское поселение»,</w:t>
      </w:r>
      <w:r>
        <w:rPr>
          <w:rFonts w:ascii="REG" w:hAnsi="REG"/>
          <w:sz w:val="23"/>
          <w:szCs w:val="23"/>
        </w:rPr>
        <w:t xml:space="preserve"> на оказание помощи семьям с новорожденными детьми, факт рождения которых зарегистрирован на территории муниципального образования «</w:t>
      </w:r>
      <w:proofErr w:type="spellStart"/>
      <w:r>
        <w:rPr>
          <w:rFonts w:ascii="REG" w:hAnsi="REG"/>
          <w:sz w:val="23"/>
          <w:szCs w:val="23"/>
        </w:rPr>
        <w:t>Кошехабльский</w:t>
      </w:r>
      <w:proofErr w:type="spellEnd"/>
      <w:r>
        <w:rPr>
          <w:rFonts w:ascii="REG" w:hAnsi="REG"/>
          <w:sz w:val="23"/>
          <w:szCs w:val="23"/>
        </w:rPr>
        <w:t xml:space="preserve"> район» т.е. получен документ удостоверяющий личность новорожденного (свидетельство о рождении) в отделе ЗАГС Кошехабльского района Управления ЗАГС Республики Адыгея. </w:t>
      </w:r>
      <w:proofErr w:type="gramEnd"/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2. </w:t>
      </w:r>
      <w:r>
        <w:rPr>
          <w:b/>
        </w:rPr>
        <w:t>Приоритеты и цели государственной политики в социальной сфере,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направлена на безвозмездное предоставление гражданам гарантированной меры социальной защиты (поддержки), повышение эффективности государственной социальной помощи отдельным категориям граждан, а именно семьям с новорожденными детьми.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Целью подпрограммы является поддержка семей с новорожденными детьми – получателей меры социальной защиты (поддержки).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Для достижения поставленной цели необходимо решение задачи своевременного исполнения социальных обязательств.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Ожидаемыми результатами реализации Подпрограммы являются: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1) повышение показателя рождаемости на территории муниципального образования 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 xml:space="preserve"> сельское</w:t>
      </w:r>
      <w:r>
        <w:rPr>
          <w:rFonts w:ascii="REG" w:hAnsi="REG"/>
          <w:sz w:val="23"/>
          <w:szCs w:val="23"/>
        </w:rPr>
        <w:t xml:space="preserve"> поселение».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2) предоставление меры социальной защиты (поддержки) всем гражданам имеющим право на ее получение. </w:t>
      </w:r>
    </w:p>
    <w:p w:rsidR="00CB5D55" w:rsidRDefault="00CB5D55" w:rsidP="00CB5D55">
      <w:pPr>
        <w:spacing w:before="240"/>
        <w:jc w:val="center"/>
        <w:rPr>
          <w:rFonts w:ascii="REG" w:hAnsi="REG"/>
          <w:b/>
          <w:sz w:val="23"/>
          <w:szCs w:val="23"/>
        </w:rPr>
      </w:pPr>
      <w:r>
        <w:rPr>
          <w:rFonts w:ascii="REG" w:hAnsi="REG"/>
          <w:b/>
          <w:sz w:val="23"/>
          <w:szCs w:val="23"/>
        </w:rPr>
        <w:t xml:space="preserve">3. </w:t>
      </w:r>
      <w:r>
        <w:rPr>
          <w:b/>
        </w:rPr>
        <w:t>Перечень и обобщенная характеристика основных мероприятий муниципальной программы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Подпрограмма определяет условия и порядок обеспечения подарочными комплектами детских принадлежностей семей с новорожденными детьми.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proofErr w:type="gramStart"/>
      <w:r>
        <w:rPr>
          <w:rFonts w:ascii="REG" w:hAnsi="REG"/>
          <w:sz w:val="23"/>
          <w:szCs w:val="23"/>
        </w:rPr>
        <w:t>Подарочный комплект детских принадлежностей выдается женщине, родившей (усыновившей) ребенка, или отцу (усыновителю), или опекуну ребенка (далее – получатель).</w:t>
      </w:r>
      <w:proofErr w:type="gramEnd"/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>Право на получение подарочного комплекта имеют все семьи с новорожденными детьми, факт рождения которых зарегистрирован в территориальном органе ЗАГС (Отдел ЗАГС Кошехабльского района Управления ЗАГС Республики Адыгея) с 1 января 202</w:t>
      </w:r>
      <w:r w:rsidR="00C317FB">
        <w:rPr>
          <w:rFonts w:ascii="REG" w:hAnsi="REG"/>
          <w:sz w:val="23"/>
          <w:szCs w:val="23"/>
        </w:rPr>
        <w:t>3</w:t>
      </w:r>
      <w:r>
        <w:rPr>
          <w:rFonts w:ascii="REG" w:hAnsi="REG"/>
          <w:sz w:val="23"/>
          <w:szCs w:val="23"/>
        </w:rPr>
        <w:t xml:space="preserve"> года по 31 декабря 202</w:t>
      </w:r>
      <w:r w:rsidR="00C317FB">
        <w:rPr>
          <w:rFonts w:ascii="REG" w:hAnsi="REG"/>
          <w:sz w:val="23"/>
          <w:szCs w:val="23"/>
        </w:rPr>
        <w:t>5</w:t>
      </w:r>
      <w:r>
        <w:rPr>
          <w:rFonts w:ascii="REG" w:hAnsi="REG"/>
          <w:sz w:val="23"/>
          <w:szCs w:val="23"/>
        </w:rPr>
        <w:t xml:space="preserve"> года.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Подарочные комплекты детских принадлежностей предоставляются администрацией муниципального образования </w:t>
      </w:r>
      <w:r w:rsidRPr="00863635">
        <w:rPr>
          <w:rFonts w:ascii="REG" w:hAnsi="REG"/>
          <w:sz w:val="23"/>
          <w:szCs w:val="23"/>
        </w:rPr>
        <w:t>«</w:t>
      </w:r>
      <w:r w:rsidR="0021770D" w:rsidRPr="00863635">
        <w:rPr>
          <w:rFonts w:ascii="REG" w:hAnsi="REG"/>
          <w:sz w:val="23"/>
          <w:szCs w:val="23"/>
        </w:rPr>
        <w:t xml:space="preserve">Натырбовское </w:t>
      </w:r>
      <w:r w:rsidRPr="00863635">
        <w:rPr>
          <w:rFonts w:ascii="REG" w:hAnsi="REG"/>
          <w:sz w:val="23"/>
          <w:szCs w:val="23"/>
        </w:rPr>
        <w:t>сельское поселение»</w:t>
      </w:r>
      <w:r>
        <w:rPr>
          <w:rFonts w:ascii="REG" w:hAnsi="REG"/>
          <w:sz w:val="23"/>
          <w:szCs w:val="23"/>
        </w:rPr>
        <w:t xml:space="preserve"> в течение 14 рабочих дней с момента предоставления отделом ЗАГС Кошехабльского района Управления ЗАГС Республики Адыгея в отдел по социальным вопросам администрации муниципального образования «</w:t>
      </w:r>
      <w:proofErr w:type="spellStart"/>
      <w:r>
        <w:rPr>
          <w:rFonts w:ascii="REG" w:hAnsi="REG"/>
          <w:sz w:val="23"/>
          <w:szCs w:val="23"/>
        </w:rPr>
        <w:t>Кошехабльский</w:t>
      </w:r>
      <w:proofErr w:type="spellEnd"/>
      <w:r>
        <w:rPr>
          <w:rFonts w:ascii="REG" w:hAnsi="REG"/>
          <w:sz w:val="23"/>
          <w:szCs w:val="23"/>
        </w:rPr>
        <w:t xml:space="preserve"> район» информации о факте выдачи документа удостоверяющего личность ребенка (свидетельство о рождении).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В случае рождения двух и более детей подарочный комплект детских принадлежностей предоставляется на каждого новорожденного ребенка.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Подарочный комплект детских принадлежностей выдается семьям с новорожденным ребенком (новорожденными детьми) бесплатно. Взамен получения подарочного комплекта детских принадлежностей денежные средства не выплачиваются.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Состав подарочного комплекта детских принадлежностей приводится в приложении к Подпрограмме.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Подарочные комплекты детских принадлежностей </w:t>
      </w:r>
      <w:proofErr w:type="gramStart"/>
      <w:r>
        <w:rPr>
          <w:rFonts w:ascii="REG" w:hAnsi="REG"/>
          <w:sz w:val="23"/>
          <w:szCs w:val="23"/>
        </w:rPr>
        <w:t>предоставляются в случае получения документа удостоверяющего личность гражданина Российской Федерации начиная</w:t>
      </w:r>
      <w:proofErr w:type="gramEnd"/>
      <w:r>
        <w:rPr>
          <w:rFonts w:ascii="REG" w:hAnsi="REG"/>
          <w:sz w:val="23"/>
          <w:szCs w:val="23"/>
        </w:rPr>
        <w:t xml:space="preserve"> с 1 января 202</w:t>
      </w:r>
      <w:r w:rsidR="00C317FB">
        <w:rPr>
          <w:rFonts w:ascii="REG" w:hAnsi="REG"/>
          <w:sz w:val="23"/>
          <w:szCs w:val="23"/>
        </w:rPr>
        <w:t>3</w:t>
      </w:r>
      <w:r>
        <w:rPr>
          <w:rFonts w:ascii="REG" w:hAnsi="REG"/>
          <w:sz w:val="23"/>
          <w:szCs w:val="23"/>
        </w:rPr>
        <w:t xml:space="preserve"> года в отделе ЗАГС «Кошехабльского района» Управления ЗАГС Республики Адыгея. </w:t>
      </w:r>
    </w:p>
    <w:p w:rsidR="00CB5D55" w:rsidRDefault="00CB5D55" w:rsidP="00CB5D55">
      <w:pPr>
        <w:ind w:firstLine="709"/>
        <w:jc w:val="both"/>
        <w:rPr>
          <w:rFonts w:ascii="REG" w:hAnsi="REG"/>
          <w:sz w:val="23"/>
          <w:szCs w:val="23"/>
        </w:rPr>
      </w:pPr>
      <w:r>
        <w:rPr>
          <w:rFonts w:ascii="REG" w:hAnsi="REG"/>
          <w:sz w:val="23"/>
          <w:szCs w:val="23"/>
        </w:rPr>
        <w:t xml:space="preserve">Получатель имеет право отказаться от получения подарочного комплекта детских принадлежностей по своему усмотрению. </w:t>
      </w:r>
    </w:p>
    <w:p w:rsidR="00C317FB" w:rsidRDefault="00C317FB" w:rsidP="00CB5D55">
      <w:pPr>
        <w:jc w:val="center"/>
        <w:rPr>
          <w:rFonts w:ascii="REG" w:hAnsi="REG"/>
          <w:b/>
          <w:sz w:val="23"/>
          <w:szCs w:val="23"/>
        </w:rPr>
      </w:pPr>
    </w:p>
    <w:p w:rsidR="00C317FB" w:rsidRDefault="00C317FB" w:rsidP="00CB5D55">
      <w:pPr>
        <w:jc w:val="center"/>
        <w:rPr>
          <w:rFonts w:ascii="REG" w:hAnsi="REG"/>
          <w:b/>
          <w:sz w:val="23"/>
          <w:szCs w:val="23"/>
        </w:rPr>
      </w:pPr>
    </w:p>
    <w:p w:rsidR="00CB5D55" w:rsidRDefault="00CB5D55" w:rsidP="00CB5D55">
      <w:pPr>
        <w:jc w:val="center"/>
        <w:rPr>
          <w:b/>
          <w:sz w:val="22"/>
          <w:szCs w:val="22"/>
        </w:rPr>
      </w:pPr>
      <w:r>
        <w:rPr>
          <w:rFonts w:ascii="REG" w:hAnsi="REG"/>
          <w:b/>
          <w:sz w:val="23"/>
          <w:szCs w:val="23"/>
        </w:rPr>
        <w:t xml:space="preserve">4. </w:t>
      </w:r>
      <w:r>
        <w:rPr>
          <w:b/>
        </w:rPr>
        <w:t>Сроки и этапы реализации подпрограммы</w:t>
      </w:r>
    </w:p>
    <w:p w:rsidR="00C317FB" w:rsidRDefault="00CB5D55" w:rsidP="00CB5D55">
      <w:pPr>
        <w:ind w:firstLine="709"/>
        <w:jc w:val="both"/>
      </w:pPr>
      <w:r>
        <w:t xml:space="preserve">Подпрограмма реализуется в один этап. </w:t>
      </w:r>
    </w:p>
    <w:p w:rsidR="00CB5D55" w:rsidRDefault="00CB5D55" w:rsidP="00CB5D55">
      <w:pPr>
        <w:ind w:firstLine="709"/>
        <w:jc w:val="both"/>
      </w:pPr>
      <w:r>
        <w:t>Срок реализации Подпрограммы – 202</w:t>
      </w:r>
      <w:r w:rsidR="00C317FB">
        <w:t>3</w:t>
      </w:r>
      <w:r>
        <w:t xml:space="preserve"> – 202</w:t>
      </w:r>
      <w:r w:rsidR="00C317FB">
        <w:t>5</w:t>
      </w:r>
      <w:r>
        <w:t xml:space="preserve"> годы. </w:t>
      </w:r>
    </w:p>
    <w:p w:rsidR="00CB5D55" w:rsidRDefault="00CB5D55" w:rsidP="00CB5D55">
      <w:pPr>
        <w:jc w:val="center"/>
        <w:rPr>
          <w:b/>
        </w:rPr>
      </w:pPr>
      <w:r>
        <w:rPr>
          <w:b/>
        </w:rPr>
        <w:t xml:space="preserve">5. Ресурсное обеспечение Подпрограммы </w:t>
      </w:r>
    </w:p>
    <w:p w:rsidR="00CB5D55" w:rsidRDefault="00CB5D55" w:rsidP="00CB5D55">
      <w:pPr>
        <w:ind w:firstLine="709"/>
        <w:jc w:val="both"/>
      </w:pPr>
      <w:r>
        <w:t>Объем бюджетных ассигнований на реализацию Подпрограммы за счет средств местного бюджета составляет:</w:t>
      </w:r>
    </w:p>
    <w:p w:rsidR="00CB5D55" w:rsidRDefault="00C317FB" w:rsidP="00CB5D55">
      <w:pPr>
        <w:ind w:firstLine="709"/>
        <w:jc w:val="both"/>
      </w:pPr>
      <w:r>
        <w:t>а) 2023</w:t>
      </w:r>
      <w:r w:rsidR="00CB5D55">
        <w:t xml:space="preserve"> год – </w:t>
      </w:r>
      <w:r w:rsidR="00C75213">
        <w:t>0</w:t>
      </w:r>
      <w:r w:rsidR="00CB5D55" w:rsidRPr="00863635">
        <w:t xml:space="preserve"> </w:t>
      </w:r>
      <w:proofErr w:type="spellStart"/>
      <w:r w:rsidR="00CB5D55" w:rsidRPr="00863635">
        <w:t>руб</w:t>
      </w:r>
      <w:proofErr w:type="spellEnd"/>
      <w:r w:rsidR="00CB5D55" w:rsidRPr="00863635">
        <w:t>;</w:t>
      </w:r>
    </w:p>
    <w:p w:rsidR="00CB5D55" w:rsidRDefault="00C317FB" w:rsidP="00CB5D55">
      <w:pPr>
        <w:ind w:firstLine="709"/>
        <w:jc w:val="both"/>
      </w:pPr>
      <w:r>
        <w:t>б) 2024</w:t>
      </w:r>
      <w:r w:rsidR="00CB5D55">
        <w:t xml:space="preserve"> год – 0 </w:t>
      </w:r>
      <w:proofErr w:type="spellStart"/>
      <w:r w:rsidR="00CB5D55">
        <w:t>руб</w:t>
      </w:r>
      <w:proofErr w:type="spellEnd"/>
      <w:r w:rsidR="00CB5D55">
        <w:t>;</w:t>
      </w:r>
    </w:p>
    <w:p w:rsidR="00CB5D55" w:rsidRDefault="00C317FB" w:rsidP="00CB5D55">
      <w:pPr>
        <w:ind w:firstLine="709"/>
        <w:jc w:val="both"/>
      </w:pPr>
      <w:r>
        <w:t>в) 2025</w:t>
      </w:r>
      <w:r w:rsidR="00CB5D55">
        <w:t xml:space="preserve"> год – 0 руб. </w:t>
      </w:r>
    </w:p>
    <w:p w:rsidR="00CB5D55" w:rsidRDefault="00CB5D55" w:rsidP="00CB5D55">
      <w:pPr>
        <w:jc w:val="center"/>
        <w:rPr>
          <w:rFonts w:eastAsiaTheme="minorHAnsi"/>
          <w:b/>
          <w:lang w:eastAsia="en-US"/>
        </w:rPr>
      </w:pPr>
      <w:r>
        <w:rPr>
          <w:b/>
        </w:rPr>
        <w:t>6. Анализ рисков реализации Подпрограммы и описание мер управления рисками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  <w:sz w:val="22"/>
          <w:szCs w:val="22"/>
        </w:rPr>
      </w:pPr>
      <w:r>
        <w:rPr>
          <w:spacing w:val="1"/>
        </w:rPr>
        <w:t xml:space="preserve">Реализация Подпрограммы сопряжена, прежде всего, с организационными, финансовыми и социальными рисками. </w:t>
      </w:r>
    </w:p>
    <w:p w:rsidR="00CB5D55" w:rsidRDefault="00CB5D55" w:rsidP="00CB5D55">
      <w:pPr>
        <w:shd w:val="clear" w:color="auto" w:fill="FFFFFF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Организационные риски связаны с ошибками управления реализацией Подпрограммы, неготовностью организационной инфраструктуры к решению задач, поставленных Подпрограммой, что может привести к нецелевому и (или) неэффективному использованию бюджетных средств, невыполнению мероприятия Подпрограммы или задержке в выполнении. Управление указанными рисками в процессе реализации Подпрограммы предусматривается за счет создания эффективной системы управления на основе четкого установления функций, полномочий и ответственности участников Подпрограммы.</w:t>
      </w:r>
    </w:p>
    <w:p w:rsidR="00CB5D55" w:rsidRDefault="00CB5D55" w:rsidP="00CB5D55">
      <w:pPr>
        <w:shd w:val="clear" w:color="auto" w:fill="FFFFFF"/>
        <w:ind w:firstLine="709"/>
        <w:jc w:val="both"/>
        <w:textAlignment w:val="baseline"/>
        <w:rPr>
          <w:spacing w:val="1"/>
        </w:rPr>
      </w:pPr>
      <w:r>
        <w:rPr>
          <w:spacing w:val="1"/>
        </w:rPr>
        <w:t>Финансовые риски связаны с сокращением в ходе реализации Подпрограммы предусмотренных объемов бюджетных средств либо опережающим ростом числа получателей мер социальной защиты (поддержки), что потребует внесения изменений в Подпрограмму, пересмотра целевых значений показателей. Возникновение данных рисков может привести к недофинансированию запланированного мероприятия Подпрограммы. Управление данными рисками будет обеспечено в рамках организации мониторинга и аналитического сопровождения реализации Подпрограммы.</w:t>
      </w:r>
    </w:p>
    <w:p w:rsidR="00CB5D55" w:rsidRDefault="00CB5D55" w:rsidP="00CB5D55">
      <w:pPr>
        <w:ind w:firstLine="709"/>
        <w:jc w:val="both"/>
        <w:rPr>
          <w:spacing w:val="1"/>
        </w:rPr>
      </w:pPr>
      <w:r>
        <w:rPr>
          <w:spacing w:val="1"/>
        </w:rPr>
        <w:t>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плана мероприятия и практических действий, информационного сопровождения Подпрограммы.</w:t>
      </w: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21770D" w:rsidRDefault="0021770D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b/>
          <w:spacing w:val="1"/>
        </w:rPr>
      </w:pPr>
    </w:p>
    <w:p w:rsidR="00CB5D55" w:rsidRDefault="00CB5D55" w:rsidP="00CB5D55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CB5D55" w:rsidRDefault="00CB5D55" w:rsidP="00CB5D5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</w:t>
      </w:r>
    </w:p>
    <w:p w:rsidR="00CB5D55" w:rsidRDefault="00CB5D55" w:rsidP="00CB5D5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Подпрограмме «Предоставление </w:t>
      </w:r>
      <w:proofErr w:type="gramStart"/>
      <w:r>
        <w:rPr>
          <w:b/>
          <w:sz w:val="20"/>
          <w:szCs w:val="20"/>
        </w:rPr>
        <w:t>подарочных</w:t>
      </w:r>
      <w:proofErr w:type="gramEnd"/>
      <w:r>
        <w:rPr>
          <w:b/>
          <w:sz w:val="20"/>
          <w:szCs w:val="20"/>
        </w:rPr>
        <w:t xml:space="preserve"> </w:t>
      </w:r>
    </w:p>
    <w:p w:rsidR="00CB5D55" w:rsidRDefault="00CB5D55" w:rsidP="00CB5D55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комплектов детских принадлежностей»</w:t>
      </w:r>
    </w:p>
    <w:p w:rsidR="00CB5D55" w:rsidRDefault="00CB5D55" w:rsidP="00CB5D55">
      <w:pPr>
        <w:jc w:val="right"/>
      </w:pPr>
    </w:p>
    <w:tbl>
      <w:tblPr>
        <w:tblW w:w="0" w:type="auto"/>
        <w:tblCellSpacing w:w="15" w:type="dxa"/>
        <w:tblLook w:val="04A0"/>
      </w:tblPr>
      <w:tblGrid>
        <w:gridCol w:w="697"/>
        <w:gridCol w:w="7052"/>
        <w:gridCol w:w="1893"/>
      </w:tblGrid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</w:pPr>
            <w:r>
              <w:t>Наименование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center"/>
            </w:pPr>
            <w:r>
              <w:t>Количество, штук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 xml:space="preserve">Детские подгузники </w:t>
            </w:r>
            <w:r>
              <w:rPr>
                <w:i/>
              </w:rPr>
              <w:t>(фирма, размер)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2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 xml:space="preserve">Одеяло </w:t>
            </w:r>
            <w:r>
              <w:rPr>
                <w:i/>
              </w:rPr>
              <w:t>(материал, размер)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1</w:t>
            </w:r>
          </w:p>
        </w:tc>
      </w:tr>
      <w:tr w:rsidR="00CB5D55" w:rsidTr="00CB5D55">
        <w:trPr>
          <w:tblCellSpacing w:w="15" w:type="dxa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 xml:space="preserve">Пакет </w:t>
            </w:r>
            <w:r>
              <w:rPr>
                <w:i/>
              </w:rPr>
              <w:t>(подарочный)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5D55" w:rsidRDefault="00CB5D55">
            <w:pPr>
              <w:jc w:val="both"/>
            </w:pPr>
            <w:r>
              <w:t>1</w:t>
            </w:r>
          </w:p>
        </w:tc>
      </w:tr>
    </w:tbl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85" w:rsidRDefault="004C6085" w:rsidP="00121753">
      <w:r>
        <w:separator/>
      </w:r>
    </w:p>
  </w:endnote>
  <w:endnote w:type="continuationSeparator" w:id="0">
    <w:p w:rsidR="004C6085" w:rsidRDefault="004C6085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85" w:rsidRDefault="004C6085" w:rsidP="00121753">
      <w:r>
        <w:separator/>
      </w:r>
    </w:p>
  </w:footnote>
  <w:footnote w:type="continuationSeparator" w:id="0">
    <w:p w:rsidR="004C6085" w:rsidRDefault="004C6085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A" w:rsidRDefault="00F55C5D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30B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30BCA" w:rsidRDefault="00330B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CA" w:rsidRDefault="00330BCA" w:rsidP="00BC12A5">
    <w:pPr>
      <w:pStyle w:val="a8"/>
      <w:framePr w:wrap="auto" w:vAnchor="text" w:hAnchor="margin" w:xAlign="center" w:y="1"/>
      <w:rPr>
        <w:rStyle w:val="aa"/>
      </w:rPr>
    </w:pPr>
  </w:p>
  <w:p w:rsidR="00330BCA" w:rsidRDefault="00330BCA" w:rsidP="00BC12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D180B"/>
    <w:multiLevelType w:val="multilevel"/>
    <w:tmpl w:val="5EC044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6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2"/>
  </w:num>
  <w:num w:numId="16">
    <w:abstractNumId w:val="9"/>
  </w:num>
  <w:num w:numId="17">
    <w:abstractNumId w:val="14"/>
  </w:num>
  <w:num w:numId="18">
    <w:abstractNumId w:val="15"/>
  </w:num>
  <w:num w:numId="19">
    <w:abstractNumId w:val="6"/>
  </w:num>
  <w:num w:numId="20">
    <w:abstractNumId w:val="8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58DA"/>
    <w:rsid w:val="00013583"/>
    <w:rsid w:val="000208C4"/>
    <w:rsid w:val="00026982"/>
    <w:rsid w:val="000322EF"/>
    <w:rsid w:val="00032856"/>
    <w:rsid w:val="00040177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A28C5"/>
    <w:rsid w:val="001A2E29"/>
    <w:rsid w:val="001B101C"/>
    <w:rsid w:val="001B3343"/>
    <w:rsid w:val="001B53EF"/>
    <w:rsid w:val="001B5A65"/>
    <w:rsid w:val="001C7F76"/>
    <w:rsid w:val="001D478D"/>
    <w:rsid w:val="001E09D3"/>
    <w:rsid w:val="001E1F24"/>
    <w:rsid w:val="001F24A8"/>
    <w:rsid w:val="00201E9F"/>
    <w:rsid w:val="00215670"/>
    <w:rsid w:val="0021770D"/>
    <w:rsid w:val="00222452"/>
    <w:rsid w:val="00230D30"/>
    <w:rsid w:val="00234772"/>
    <w:rsid w:val="00241B60"/>
    <w:rsid w:val="00255793"/>
    <w:rsid w:val="00264DD1"/>
    <w:rsid w:val="00264FFB"/>
    <w:rsid w:val="00270ACB"/>
    <w:rsid w:val="00275715"/>
    <w:rsid w:val="00283228"/>
    <w:rsid w:val="00285A82"/>
    <w:rsid w:val="00287BEF"/>
    <w:rsid w:val="00287FE1"/>
    <w:rsid w:val="00291627"/>
    <w:rsid w:val="00295DC9"/>
    <w:rsid w:val="002A78D4"/>
    <w:rsid w:val="002C32C7"/>
    <w:rsid w:val="002D29B2"/>
    <w:rsid w:val="002D3594"/>
    <w:rsid w:val="002E177E"/>
    <w:rsid w:val="00300E96"/>
    <w:rsid w:val="00307A39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71D3"/>
    <w:rsid w:val="003F0493"/>
    <w:rsid w:val="00440B62"/>
    <w:rsid w:val="00440FFB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1848"/>
    <w:rsid w:val="004C4612"/>
    <w:rsid w:val="004C6085"/>
    <w:rsid w:val="004D26B7"/>
    <w:rsid w:val="004D6C41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45FDA"/>
    <w:rsid w:val="00546E61"/>
    <w:rsid w:val="0056132F"/>
    <w:rsid w:val="00562EB2"/>
    <w:rsid w:val="00564FA3"/>
    <w:rsid w:val="00590881"/>
    <w:rsid w:val="00596BFE"/>
    <w:rsid w:val="00597690"/>
    <w:rsid w:val="005A4344"/>
    <w:rsid w:val="005B2530"/>
    <w:rsid w:val="005B2930"/>
    <w:rsid w:val="005B5B5E"/>
    <w:rsid w:val="005E2340"/>
    <w:rsid w:val="005F3892"/>
    <w:rsid w:val="005F4363"/>
    <w:rsid w:val="00602FC5"/>
    <w:rsid w:val="00612C35"/>
    <w:rsid w:val="006208C2"/>
    <w:rsid w:val="00637196"/>
    <w:rsid w:val="006410CC"/>
    <w:rsid w:val="00642A55"/>
    <w:rsid w:val="00651CE5"/>
    <w:rsid w:val="00654C45"/>
    <w:rsid w:val="00657098"/>
    <w:rsid w:val="0067207C"/>
    <w:rsid w:val="00675AE3"/>
    <w:rsid w:val="0067637F"/>
    <w:rsid w:val="00695B83"/>
    <w:rsid w:val="006B58AF"/>
    <w:rsid w:val="006B5BAF"/>
    <w:rsid w:val="006C1D28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7DDF"/>
    <w:rsid w:val="007066A1"/>
    <w:rsid w:val="007278B1"/>
    <w:rsid w:val="00741CB4"/>
    <w:rsid w:val="00761430"/>
    <w:rsid w:val="00786546"/>
    <w:rsid w:val="007934D9"/>
    <w:rsid w:val="0079623A"/>
    <w:rsid w:val="007C0562"/>
    <w:rsid w:val="007E51EE"/>
    <w:rsid w:val="00813B13"/>
    <w:rsid w:val="008203EA"/>
    <w:rsid w:val="008333F7"/>
    <w:rsid w:val="00846334"/>
    <w:rsid w:val="00851690"/>
    <w:rsid w:val="00852D7B"/>
    <w:rsid w:val="00863635"/>
    <w:rsid w:val="00864436"/>
    <w:rsid w:val="008721CB"/>
    <w:rsid w:val="00881B9C"/>
    <w:rsid w:val="00882C5A"/>
    <w:rsid w:val="00885A46"/>
    <w:rsid w:val="00885C0A"/>
    <w:rsid w:val="00895F7F"/>
    <w:rsid w:val="008A6E13"/>
    <w:rsid w:val="008C7C24"/>
    <w:rsid w:val="008D4525"/>
    <w:rsid w:val="008E0F96"/>
    <w:rsid w:val="008F01D3"/>
    <w:rsid w:val="00905D8D"/>
    <w:rsid w:val="00906F06"/>
    <w:rsid w:val="00932404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52"/>
    <w:rsid w:val="00A847FE"/>
    <w:rsid w:val="00A85F0D"/>
    <w:rsid w:val="00AA20DB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058F7"/>
    <w:rsid w:val="00C2741F"/>
    <w:rsid w:val="00C317FB"/>
    <w:rsid w:val="00C32DCB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75213"/>
    <w:rsid w:val="00C860BE"/>
    <w:rsid w:val="00C91BDB"/>
    <w:rsid w:val="00C935B4"/>
    <w:rsid w:val="00CA2205"/>
    <w:rsid w:val="00CA4983"/>
    <w:rsid w:val="00CB5D55"/>
    <w:rsid w:val="00CC1382"/>
    <w:rsid w:val="00CD01D6"/>
    <w:rsid w:val="00CF33CE"/>
    <w:rsid w:val="00CF475C"/>
    <w:rsid w:val="00D21AD4"/>
    <w:rsid w:val="00D33ADF"/>
    <w:rsid w:val="00D42980"/>
    <w:rsid w:val="00D46ECA"/>
    <w:rsid w:val="00D51D30"/>
    <w:rsid w:val="00D5200D"/>
    <w:rsid w:val="00D65E1B"/>
    <w:rsid w:val="00D803EC"/>
    <w:rsid w:val="00D941AE"/>
    <w:rsid w:val="00DA3AE3"/>
    <w:rsid w:val="00DC270D"/>
    <w:rsid w:val="00DC2F40"/>
    <w:rsid w:val="00DD4E89"/>
    <w:rsid w:val="00DD6EE9"/>
    <w:rsid w:val="00E14A3D"/>
    <w:rsid w:val="00E24EFA"/>
    <w:rsid w:val="00E347DB"/>
    <w:rsid w:val="00E356A2"/>
    <w:rsid w:val="00E46A8B"/>
    <w:rsid w:val="00E51986"/>
    <w:rsid w:val="00E63AA2"/>
    <w:rsid w:val="00E66D0D"/>
    <w:rsid w:val="00E706C2"/>
    <w:rsid w:val="00E7179B"/>
    <w:rsid w:val="00E75DBC"/>
    <w:rsid w:val="00E81D4A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7855"/>
    <w:rsid w:val="00EF5EB3"/>
    <w:rsid w:val="00F07456"/>
    <w:rsid w:val="00F155B8"/>
    <w:rsid w:val="00F375E9"/>
    <w:rsid w:val="00F41739"/>
    <w:rsid w:val="00F46D72"/>
    <w:rsid w:val="00F55C5D"/>
    <w:rsid w:val="00F85DCF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B5D55"/>
    <w:pPr>
      <w:spacing w:before="100" w:beforeAutospacing="1" w:after="100" w:afterAutospacing="1"/>
    </w:pPr>
  </w:style>
  <w:style w:type="paragraph" w:customStyle="1" w:styleId="s1">
    <w:name w:val="s_1"/>
    <w:basedOn w:val="a"/>
    <w:rsid w:val="00CB5D55"/>
    <w:pPr>
      <w:spacing w:before="100" w:beforeAutospacing="1" w:after="100" w:afterAutospacing="1"/>
    </w:pPr>
  </w:style>
  <w:style w:type="character" w:customStyle="1" w:styleId="hl1">
    <w:name w:val="hl1"/>
    <w:rsid w:val="00CB5D55"/>
    <w:rPr>
      <w:vanish/>
      <w:webHidden w:val="0"/>
      <w:spec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B5D55"/>
    <w:pPr>
      <w:spacing w:before="100" w:beforeAutospacing="1" w:after="100" w:afterAutospacing="1"/>
    </w:pPr>
  </w:style>
  <w:style w:type="paragraph" w:customStyle="1" w:styleId="s1">
    <w:name w:val="s_1"/>
    <w:basedOn w:val="a"/>
    <w:rsid w:val="00CB5D55"/>
    <w:pPr>
      <w:spacing w:before="100" w:beforeAutospacing="1" w:after="100" w:afterAutospacing="1"/>
    </w:pPr>
  </w:style>
  <w:style w:type="character" w:customStyle="1" w:styleId="hl1">
    <w:name w:val="hl1"/>
    <w:rsid w:val="00CB5D55"/>
    <w:rPr>
      <w:vanish/>
      <w:webHidden w:val="0"/>
      <w:spec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D5CE0-78A4-4EDE-B4F3-46288715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2022-12-14T07:37:00Z</cp:lastPrinted>
  <dcterms:created xsi:type="dcterms:W3CDTF">2020-03-16T08:39:00Z</dcterms:created>
  <dcterms:modified xsi:type="dcterms:W3CDTF">2022-12-14T07:48:00Z</dcterms:modified>
</cp:coreProperties>
</file>