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202C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202C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202C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202C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2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202C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202C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2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202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255A1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         </w:t>
      </w:r>
      <w:r w:rsidR="003B2F24">
        <w:rPr>
          <w:b/>
          <w:sz w:val="22"/>
          <w:szCs w:val="22"/>
        </w:rPr>
        <w:t xml:space="preserve">   </w:t>
      </w:r>
      <w:r w:rsidR="00040619">
        <w:rPr>
          <w:b/>
          <w:sz w:val="22"/>
          <w:szCs w:val="22"/>
        </w:rPr>
        <w:t>проект</w:t>
      </w:r>
      <w:r w:rsidR="003B2F24">
        <w:rPr>
          <w:b/>
          <w:sz w:val="22"/>
          <w:szCs w:val="22"/>
        </w:rPr>
        <w:t xml:space="preserve">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D223D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9D223D">
        <w:rPr>
          <w:sz w:val="22"/>
          <w:szCs w:val="22"/>
          <w:u w:val="single"/>
        </w:rPr>
        <w:t xml:space="preserve">             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D223D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D202CB" w:rsidRPr="00D202CB" w:rsidRDefault="00D202CB" w:rsidP="00D202CB">
      <w:pPr>
        <w:rPr>
          <w:b/>
        </w:rPr>
      </w:pPr>
      <w:r w:rsidRPr="00D202CB">
        <w:rPr>
          <w:b/>
        </w:rPr>
        <w:t xml:space="preserve">Об утверждении Порядка разработки, реализации и оценки эффективности ведомственных целевых программ </w:t>
      </w:r>
      <w:r>
        <w:rPr>
          <w:b/>
        </w:rPr>
        <w:t>муниципального образования «Натырбовское</w:t>
      </w:r>
      <w:r w:rsidRPr="00D202CB">
        <w:rPr>
          <w:b/>
        </w:rPr>
        <w:t xml:space="preserve"> сельское поселение» </w:t>
      </w:r>
    </w:p>
    <w:p w:rsidR="00D202CB" w:rsidRDefault="00D202CB" w:rsidP="00D202CB">
      <w:pPr>
        <w:rPr>
          <w:sz w:val="26"/>
          <w:szCs w:val="26"/>
        </w:rPr>
      </w:pPr>
    </w:p>
    <w:p w:rsidR="00D202CB" w:rsidRPr="00255A1D" w:rsidRDefault="00D202CB" w:rsidP="00D202CB">
      <w:pPr>
        <w:rPr>
          <w:sz w:val="20"/>
          <w:szCs w:val="20"/>
        </w:rPr>
      </w:pPr>
      <w:r w:rsidRPr="00255A1D">
        <w:rPr>
          <w:sz w:val="20"/>
          <w:szCs w:val="20"/>
        </w:rPr>
        <w:t xml:space="preserve">         В соответствии со статьей 179, 179.3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в целях совершенствования программно-целевого планирования,  руководствуясь Уставом муниципального образования «Натырбовское сельское поселение»   </w:t>
      </w:r>
    </w:p>
    <w:p w:rsidR="00D202CB" w:rsidRPr="00255A1D" w:rsidRDefault="00D202CB" w:rsidP="00D202CB">
      <w:pPr>
        <w:spacing w:before="100" w:beforeAutospacing="1" w:after="100" w:afterAutospacing="1"/>
        <w:jc w:val="center"/>
        <w:rPr>
          <w:sz w:val="22"/>
          <w:szCs w:val="22"/>
        </w:rPr>
      </w:pPr>
      <w:r w:rsidRPr="00255A1D">
        <w:rPr>
          <w:b/>
          <w:bCs/>
          <w:sz w:val="22"/>
          <w:szCs w:val="22"/>
        </w:rPr>
        <w:t>ПОСТАНОВЛЯЮ:</w:t>
      </w:r>
    </w:p>
    <w:p w:rsidR="00255A1D" w:rsidRPr="00255A1D" w:rsidRDefault="00D202CB" w:rsidP="00D202CB">
      <w:pPr>
        <w:pStyle w:val="a5"/>
        <w:numPr>
          <w:ilvl w:val="0"/>
          <w:numId w:val="41"/>
        </w:numPr>
        <w:spacing w:after="100" w:afterAutospacing="1"/>
        <w:rPr>
          <w:sz w:val="22"/>
          <w:szCs w:val="22"/>
        </w:rPr>
      </w:pPr>
      <w:r w:rsidRPr="00255A1D">
        <w:rPr>
          <w:sz w:val="22"/>
          <w:szCs w:val="22"/>
        </w:rPr>
        <w:t xml:space="preserve">Утвердить  прилагаемый Порядок разработки, реализации и оценки эффективности  ведомственных целевых программ муниципального образования «Натырбовское сельское поселение (Приложение)  </w:t>
      </w:r>
    </w:p>
    <w:p w:rsidR="00D202CB" w:rsidRPr="00255A1D" w:rsidRDefault="00D202CB" w:rsidP="00255A1D">
      <w:pPr>
        <w:pStyle w:val="a5"/>
        <w:spacing w:after="100" w:afterAutospacing="1"/>
        <w:ind w:left="1065"/>
        <w:rPr>
          <w:sz w:val="22"/>
          <w:szCs w:val="22"/>
        </w:rPr>
      </w:pPr>
    </w:p>
    <w:p w:rsidR="00255A1D" w:rsidRPr="00255A1D" w:rsidRDefault="00D202CB" w:rsidP="00D202CB">
      <w:pPr>
        <w:pStyle w:val="a5"/>
        <w:numPr>
          <w:ilvl w:val="0"/>
          <w:numId w:val="41"/>
        </w:numPr>
        <w:spacing w:after="100" w:afterAutospacing="1"/>
        <w:jc w:val="both"/>
        <w:rPr>
          <w:color w:val="000000"/>
          <w:sz w:val="22"/>
          <w:szCs w:val="22"/>
        </w:rPr>
      </w:pPr>
      <w:r w:rsidRPr="00255A1D">
        <w:rPr>
          <w:color w:val="000000"/>
          <w:sz w:val="22"/>
          <w:szCs w:val="22"/>
        </w:rPr>
        <w:t xml:space="preserve">Специалистам администрации муниципального  образования «Натырбовское сельское поселение» при разработке и реализации ведомственных целевых программ, предполагаемых к финансированию из бюджета муниципального  образования «Натырбовское сельское поселение»  руководствоваться требованиями утвержденного Порядка, учесть требования Порядка при внесении изменений в действующие муниципальные правовые акты </w:t>
      </w:r>
      <w:proofErr w:type="gramStart"/>
      <w:r w:rsidRPr="00255A1D">
        <w:rPr>
          <w:color w:val="000000"/>
          <w:sz w:val="22"/>
          <w:szCs w:val="22"/>
        </w:rPr>
        <w:t>об</w:t>
      </w:r>
      <w:proofErr w:type="gramEnd"/>
      <w:r w:rsidRPr="00255A1D">
        <w:rPr>
          <w:color w:val="000000"/>
          <w:sz w:val="22"/>
          <w:szCs w:val="22"/>
        </w:rPr>
        <w:t xml:space="preserve"> </w:t>
      </w:r>
      <w:proofErr w:type="gramStart"/>
      <w:r w:rsidRPr="00255A1D">
        <w:rPr>
          <w:color w:val="000000"/>
          <w:sz w:val="22"/>
          <w:szCs w:val="22"/>
        </w:rPr>
        <w:t>утверждении</w:t>
      </w:r>
      <w:proofErr w:type="gramEnd"/>
      <w:r w:rsidRPr="00255A1D">
        <w:rPr>
          <w:color w:val="000000"/>
          <w:sz w:val="22"/>
          <w:szCs w:val="22"/>
        </w:rPr>
        <w:t xml:space="preserve"> ведомственных целевых программ, при подготовке проектов местного бюджета руководствоваться утвержденным Порядком. При составлении годовой отчетности за 2018 год руководствоваться </w:t>
      </w:r>
      <w:r w:rsidR="00255A1D" w:rsidRPr="00255A1D">
        <w:rPr>
          <w:color w:val="000000"/>
          <w:sz w:val="22"/>
          <w:szCs w:val="22"/>
        </w:rPr>
        <w:t xml:space="preserve"> </w:t>
      </w:r>
      <w:r w:rsidRPr="00255A1D">
        <w:rPr>
          <w:color w:val="000000"/>
          <w:sz w:val="22"/>
          <w:szCs w:val="22"/>
        </w:rPr>
        <w:t>Приложениями 5, 6 ,7  к Порядку, утвержденн</w:t>
      </w:r>
      <w:r w:rsidR="00255A1D" w:rsidRPr="00255A1D">
        <w:rPr>
          <w:color w:val="000000"/>
          <w:sz w:val="22"/>
          <w:szCs w:val="22"/>
        </w:rPr>
        <w:t>ому</w:t>
      </w:r>
      <w:r w:rsidRPr="00255A1D">
        <w:rPr>
          <w:color w:val="000000"/>
          <w:sz w:val="22"/>
          <w:szCs w:val="22"/>
        </w:rPr>
        <w:t xml:space="preserve"> настоящим постановлением.</w:t>
      </w:r>
      <w:r w:rsidR="00255A1D" w:rsidRPr="00255A1D">
        <w:rPr>
          <w:color w:val="000000"/>
          <w:sz w:val="22"/>
          <w:szCs w:val="22"/>
        </w:rPr>
        <w:t xml:space="preserve"> </w:t>
      </w:r>
    </w:p>
    <w:p w:rsidR="00255A1D" w:rsidRPr="00255A1D" w:rsidRDefault="00255A1D" w:rsidP="00255A1D">
      <w:pPr>
        <w:pStyle w:val="a5"/>
        <w:rPr>
          <w:color w:val="000000"/>
          <w:sz w:val="22"/>
          <w:szCs w:val="22"/>
        </w:rPr>
      </w:pPr>
    </w:p>
    <w:p w:rsidR="00D202CB" w:rsidRPr="00255A1D" w:rsidRDefault="00255A1D" w:rsidP="00255A1D">
      <w:pPr>
        <w:spacing w:after="100" w:afterAutospacing="1"/>
        <w:jc w:val="both"/>
        <w:rPr>
          <w:color w:val="000000"/>
          <w:sz w:val="22"/>
          <w:szCs w:val="22"/>
        </w:rPr>
      </w:pPr>
      <w:r w:rsidRPr="00255A1D">
        <w:rPr>
          <w:color w:val="000000"/>
          <w:sz w:val="22"/>
          <w:szCs w:val="22"/>
        </w:rPr>
        <w:t xml:space="preserve">             3. </w:t>
      </w:r>
      <w:proofErr w:type="gramStart"/>
      <w:r w:rsidR="00D202CB" w:rsidRPr="00255A1D">
        <w:rPr>
          <w:color w:val="000000"/>
          <w:sz w:val="22"/>
          <w:szCs w:val="22"/>
        </w:rPr>
        <w:t>Контроль за</w:t>
      </w:r>
      <w:proofErr w:type="gramEnd"/>
      <w:r w:rsidR="00D202CB" w:rsidRPr="00255A1D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BE52C8" w:rsidRPr="00255A1D" w:rsidRDefault="00255A1D" w:rsidP="00255A1D">
      <w:pPr>
        <w:rPr>
          <w:b/>
          <w:bCs/>
          <w:sz w:val="22"/>
          <w:szCs w:val="22"/>
        </w:rPr>
      </w:pPr>
      <w:r w:rsidRPr="00255A1D">
        <w:rPr>
          <w:sz w:val="22"/>
          <w:szCs w:val="22"/>
        </w:rPr>
        <w:t xml:space="preserve">            4. </w:t>
      </w:r>
      <w:r w:rsidR="00BE52C8" w:rsidRPr="00255A1D">
        <w:rPr>
          <w:sz w:val="22"/>
          <w:szCs w:val="22"/>
        </w:rPr>
        <w:t xml:space="preserve">Со дня вступления в силу настоящего Постановления, признать утратившим силу  </w:t>
      </w:r>
    </w:p>
    <w:p w:rsidR="00BE52C8" w:rsidRPr="00255A1D" w:rsidRDefault="00BE52C8" w:rsidP="00255A1D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55A1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Постановлени</w:t>
      </w:r>
      <w:r w:rsidR="00040619" w:rsidRPr="00255A1D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Pr="00255A1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главы муниципального образования «Натырбовское сельское    </w:t>
      </w:r>
    </w:p>
    <w:p w:rsidR="00255A1D" w:rsidRPr="00255A1D" w:rsidRDefault="00BE52C8" w:rsidP="00255A1D">
      <w:pPr>
        <w:pStyle w:val="210"/>
        <w:tabs>
          <w:tab w:val="left" w:pos="-1701"/>
        </w:tabs>
        <w:ind w:right="-149"/>
        <w:rPr>
          <w:b w:val="0"/>
          <w:sz w:val="22"/>
          <w:szCs w:val="22"/>
        </w:rPr>
      </w:pPr>
      <w:r w:rsidRPr="00255A1D">
        <w:rPr>
          <w:b w:val="0"/>
          <w:bCs/>
          <w:sz w:val="22"/>
          <w:szCs w:val="22"/>
        </w:rPr>
        <w:t xml:space="preserve">      </w:t>
      </w:r>
      <w:r w:rsidR="00040619" w:rsidRPr="00255A1D">
        <w:rPr>
          <w:b w:val="0"/>
          <w:bCs/>
          <w:sz w:val="22"/>
          <w:szCs w:val="22"/>
        </w:rPr>
        <w:t xml:space="preserve">       поселение»</w:t>
      </w:r>
      <w:r w:rsidRPr="00255A1D">
        <w:rPr>
          <w:b w:val="0"/>
          <w:bCs/>
          <w:sz w:val="22"/>
          <w:szCs w:val="22"/>
        </w:rPr>
        <w:t xml:space="preserve">  №</w:t>
      </w:r>
      <w:r w:rsidR="00040619" w:rsidRPr="00255A1D">
        <w:rPr>
          <w:b w:val="0"/>
          <w:bCs/>
          <w:sz w:val="22"/>
          <w:szCs w:val="22"/>
        </w:rPr>
        <w:t xml:space="preserve"> 3</w:t>
      </w:r>
      <w:r w:rsidR="00255A1D" w:rsidRPr="00255A1D">
        <w:rPr>
          <w:b w:val="0"/>
          <w:bCs/>
          <w:sz w:val="22"/>
          <w:szCs w:val="22"/>
        </w:rPr>
        <w:t>3</w:t>
      </w:r>
      <w:r w:rsidRPr="00255A1D">
        <w:rPr>
          <w:b w:val="0"/>
          <w:bCs/>
          <w:sz w:val="22"/>
          <w:szCs w:val="22"/>
        </w:rPr>
        <w:t xml:space="preserve"> от </w:t>
      </w:r>
      <w:r w:rsidR="00255A1D" w:rsidRPr="00255A1D">
        <w:rPr>
          <w:b w:val="0"/>
          <w:bCs/>
          <w:sz w:val="22"/>
          <w:szCs w:val="22"/>
        </w:rPr>
        <w:t>13</w:t>
      </w:r>
      <w:r w:rsidRPr="00255A1D">
        <w:rPr>
          <w:b w:val="0"/>
          <w:bCs/>
          <w:sz w:val="22"/>
          <w:szCs w:val="22"/>
        </w:rPr>
        <w:t>.</w:t>
      </w:r>
      <w:r w:rsidR="00255A1D" w:rsidRPr="00255A1D">
        <w:rPr>
          <w:b w:val="0"/>
          <w:bCs/>
          <w:sz w:val="22"/>
          <w:szCs w:val="22"/>
        </w:rPr>
        <w:t>05</w:t>
      </w:r>
      <w:r w:rsidRPr="00255A1D">
        <w:rPr>
          <w:b w:val="0"/>
          <w:bCs/>
          <w:sz w:val="22"/>
          <w:szCs w:val="22"/>
        </w:rPr>
        <w:t>.201</w:t>
      </w:r>
      <w:r w:rsidR="00255A1D" w:rsidRPr="00255A1D">
        <w:rPr>
          <w:b w:val="0"/>
          <w:bCs/>
          <w:sz w:val="22"/>
          <w:szCs w:val="22"/>
        </w:rPr>
        <w:t>6</w:t>
      </w:r>
      <w:r w:rsidRPr="00255A1D">
        <w:rPr>
          <w:b w:val="0"/>
          <w:bCs/>
          <w:sz w:val="22"/>
          <w:szCs w:val="22"/>
        </w:rPr>
        <w:t xml:space="preserve"> года «</w:t>
      </w:r>
      <w:r w:rsidR="00255A1D" w:rsidRPr="00255A1D">
        <w:rPr>
          <w:b w:val="0"/>
          <w:sz w:val="22"/>
          <w:szCs w:val="22"/>
        </w:rPr>
        <w:t xml:space="preserve">Об утверждении   методических рекомендаций </w:t>
      </w:r>
      <w:proofErr w:type="gramStart"/>
      <w:r w:rsidR="00255A1D" w:rsidRPr="00255A1D">
        <w:rPr>
          <w:b w:val="0"/>
          <w:sz w:val="22"/>
          <w:szCs w:val="22"/>
        </w:rPr>
        <w:t>по</w:t>
      </w:r>
      <w:proofErr w:type="gramEnd"/>
      <w:r w:rsidR="00255A1D" w:rsidRPr="00255A1D">
        <w:rPr>
          <w:b w:val="0"/>
          <w:sz w:val="22"/>
          <w:szCs w:val="22"/>
        </w:rPr>
        <w:t xml:space="preserve">     </w:t>
      </w:r>
    </w:p>
    <w:p w:rsidR="00255A1D" w:rsidRPr="00255A1D" w:rsidRDefault="00255A1D" w:rsidP="00255A1D">
      <w:pPr>
        <w:pStyle w:val="210"/>
        <w:tabs>
          <w:tab w:val="left" w:pos="-1701"/>
        </w:tabs>
        <w:ind w:right="-149"/>
        <w:rPr>
          <w:b w:val="0"/>
          <w:sz w:val="22"/>
          <w:szCs w:val="22"/>
        </w:rPr>
      </w:pPr>
      <w:r w:rsidRPr="00255A1D">
        <w:rPr>
          <w:b w:val="0"/>
          <w:sz w:val="22"/>
          <w:szCs w:val="22"/>
        </w:rPr>
        <w:t xml:space="preserve">             разработке муниципальных  программ  в муниципальном образовании  «Натырбовское  </w:t>
      </w:r>
    </w:p>
    <w:p w:rsidR="00255A1D" w:rsidRPr="00255A1D" w:rsidRDefault="00255A1D" w:rsidP="00255A1D">
      <w:pPr>
        <w:pStyle w:val="210"/>
        <w:tabs>
          <w:tab w:val="left" w:pos="-1701"/>
        </w:tabs>
        <w:ind w:right="-149"/>
        <w:rPr>
          <w:b w:val="0"/>
          <w:sz w:val="22"/>
          <w:szCs w:val="22"/>
        </w:rPr>
      </w:pPr>
      <w:r w:rsidRPr="00255A1D">
        <w:rPr>
          <w:b w:val="0"/>
          <w:sz w:val="22"/>
          <w:szCs w:val="22"/>
        </w:rPr>
        <w:t xml:space="preserve">             сельское поселение».</w:t>
      </w:r>
    </w:p>
    <w:p w:rsidR="00255A1D" w:rsidRPr="00255A1D" w:rsidRDefault="00255A1D" w:rsidP="00255A1D">
      <w:pPr>
        <w:pStyle w:val="210"/>
        <w:tabs>
          <w:tab w:val="left" w:pos="-1701"/>
        </w:tabs>
        <w:ind w:right="-149"/>
        <w:rPr>
          <w:b w:val="0"/>
          <w:bCs/>
          <w:sz w:val="22"/>
          <w:szCs w:val="22"/>
        </w:rPr>
      </w:pPr>
    </w:p>
    <w:p w:rsidR="00BE52C8" w:rsidRPr="00255A1D" w:rsidRDefault="00255A1D" w:rsidP="00255A1D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55A1D">
        <w:rPr>
          <w:rFonts w:ascii="Times New Roman" w:hAnsi="Times New Roman" w:cs="Times New Roman"/>
          <w:b w:val="0"/>
          <w:sz w:val="22"/>
          <w:szCs w:val="22"/>
        </w:rPr>
        <w:t xml:space="preserve">             5. </w:t>
      </w:r>
      <w:r w:rsidR="00BE52C8" w:rsidRPr="00255A1D">
        <w:rPr>
          <w:rFonts w:ascii="Times New Roman" w:hAnsi="Times New Roman" w:cs="Times New Roman"/>
          <w:b w:val="0"/>
          <w:sz w:val="22"/>
          <w:szCs w:val="22"/>
        </w:rPr>
        <w:t xml:space="preserve">Настоящее Постановление  обнародовать на информационном стенде в администрации    </w:t>
      </w:r>
    </w:p>
    <w:p w:rsidR="00255A1D" w:rsidRPr="00255A1D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55A1D">
        <w:rPr>
          <w:rFonts w:ascii="Times New Roman" w:hAnsi="Times New Roman" w:cs="Times New Roman"/>
          <w:b w:val="0"/>
          <w:sz w:val="22"/>
          <w:szCs w:val="22"/>
        </w:rPr>
        <w:t xml:space="preserve">            поселения  и разместить  на  официальном сайте администрации в сети  Интернет  </w:t>
      </w:r>
      <w:proofErr w:type="gramStart"/>
      <w:r w:rsidRPr="00255A1D">
        <w:rPr>
          <w:rFonts w:ascii="Times New Roman" w:hAnsi="Times New Roman" w:cs="Times New Roman"/>
          <w:b w:val="0"/>
          <w:sz w:val="22"/>
          <w:szCs w:val="22"/>
        </w:rPr>
        <w:t>по</w:t>
      </w:r>
      <w:proofErr w:type="gramEnd"/>
      <w:r w:rsidRPr="00255A1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55A1D" w:rsidRPr="00255A1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E52C8" w:rsidRPr="00255A1D" w:rsidRDefault="00255A1D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255A1D"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="00BE52C8" w:rsidRPr="00255A1D">
        <w:rPr>
          <w:rFonts w:ascii="Times New Roman" w:hAnsi="Times New Roman" w:cs="Times New Roman"/>
          <w:b w:val="0"/>
          <w:sz w:val="22"/>
          <w:szCs w:val="22"/>
        </w:rPr>
        <w:t xml:space="preserve">адресу: </w:t>
      </w:r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255A1D" w:rsidRPr="00255A1D" w:rsidRDefault="00255A1D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BE52C8" w:rsidRPr="00255A1D" w:rsidRDefault="00BE52C8" w:rsidP="00255A1D">
      <w:pPr>
        <w:pStyle w:val="a5"/>
        <w:numPr>
          <w:ilvl w:val="0"/>
          <w:numId w:val="42"/>
        </w:numPr>
        <w:rPr>
          <w:sz w:val="22"/>
          <w:szCs w:val="22"/>
        </w:rPr>
      </w:pPr>
      <w:r w:rsidRPr="00255A1D">
        <w:rPr>
          <w:sz w:val="22"/>
          <w:szCs w:val="22"/>
        </w:rPr>
        <w:t>Постановление вступает в силу со дня его обнародования.</w:t>
      </w:r>
    </w:p>
    <w:p w:rsidR="00BE52C8" w:rsidRPr="00255A1D" w:rsidRDefault="00BE52C8" w:rsidP="00BE52C8">
      <w:pPr>
        <w:pStyle w:val="a5"/>
        <w:ind w:left="795"/>
        <w:rPr>
          <w:sz w:val="22"/>
          <w:szCs w:val="22"/>
        </w:rPr>
      </w:pPr>
    </w:p>
    <w:p w:rsidR="00040619" w:rsidRPr="00255A1D" w:rsidRDefault="00040619" w:rsidP="00BE52C8">
      <w:pPr>
        <w:pStyle w:val="a5"/>
        <w:ind w:left="795"/>
        <w:rPr>
          <w:sz w:val="22"/>
          <w:szCs w:val="22"/>
        </w:rPr>
      </w:pPr>
    </w:p>
    <w:p w:rsidR="00BE52C8" w:rsidRPr="00255A1D" w:rsidRDefault="00BE52C8" w:rsidP="00BE52C8">
      <w:pPr>
        <w:rPr>
          <w:sz w:val="22"/>
          <w:szCs w:val="22"/>
        </w:rPr>
      </w:pPr>
      <w:r w:rsidRPr="00255A1D">
        <w:rPr>
          <w:sz w:val="22"/>
          <w:szCs w:val="22"/>
        </w:rPr>
        <w:t xml:space="preserve">         Глава муниципального образования      </w:t>
      </w:r>
    </w:p>
    <w:p w:rsidR="00BE52C8" w:rsidRPr="00255A1D" w:rsidRDefault="00BE52C8" w:rsidP="00BE52C8">
      <w:pPr>
        <w:rPr>
          <w:sz w:val="22"/>
          <w:szCs w:val="22"/>
        </w:rPr>
      </w:pPr>
      <w:r w:rsidRPr="00255A1D">
        <w:rPr>
          <w:sz w:val="22"/>
          <w:szCs w:val="22"/>
        </w:rPr>
        <w:t xml:space="preserve">        «Натырбовское сельское поселение»                                                             </w:t>
      </w:r>
      <w:proofErr w:type="spellStart"/>
      <w:r w:rsidRPr="00255A1D">
        <w:rPr>
          <w:sz w:val="22"/>
          <w:szCs w:val="22"/>
        </w:rPr>
        <w:t>Н.В.Касицына</w:t>
      </w:r>
      <w:proofErr w:type="spellEnd"/>
    </w:p>
    <w:p w:rsidR="00086354" w:rsidRPr="00255A1D" w:rsidRDefault="00F16145" w:rsidP="00106087">
      <w:pPr>
        <w:rPr>
          <w:sz w:val="22"/>
          <w:szCs w:val="22"/>
        </w:rPr>
      </w:pPr>
      <w:r w:rsidRPr="00255A1D">
        <w:rPr>
          <w:sz w:val="22"/>
          <w:szCs w:val="22"/>
        </w:rPr>
        <w:t xml:space="preserve">  </w:t>
      </w:r>
    </w:p>
    <w:p w:rsidR="00F16145" w:rsidRPr="00255A1D" w:rsidRDefault="00F16145" w:rsidP="00F16145">
      <w:pPr>
        <w:rPr>
          <w:sz w:val="22"/>
          <w:szCs w:val="22"/>
        </w:rPr>
      </w:pP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 w:rsidR="00040619"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 » </w:t>
      </w:r>
      <w:r w:rsidR="00040619">
        <w:rPr>
          <w:sz w:val="22"/>
          <w:szCs w:val="22"/>
          <w:u w:val="single"/>
        </w:rPr>
        <w:t xml:space="preserve">           </w:t>
      </w:r>
      <w:r w:rsidRPr="009B3CFE">
        <w:rPr>
          <w:sz w:val="22"/>
          <w:szCs w:val="22"/>
          <w:u w:val="single"/>
        </w:rPr>
        <w:t xml:space="preserve">  201</w:t>
      </w:r>
      <w:r w:rsidR="00040619"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D202CB" w:rsidRDefault="00D202CB" w:rsidP="00D202CB">
      <w:pPr>
        <w:tabs>
          <w:tab w:val="left" w:pos="4230"/>
        </w:tabs>
        <w:jc w:val="right"/>
        <w:rPr>
          <w:sz w:val="26"/>
          <w:szCs w:val="26"/>
        </w:rPr>
      </w:pPr>
    </w:p>
    <w:p w:rsidR="00D202CB" w:rsidRDefault="00D202CB" w:rsidP="00D202CB">
      <w:pPr>
        <w:tabs>
          <w:tab w:val="left" w:pos="4230"/>
        </w:tabs>
        <w:jc w:val="right"/>
        <w:rPr>
          <w:sz w:val="26"/>
          <w:szCs w:val="26"/>
        </w:rPr>
      </w:pPr>
    </w:p>
    <w:p w:rsidR="00D202CB" w:rsidRPr="007C0969" w:rsidRDefault="00D202CB" w:rsidP="00D202CB">
      <w:pPr>
        <w:jc w:val="center"/>
        <w:rPr>
          <w:b/>
          <w:bCs/>
        </w:rPr>
      </w:pPr>
      <w:r w:rsidRPr="007C0969">
        <w:rPr>
          <w:b/>
          <w:bCs/>
        </w:rPr>
        <w:t>ПОРЯДОК</w:t>
      </w:r>
    </w:p>
    <w:p w:rsidR="00D202CB" w:rsidRPr="007C0969" w:rsidRDefault="00D202CB" w:rsidP="00D202CB">
      <w:pPr>
        <w:jc w:val="center"/>
        <w:rPr>
          <w:b/>
          <w:bCs/>
        </w:rPr>
      </w:pPr>
      <w:r w:rsidRPr="007C0969">
        <w:rPr>
          <w:b/>
          <w:bCs/>
        </w:rPr>
        <w:t>РАЗРАБОТКИ, РЕАЛИЗАЦИИ И ОЦЕНКИ ЭФФЕКТИВНОСТИ</w:t>
      </w:r>
    </w:p>
    <w:p w:rsidR="00D202CB" w:rsidRDefault="00D202CB" w:rsidP="00D202CB">
      <w:pPr>
        <w:jc w:val="center"/>
        <w:rPr>
          <w:b/>
          <w:bCs/>
        </w:rPr>
      </w:pPr>
      <w:r w:rsidRPr="007C0969">
        <w:rPr>
          <w:b/>
          <w:bCs/>
        </w:rPr>
        <w:t>ВЕДОМСТВЕННЫХ ЦЕЛЕВЫХ ПРОГРАММ МУНИЦИПАЛЬНОГО  ОБРАЗОВАНИЯ «</w:t>
      </w:r>
      <w:r w:rsidR="007C0969" w:rsidRPr="007C0969">
        <w:rPr>
          <w:b/>
          <w:bCs/>
        </w:rPr>
        <w:t>НАТЫРБОВ</w:t>
      </w:r>
      <w:r w:rsidRPr="007C0969">
        <w:rPr>
          <w:b/>
          <w:bCs/>
        </w:rPr>
        <w:t xml:space="preserve">СКОЕ СЕЛЬСКОЕ ПОСЕЛЕНИЕ» </w:t>
      </w:r>
    </w:p>
    <w:p w:rsidR="00F748B4" w:rsidRPr="007C0969" w:rsidRDefault="00F748B4" w:rsidP="00D202CB">
      <w:pPr>
        <w:jc w:val="center"/>
      </w:pPr>
    </w:p>
    <w:p w:rsidR="00D202CB" w:rsidRPr="00F748B4" w:rsidRDefault="00D202CB" w:rsidP="00D202CB">
      <w:pPr>
        <w:jc w:val="center"/>
        <w:outlineLvl w:val="1"/>
        <w:rPr>
          <w:b/>
        </w:rPr>
      </w:pPr>
      <w:r w:rsidRPr="00F748B4">
        <w:rPr>
          <w:b/>
        </w:rPr>
        <w:t>1. Общие положения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 xml:space="preserve">1.1. Настоящий Порядок </w:t>
      </w:r>
      <w:hyperlink r:id="rId8" w:history="1">
        <w:r w:rsidRPr="007C0969">
          <w:rPr>
            <w:rStyle w:val="a8"/>
            <w:color w:val="auto"/>
            <w:u w:val="none"/>
          </w:rPr>
          <w:t>определяет</w:t>
        </w:r>
      </w:hyperlink>
      <w:r w:rsidRPr="007C0969">
        <w:t xml:space="preserve"> правила разработки, реализации и оценки эффективности ведомственных целевых программ муниципального  образования «</w:t>
      </w:r>
      <w:r w:rsidR="007C0969" w:rsidRPr="007C0969">
        <w:t>Натырбовс</w:t>
      </w:r>
      <w:r w:rsidRPr="007C0969">
        <w:t xml:space="preserve">кое сельское поселение» (далее - целевые программы), а также </w:t>
      </w:r>
      <w:proofErr w:type="gramStart"/>
      <w:r w:rsidRPr="007C0969">
        <w:t>контроля за</w:t>
      </w:r>
      <w:proofErr w:type="gramEnd"/>
      <w:r w:rsidRPr="007C0969">
        <w:t xml:space="preserve"> ходом их реализации.</w:t>
      </w:r>
    </w:p>
    <w:p w:rsidR="00D202CB" w:rsidRPr="007C0969" w:rsidRDefault="00D202CB" w:rsidP="00D202CB">
      <w:pPr>
        <w:jc w:val="both"/>
      </w:pPr>
      <w:r w:rsidRPr="007C0969">
        <w:t xml:space="preserve">1.2. </w:t>
      </w:r>
      <w:r w:rsidRPr="007C0969">
        <w:rPr>
          <w:bCs/>
          <w:color w:val="26282F"/>
        </w:rPr>
        <w:t>Целевая программ</w:t>
      </w:r>
      <w:proofErr w:type="gramStart"/>
      <w:r w:rsidRPr="007C0969">
        <w:rPr>
          <w:bCs/>
          <w:color w:val="26282F"/>
        </w:rPr>
        <w:t>а</w:t>
      </w:r>
      <w:r w:rsidRPr="007C0969">
        <w:t>-</w:t>
      </w:r>
      <w:proofErr w:type="gramEnd"/>
      <w:r w:rsidRPr="007C0969"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 образования и/или исполнению переданных отдельных государственных полномочий.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 xml:space="preserve">Муниципальные программы </w:t>
      </w:r>
      <w:r w:rsidR="007C0969" w:rsidRPr="007C0969">
        <w:t>м</w:t>
      </w:r>
      <w:r w:rsidRPr="007C0969">
        <w:t>униципального  образования «</w:t>
      </w:r>
      <w:r w:rsidR="007C0969" w:rsidRPr="007C0969">
        <w:t>Натырбовс</w:t>
      </w:r>
      <w:r w:rsidRPr="007C0969">
        <w:t xml:space="preserve">кое сельское поселение»  (проекты целевых программ) являются одним из документов, на которых основывается составление проектов бюджетов соответствующих </w:t>
      </w:r>
      <w:r w:rsidR="007C0969" w:rsidRPr="007C0969">
        <w:t>муниципальных</w:t>
      </w:r>
      <w:r w:rsidRPr="007C0969">
        <w:t xml:space="preserve"> образований.</w:t>
      </w:r>
    </w:p>
    <w:p w:rsidR="00D202CB" w:rsidRPr="007C0969" w:rsidRDefault="00D202CB" w:rsidP="00D202CB">
      <w:pPr>
        <w:jc w:val="both"/>
      </w:pPr>
      <w:r w:rsidRPr="007C0969">
        <w:t xml:space="preserve">1.3. Целевая программа может включать подпрограммы, содержащие, в том числе, отдельные мероприятия </w:t>
      </w:r>
      <w:r w:rsidR="007C0969">
        <w:t>м</w:t>
      </w:r>
      <w:r w:rsidRPr="007C0969">
        <w:t>униципального  образования «</w:t>
      </w:r>
      <w:r w:rsidR="007C0969">
        <w:t>Натырбов</w:t>
      </w:r>
      <w:r w:rsidRPr="007C0969">
        <w:t>ское сельское поселение»</w:t>
      </w:r>
    </w:p>
    <w:p w:rsidR="00D202CB" w:rsidRPr="007C0969" w:rsidRDefault="00D202CB" w:rsidP="00D202CB">
      <w:pPr>
        <w:jc w:val="both"/>
      </w:pPr>
      <w:r w:rsidRPr="007C0969">
        <w:t xml:space="preserve"> (далее - подпрограммы). Деление Целевой программы на подпрограммы осуществляется, исходя из сложности решаемых в рамках Целевой программы задач.</w:t>
      </w:r>
    </w:p>
    <w:p w:rsidR="00D202CB" w:rsidRPr="007C0969" w:rsidRDefault="00D202CB" w:rsidP="00D202CB">
      <w:pPr>
        <w:jc w:val="both"/>
      </w:pPr>
      <w:r w:rsidRPr="007C0969">
        <w:t>Подпрограммы направлены на решение конкретных задач в рамках муниципальной программы.</w:t>
      </w:r>
    </w:p>
    <w:p w:rsidR="00D202CB" w:rsidRPr="007C0969" w:rsidRDefault="00D202CB" w:rsidP="00D202CB">
      <w:pPr>
        <w:tabs>
          <w:tab w:val="left" w:pos="709"/>
        </w:tabs>
        <w:jc w:val="both"/>
        <w:rPr>
          <w:color w:val="000000"/>
        </w:rPr>
      </w:pPr>
      <w:r w:rsidRPr="007C0969">
        <w:t xml:space="preserve">1.4. </w:t>
      </w:r>
      <w:r w:rsidRPr="007C0969">
        <w:rPr>
          <w:color w:val="000000"/>
        </w:rPr>
        <w:t>Термины и понятия, используемые в настоящем Порядке:</w:t>
      </w:r>
    </w:p>
    <w:p w:rsidR="00D202CB" w:rsidRPr="007C0969" w:rsidRDefault="00D202CB" w:rsidP="00D202CB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jc w:val="both"/>
      </w:pPr>
      <w:r w:rsidRPr="007C0969">
        <w:t xml:space="preserve">Целевая программа </w:t>
      </w:r>
      <w:r w:rsidR="007C0969">
        <w:t>м</w:t>
      </w:r>
      <w:r w:rsidRPr="007C0969">
        <w:t>униципального  образования «</w:t>
      </w:r>
      <w:r w:rsidR="007C0969">
        <w:t>Натырбовск</w:t>
      </w:r>
      <w:r w:rsidRPr="007C0969">
        <w:t>ое сельское поселение» - утвержденн</w:t>
      </w:r>
      <w:r w:rsidR="007C0969">
        <w:t>ая</w:t>
      </w:r>
      <w:r w:rsidRPr="007C0969">
        <w:t xml:space="preserve"> постановлением </w:t>
      </w:r>
      <w:r w:rsidR="007C0969">
        <w:t>главы</w:t>
      </w:r>
      <w:r w:rsidRPr="007C0969">
        <w:t xml:space="preserve"> </w:t>
      </w:r>
      <w:r w:rsidR="007C0969">
        <w:t>м</w:t>
      </w:r>
      <w:r w:rsidRPr="007C0969">
        <w:t>униципального  образования «</w:t>
      </w:r>
      <w:r w:rsidR="007C0969">
        <w:t>Натырбовское</w:t>
      </w:r>
      <w:r w:rsidRPr="007C0969">
        <w:t xml:space="preserve"> сельское поселение» документ стратегического 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 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</w:pPr>
      <w:r w:rsidRPr="007C0969">
        <w:rPr>
          <w:bCs/>
        </w:rPr>
        <w:t>подпрограмма Целевой программ</w:t>
      </w:r>
      <w:proofErr w:type="gramStart"/>
      <w:r w:rsidRPr="007C0969">
        <w:rPr>
          <w:bCs/>
        </w:rPr>
        <w:t>ы(</w:t>
      </w:r>
      <w:proofErr w:type="gramEnd"/>
      <w:r w:rsidRPr="007C0969">
        <w:rPr>
          <w:bCs/>
        </w:rPr>
        <w:t>далее - подпрограмма)</w:t>
      </w:r>
      <w:r w:rsidRPr="007C0969">
        <w:t xml:space="preserve"> - 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</w:pPr>
      <w:r w:rsidRPr="007C0969">
        <w:rPr>
          <w:bCs/>
        </w:rPr>
        <w:t>основные параметры муниципальной программы/подпрограммы</w:t>
      </w:r>
      <w:r w:rsidRPr="007C0969">
        <w:t xml:space="preserve"> - цели, задачи, показатели (индикаторы), конечные результаты, сроки реализации, объемы ресурсов муниципальной программы/подпрограммы;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</w:pPr>
      <w:r w:rsidRPr="007C0969">
        <w:rPr>
          <w:bCs/>
        </w:rPr>
        <w:t>проблема социально-экономического развития</w:t>
      </w:r>
      <w:r w:rsidRPr="007C0969">
        <w:t xml:space="preserve"> - противоречие между желаемым и текущим (или ожидаемым) состоянием сферы реализации муниципальной программы;</w:t>
      </w:r>
    </w:p>
    <w:p w:rsidR="00D202CB" w:rsidRPr="007C0969" w:rsidRDefault="00D202CB" w:rsidP="00D202CB">
      <w:pPr>
        <w:tabs>
          <w:tab w:val="left" w:pos="426"/>
        </w:tabs>
        <w:jc w:val="both"/>
      </w:pPr>
      <w:r w:rsidRPr="007C0969">
        <w:rPr>
          <w:bCs/>
        </w:rPr>
        <w:t>цель муниципальной программы/подпрограммы</w:t>
      </w:r>
      <w:r w:rsidRPr="007C0969">
        <w:t xml:space="preserve"> - желаемое состояние сферы реализации муниципальной программы/подпрограммы;</w:t>
      </w:r>
    </w:p>
    <w:p w:rsidR="00D202CB" w:rsidRPr="007C0969" w:rsidRDefault="00D202CB" w:rsidP="00D202CB">
      <w:pPr>
        <w:tabs>
          <w:tab w:val="left" w:pos="426"/>
        </w:tabs>
        <w:jc w:val="both"/>
      </w:pPr>
      <w:r w:rsidRPr="007C0969">
        <w:rPr>
          <w:bCs/>
        </w:rPr>
        <w:lastRenderedPageBreak/>
        <w:t>задача муниципальной программы/подпрограммы</w:t>
      </w:r>
      <w:r w:rsidRPr="007C0969">
        <w:t xml:space="preserve"> - результат выполнения комплекса мероприятий, направленных на достижение цели (целей) муниципальной программы/подпрограммы;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7C0969">
        <w:rPr>
          <w:bCs/>
        </w:rPr>
        <w:t>мероприятие муниципальной программы/подпрограммы - комплекс действий по решению соответствующей задачи;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7C0969">
        <w:rPr>
          <w:bCs/>
        </w:rPr>
        <w:t>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7C0969">
        <w:rPr>
          <w:bCs/>
        </w:rPr>
        <w:t>показатель (индикатор) муниципальной программы/подпрограммы - количественная характеристика цели, задачи, мероприятия;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bookmarkStart w:id="0" w:name="sub_16236"/>
      <w:r w:rsidRPr="007C0969">
        <w:rPr>
          <w:bCs/>
        </w:rPr>
        <w:t>конечный (ожидаемый) результат муниципальной программы/подпрограммы - количественная и/или качественная характеристика достижения цели муниципальной программы/подпрограммы и выгод от ее реализации;</w:t>
      </w:r>
    </w:p>
    <w:bookmarkEnd w:id="0"/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7C0969">
        <w:rPr>
          <w:bCs/>
        </w:rPr>
        <w:t>риски реализации муниципальной программы/подпрограммы - вероятные явления, события, процессы, способные негативно повлиять на основные параметры муниципальной программы/подпрограммы;</w:t>
      </w:r>
    </w:p>
    <w:p w:rsidR="00D202CB" w:rsidRPr="0004594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045949">
        <w:rPr>
          <w:bCs/>
        </w:rPr>
        <w:t>ответственный исполнитель Целевой программ</w:t>
      </w:r>
      <w:proofErr w:type="gramStart"/>
      <w:r w:rsidRPr="00045949">
        <w:rPr>
          <w:bCs/>
        </w:rPr>
        <w:t>ы-</w:t>
      </w:r>
      <w:proofErr w:type="gramEnd"/>
      <w:r w:rsidRPr="00045949">
        <w:rPr>
          <w:bCs/>
        </w:rPr>
        <w:t xml:space="preserve"> </w:t>
      </w:r>
      <w:r w:rsidR="00045949" w:rsidRPr="00045949">
        <w:rPr>
          <w:bCs/>
        </w:rPr>
        <w:t>специалист</w:t>
      </w:r>
      <w:r w:rsidRPr="00045949">
        <w:rPr>
          <w:bCs/>
        </w:rPr>
        <w:t xml:space="preserve"> администрации </w:t>
      </w:r>
      <w:r w:rsidR="00045949" w:rsidRPr="00045949">
        <w:t>муниципального образования «Натырбовское сельское поселение»</w:t>
      </w:r>
      <w:r w:rsidRPr="00045949">
        <w:rPr>
          <w:bCs/>
        </w:rPr>
        <w:t>, ответственн</w:t>
      </w:r>
      <w:r w:rsidR="00045949">
        <w:rPr>
          <w:bCs/>
        </w:rPr>
        <w:t>ый</w:t>
      </w:r>
      <w:r w:rsidRPr="00045949">
        <w:rPr>
          <w:bCs/>
        </w:rPr>
        <w:t xml:space="preserve"> за разработку и реализацию программы</w:t>
      </w:r>
    </w:p>
    <w:p w:rsidR="00D202CB" w:rsidRPr="0004594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045949">
        <w:rPr>
          <w:bCs/>
        </w:rPr>
        <w:t>соисполнители Целевой программ</w:t>
      </w:r>
      <w:proofErr w:type="gramStart"/>
      <w:r w:rsidRPr="00045949">
        <w:rPr>
          <w:bCs/>
        </w:rPr>
        <w:t>ы–</w:t>
      </w:r>
      <w:proofErr w:type="gramEnd"/>
      <w:r w:rsidRPr="00045949">
        <w:rPr>
          <w:bCs/>
        </w:rPr>
        <w:t xml:space="preserve"> </w:t>
      </w:r>
      <w:r w:rsidR="00045949" w:rsidRPr="00045949">
        <w:rPr>
          <w:bCs/>
        </w:rPr>
        <w:t>специалист</w:t>
      </w:r>
      <w:r w:rsidR="00045949">
        <w:rPr>
          <w:bCs/>
        </w:rPr>
        <w:t>ы</w:t>
      </w:r>
      <w:r w:rsidR="00045949" w:rsidRPr="00045949">
        <w:rPr>
          <w:bCs/>
        </w:rPr>
        <w:t xml:space="preserve"> администрации </w:t>
      </w:r>
      <w:r w:rsidR="00045949" w:rsidRPr="00045949">
        <w:t>муниципального образования «Натырбовское сельское поселение»</w:t>
      </w:r>
      <w:r w:rsidR="00045949">
        <w:rPr>
          <w:bCs/>
        </w:rPr>
        <w:t>, муниципальные учреждения</w:t>
      </w:r>
      <w:r w:rsidRPr="00045949">
        <w:rPr>
          <w:bCs/>
        </w:rPr>
        <w:t>, являющиеся соисполнителями реализации программы/подпрограммы;</w:t>
      </w:r>
    </w:p>
    <w:p w:rsidR="00D202CB" w:rsidRPr="00045949" w:rsidRDefault="00D202CB" w:rsidP="00D202CB">
      <w:pPr>
        <w:numPr>
          <w:ilvl w:val="0"/>
          <w:numId w:val="40"/>
        </w:numPr>
        <w:tabs>
          <w:tab w:val="left" w:pos="426"/>
        </w:tabs>
        <w:jc w:val="both"/>
      </w:pPr>
      <w:r w:rsidRPr="00045949">
        <w:t>участники Целевой программ</w:t>
      </w:r>
      <w:proofErr w:type="gramStart"/>
      <w:r w:rsidRPr="00045949">
        <w:t>ы–</w:t>
      </w:r>
      <w:proofErr w:type="gramEnd"/>
      <w:r w:rsidRPr="00045949">
        <w:t xml:space="preserve"> </w:t>
      </w:r>
      <w:r w:rsidR="00045949" w:rsidRPr="00045949">
        <w:rPr>
          <w:bCs/>
        </w:rPr>
        <w:t>специалист</w:t>
      </w:r>
      <w:r w:rsidR="00045949">
        <w:rPr>
          <w:bCs/>
        </w:rPr>
        <w:t>ы</w:t>
      </w:r>
      <w:r w:rsidR="00045949" w:rsidRPr="00045949">
        <w:rPr>
          <w:bCs/>
        </w:rPr>
        <w:t xml:space="preserve"> администрации </w:t>
      </w:r>
      <w:r w:rsidR="00045949" w:rsidRPr="00045949">
        <w:t>муниципального образования «Натырбовское сельское поселение»</w:t>
      </w:r>
      <w:r w:rsidRPr="00045949">
        <w:t>, муниципальные учреждения, участвующие в реализации одного или нескольких основных мероприятий программы.</w:t>
      </w:r>
    </w:p>
    <w:p w:rsidR="00D202CB" w:rsidRPr="007C0969" w:rsidRDefault="00D202CB" w:rsidP="00D202CB">
      <w:pPr>
        <w:tabs>
          <w:tab w:val="left" w:pos="426"/>
        </w:tabs>
        <w:jc w:val="both"/>
      </w:pPr>
      <w:r w:rsidRPr="007C0969">
        <w:t xml:space="preserve">1.5. Целевая программа разрабатывается на среднесрочный период (от 3 до 6 лет) или на долгосрочный период (свыше 6 лет) и утверждается постановлением </w:t>
      </w:r>
      <w:r w:rsidR="00045949">
        <w:t>главы муниципального образования «Натырбовское</w:t>
      </w:r>
      <w:r w:rsidRPr="007C0969">
        <w:t xml:space="preserve"> сельско</w:t>
      </w:r>
      <w:r w:rsidR="00045949">
        <w:t>е</w:t>
      </w:r>
      <w:r w:rsidRPr="007C0969">
        <w:t xml:space="preserve"> поселени</w:t>
      </w:r>
      <w:r w:rsidR="00045949">
        <w:t>е»</w:t>
      </w:r>
      <w:r w:rsidRPr="007C0969">
        <w:t xml:space="preserve">. В случае принятия бюджета муниципального  образования только на очередной финансовый год, Целевая программа может быть утверждена на краткосрочный период (от 1 года до 2 лет). </w:t>
      </w:r>
    </w:p>
    <w:p w:rsidR="00D202CB" w:rsidRPr="007C0969" w:rsidRDefault="00D202CB" w:rsidP="00D202CB">
      <w:pPr>
        <w:tabs>
          <w:tab w:val="left" w:pos="426"/>
        </w:tabs>
        <w:autoSpaceDE w:val="0"/>
        <w:autoSpaceDN w:val="0"/>
        <w:adjustRightInd w:val="0"/>
        <w:jc w:val="both"/>
      </w:pPr>
      <w:r w:rsidRPr="007C0969">
        <w:t xml:space="preserve">Срок  реализации Целевой программы должен быть ориентирован на срок реализации приоритетов социально-экономической политики, определенных муниципальным правовым актом </w:t>
      </w:r>
      <w:r w:rsidR="00045949">
        <w:t>муниципального образования «Натырбовское</w:t>
      </w:r>
      <w:r w:rsidRPr="007C0969">
        <w:t xml:space="preserve"> сельско</w:t>
      </w:r>
      <w:r w:rsidR="00045949">
        <w:t>е</w:t>
      </w:r>
      <w:r w:rsidRPr="007C0969">
        <w:t xml:space="preserve"> поселени</w:t>
      </w:r>
      <w:r w:rsidR="00045949">
        <w:t>е»</w:t>
      </w:r>
      <w:r w:rsidRPr="007C0969">
        <w:t>.</w:t>
      </w:r>
    </w:p>
    <w:p w:rsidR="00D202CB" w:rsidRPr="007C0969" w:rsidRDefault="00D202CB" w:rsidP="00D202CB">
      <w:pPr>
        <w:tabs>
          <w:tab w:val="left" w:pos="709"/>
        </w:tabs>
        <w:jc w:val="both"/>
      </w:pPr>
    </w:p>
    <w:p w:rsidR="00F748B4" w:rsidRDefault="00D202CB" w:rsidP="00F748B4">
      <w:pPr>
        <w:pStyle w:val="a5"/>
        <w:numPr>
          <w:ilvl w:val="0"/>
          <w:numId w:val="43"/>
        </w:numPr>
        <w:outlineLvl w:val="1"/>
        <w:rPr>
          <w:b/>
        </w:rPr>
      </w:pPr>
      <w:r w:rsidRPr="00F748B4">
        <w:rPr>
          <w:b/>
        </w:rPr>
        <w:t>Требования к содержанию ведомственных целевых программ, порядок принятия решения о разработке ведомственных целевых программ</w:t>
      </w:r>
    </w:p>
    <w:p w:rsidR="00D202CB" w:rsidRPr="00F748B4" w:rsidRDefault="00D202CB" w:rsidP="00F748B4">
      <w:pPr>
        <w:pStyle w:val="a5"/>
        <w:ind w:left="1425"/>
        <w:outlineLvl w:val="1"/>
        <w:rPr>
          <w:b/>
        </w:rPr>
      </w:pPr>
      <w:r w:rsidRPr="00F748B4">
        <w:rPr>
          <w:b/>
        </w:rPr>
        <w:t xml:space="preserve"> </w:t>
      </w:r>
    </w:p>
    <w:p w:rsidR="00D202CB" w:rsidRPr="007C0969" w:rsidRDefault="00D202CB" w:rsidP="00D202CB">
      <w:pPr>
        <w:shd w:val="clear" w:color="auto" w:fill="FFFFFF"/>
        <w:spacing w:line="332" w:lineRule="atLeast"/>
        <w:ind w:firstLine="540"/>
        <w:jc w:val="both"/>
      </w:pPr>
      <w:r w:rsidRPr="007C0969">
        <w:t>2.1. При подготовке ведомственной целевой программы разрабатывается пояснительная записка, включающая:</w:t>
      </w:r>
    </w:p>
    <w:p w:rsidR="00D202CB" w:rsidRPr="007C0969" w:rsidRDefault="00D202CB" w:rsidP="00D202CB">
      <w:pPr>
        <w:shd w:val="clear" w:color="auto" w:fill="FFFFFF"/>
        <w:spacing w:line="332" w:lineRule="atLeast"/>
        <w:ind w:firstLine="540"/>
        <w:jc w:val="both"/>
      </w:pPr>
      <w:r w:rsidRPr="007C0969">
        <w:t xml:space="preserve">обоснование необходимости реализации ведомственной целевой программы и ее соответствие целям государственной программы (задаче подпрограммы государственной программы), в случае если ведомственная целевая программа реализуется в рамках государственной программы, или задаче федерального органа исполнительной власти (федерального государственного органа и (или) организации), если ведомственная целевая программа реализуется в рамках непрограммных направлений деятельности. </w:t>
      </w:r>
      <w:proofErr w:type="gramStart"/>
      <w:r w:rsidRPr="007C0969">
        <w:t>При наличии участников ведомственной целевой программы в этом разделе также приводится обоснование состава участников ведомственной целевой программы;</w:t>
      </w:r>
      <w:proofErr w:type="gramEnd"/>
    </w:p>
    <w:p w:rsidR="00D202CB" w:rsidRPr="007C0969" w:rsidRDefault="00D202CB" w:rsidP="00D202CB">
      <w:pPr>
        <w:shd w:val="clear" w:color="auto" w:fill="FFFFFF"/>
        <w:spacing w:line="332" w:lineRule="atLeast"/>
        <w:ind w:firstLine="540"/>
        <w:jc w:val="both"/>
      </w:pPr>
      <w:r w:rsidRPr="007C0969">
        <w:t xml:space="preserve">описание социальных, экономических и экологических последствий реализации ведомственной целевой программы, оценку рисков ее реализации, а в случае если ведомственная </w:t>
      </w:r>
      <w:r w:rsidRPr="007C0969">
        <w:lastRenderedPageBreak/>
        <w:t>целевая программа реализуется в рамках государственной программы - также общую оценку ее вклада в достижение цели государственной программы (задачи подпрограммы государственной программы);</w:t>
      </w:r>
    </w:p>
    <w:p w:rsidR="00D202CB" w:rsidRPr="007C0969" w:rsidRDefault="00D202CB" w:rsidP="00D202CB">
      <w:pPr>
        <w:shd w:val="clear" w:color="auto" w:fill="FFFFFF"/>
        <w:spacing w:line="332" w:lineRule="atLeast"/>
        <w:ind w:firstLine="540"/>
        <w:jc w:val="both"/>
      </w:pPr>
      <w:r w:rsidRPr="007C0969">
        <w:t>обоснование объемов бюджетных ассигнований на реализацию ведомственной целевой программы.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 xml:space="preserve">2.2. </w:t>
      </w:r>
      <w:bookmarkStart w:id="1" w:name="sub_1527"/>
      <w:r w:rsidRPr="007C0969">
        <w:t>Целевая программа разрабатывается исходя из основных направлений деятельности муниципального  образования «</w:t>
      </w:r>
      <w:r w:rsidR="00F748B4">
        <w:t>Натырбовс</w:t>
      </w:r>
      <w:r w:rsidRPr="007C0969">
        <w:t>кое сельское поселение» на соответствующий период.</w:t>
      </w:r>
    </w:p>
    <w:bookmarkEnd w:id="1"/>
    <w:p w:rsidR="00D202CB" w:rsidRPr="007C0969" w:rsidRDefault="00D202CB" w:rsidP="00D202CB">
      <w:pPr>
        <w:jc w:val="both"/>
      </w:pPr>
      <w:r w:rsidRPr="007C0969">
        <w:t xml:space="preserve">2.3. Разработка проекта Целевой программы осуществляется ответственным исполнителем совместно с соисполнителями в форме проекта постановления </w:t>
      </w:r>
      <w:r w:rsidR="00F748B4">
        <w:t>главы</w:t>
      </w:r>
      <w:r w:rsidRPr="007C0969">
        <w:t xml:space="preserve"> </w:t>
      </w:r>
      <w:r w:rsidR="00F748B4" w:rsidRPr="00045949">
        <w:t>муниципального образования «Натырбовское сельское поселение»</w:t>
      </w:r>
      <w:r w:rsidRPr="007C0969">
        <w:t>.</w:t>
      </w:r>
    </w:p>
    <w:p w:rsidR="00D202CB" w:rsidRPr="007C0969" w:rsidRDefault="00D202CB" w:rsidP="00D202CB">
      <w:pPr>
        <w:jc w:val="both"/>
      </w:pPr>
      <w:r w:rsidRPr="007C0969">
        <w:t>2.4. Целевая программа содержит:</w:t>
      </w:r>
    </w:p>
    <w:p w:rsidR="00D202CB" w:rsidRPr="007C0969" w:rsidRDefault="00D202CB" w:rsidP="00D202CB">
      <w:pPr>
        <w:jc w:val="both"/>
      </w:pPr>
      <w:r w:rsidRPr="007C0969">
        <w:t xml:space="preserve">а) </w:t>
      </w:r>
      <w:hyperlink r:id="rId9" w:anchor="Par210" w:history="1">
        <w:r w:rsidRPr="00F748B4">
          <w:rPr>
            <w:rStyle w:val="a8"/>
            <w:color w:val="auto"/>
            <w:u w:val="none"/>
          </w:rPr>
          <w:t>паспорт</w:t>
        </w:r>
      </w:hyperlink>
      <w:r w:rsidRPr="007C0969">
        <w:t xml:space="preserve"> Целевой программы по форме </w:t>
      </w:r>
      <w:proofErr w:type="gramStart"/>
      <w:r w:rsidRPr="007C0969">
        <w:t>согласно приложения</w:t>
      </w:r>
      <w:proofErr w:type="gramEnd"/>
      <w:r w:rsidRPr="007C0969">
        <w:t xml:space="preserve"> 1 к настоящему Порядку;</w:t>
      </w:r>
    </w:p>
    <w:p w:rsidR="00D202CB" w:rsidRPr="007C0969" w:rsidRDefault="00D202CB" w:rsidP="00D202CB">
      <w:pPr>
        <w:jc w:val="both"/>
      </w:pPr>
      <w:proofErr w:type="gramStart"/>
      <w:r w:rsidRPr="007C0969">
        <w:t>б) характеристику текущего состояния с указанием основных проблем соответствующей сферы социально-экономического развития  муниципального  образования «</w:t>
      </w:r>
      <w:r w:rsidR="00F748B4">
        <w:t>Натырбовс</w:t>
      </w:r>
      <w:r w:rsidRPr="007C0969">
        <w:t>кое сельское поселение», в том числе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 и анализ социальных, финансово-экономических и прочих рисков реализации муниципальной программы;</w:t>
      </w:r>
      <w:proofErr w:type="gramEnd"/>
    </w:p>
    <w:p w:rsidR="00D202CB" w:rsidRPr="007C0969" w:rsidRDefault="00D202CB" w:rsidP="00D202CB">
      <w:pPr>
        <w:jc w:val="both"/>
      </w:pPr>
      <w:r w:rsidRPr="007C0969">
        <w:t>в)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D202CB" w:rsidRPr="007C0969" w:rsidRDefault="00D202CB" w:rsidP="00D202CB">
      <w:pPr>
        <w:jc w:val="both"/>
      </w:pPr>
      <w:r w:rsidRPr="007C0969"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D202CB" w:rsidRPr="007C0969" w:rsidRDefault="00D202CB" w:rsidP="00D202CB">
      <w:pPr>
        <w:jc w:val="both"/>
      </w:pPr>
      <w:r w:rsidRPr="007C0969">
        <w:t>д) сроки реализации Целевой программы в целом, контрольные этапы и сроки их реализации с указанием промежуточных показателей;</w:t>
      </w:r>
    </w:p>
    <w:p w:rsidR="00D202CB" w:rsidRPr="007C0969" w:rsidRDefault="00D202CB" w:rsidP="00D202CB">
      <w:pPr>
        <w:jc w:val="both"/>
      </w:pPr>
      <w:r w:rsidRPr="007C0969">
        <w:t>е) перечень основных мероприятий Целевой программы с указанием сроков их реализации и ожидаемых результатов, а также иных сведений;</w:t>
      </w:r>
    </w:p>
    <w:p w:rsidR="00D202CB" w:rsidRPr="007C0969" w:rsidRDefault="00D202CB" w:rsidP="00D202CB">
      <w:pPr>
        <w:jc w:val="both"/>
      </w:pPr>
      <w:r w:rsidRPr="007C0969"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D202CB" w:rsidRPr="007C0969" w:rsidRDefault="00D202CB" w:rsidP="00D202CB">
      <w:pPr>
        <w:jc w:val="both"/>
      </w:pPr>
      <w:r w:rsidRPr="007C0969">
        <w:t>з) перечень целевых индикаторов и показателей Целевой программы с расшифровкой плановых значений по годам ее реализации, а также сведения о взаимосвязи мероприятий Целевой программы и результатов их выполнения с обобщенными целевыми индикаторами муниципальной программы;</w:t>
      </w:r>
    </w:p>
    <w:p w:rsidR="00D202CB" w:rsidRPr="007C0969" w:rsidRDefault="00D202CB" w:rsidP="00D202CB">
      <w:pPr>
        <w:jc w:val="both"/>
      </w:pPr>
      <w:r w:rsidRPr="007C0969">
        <w:t>и) информацию по ресурсному обеспечению за счет средств федерального бюджета,  бюджета Республики Адыгея</w:t>
      </w:r>
      <w:r w:rsidR="00F748B4">
        <w:t>,</w:t>
      </w:r>
      <w:r w:rsidRPr="007C0969">
        <w:t xml:space="preserve"> местного бюджета, и прочих источников (с расшифровкой по главным распорядителям сре</w:t>
      </w:r>
      <w:proofErr w:type="gramStart"/>
      <w:r w:rsidRPr="007C0969">
        <w:t>дств в р</w:t>
      </w:r>
      <w:proofErr w:type="gramEnd"/>
      <w:r w:rsidRPr="007C0969">
        <w:t>азрезе подпрограмм, а также по годам реализации муниципальной  программы).</w:t>
      </w:r>
    </w:p>
    <w:p w:rsidR="00D202CB" w:rsidRPr="007C0969" w:rsidRDefault="00D202CB" w:rsidP="00D202CB">
      <w:pPr>
        <w:jc w:val="both"/>
      </w:pPr>
      <w:r w:rsidRPr="007C0969">
        <w:t>2.3. Муниципальная  программа может содержать:</w:t>
      </w:r>
    </w:p>
    <w:p w:rsidR="00D202CB" w:rsidRPr="007C0969" w:rsidRDefault="00D202CB" w:rsidP="00D202CB">
      <w:pPr>
        <w:jc w:val="both"/>
      </w:pPr>
      <w:proofErr w:type="gramStart"/>
      <w:r w:rsidRPr="007C0969">
        <w:t>- в случае оказания муниципальными учреждениями целевых услуг юридическим и (или) физическим лицам - прогноз сводных показателей целевых заданий по этапам реализации муниципальной программы;</w:t>
      </w:r>
      <w:proofErr w:type="gramEnd"/>
    </w:p>
    <w:p w:rsidR="00D202CB" w:rsidRPr="007C0969" w:rsidRDefault="00D202CB" w:rsidP="00D202CB">
      <w:pPr>
        <w:jc w:val="both"/>
      </w:pPr>
      <w:r w:rsidRPr="007C0969">
        <w:t>- в случае участия в реализации Целевой программы целевых корпораций, акционерных обществ с муниципальным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D202CB" w:rsidRPr="007C0969" w:rsidRDefault="00D202CB" w:rsidP="00D202CB">
      <w:pPr>
        <w:jc w:val="both"/>
      </w:pPr>
      <w:r w:rsidRPr="007C0969">
        <w:t>2.4. Целевые индикаторы и показатели Целевой программы должны:</w:t>
      </w:r>
    </w:p>
    <w:p w:rsidR="00D202CB" w:rsidRPr="007C0969" w:rsidRDefault="00D202CB" w:rsidP="00D202CB">
      <w:pPr>
        <w:jc w:val="both"/>
      </w:pPr>
      <w:r w:rsidRPr="007C0969">
        <w:lastRenderedPageBreak/>
        <w:t>- количественно характеризовать ход реализации, решение основных задач и достижение целей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иметь количественное значение;</w:t>
      </w:r>
    </w:p>
    <w:p w:rsidR="00D202CB" w:rsidRPr="007C0969" w:rsidRDefault="00D202CB" w:rsidP="00D202CB">
      <w:pPr>
        <w:jc w:val="both"/>
      </w:pPr>
      <w:r w:rsidRPr="007C0969">
        <w:t xml:space="preserve">- непосредственно зависеть от решения основных задач и реализации муниципальной программы. </w:t>
      </w:r>
    </w:p>
    <w:p w:rsidR="00D202CB" w:rsidRPr="007C0969" w:rsidRDefault="00D202CB" w:rsidP="00D202CB">
      <w:pPr>
        <w:jc w:val="both"/>
      </w:pPr>
      <w:r w:rsidRPr="007C0969">
        <w:t>Целевые индикаторы и показатели Целевой программы отражаются в приложении к муниципальной программе согласно форме (Приложение</w:t>
      </w:r>
      <w:r w:rsidR="00F748B4">
        <w:t xml:space="preserve"> </w:t>
      </w:r>
      <w:r w:rsidRPr="007C0969">
        <w:t>3).</w:t>
      </w:r>
    </w:p>
    <w:p w:rsidR="00D202CB" w:rsidRPr="007C0969" w:rsidRDefault="00D202CB" w:rsidP="00D202CB">
      <w:pPr>
        <w:jc w:val="both"/>
      </w:pPr>
      <w:r w:rsidRPr="007C0969">
        <w:t>2.5. В перечень целевых индикаторов и показателей Целевой программы подлежат включению показатели, значения которых удовлетворяют одному из следующих условий:</w:t>
      </w:r>
    </w:p>
    <w:p w:rsidR="00D202CB" w:rsidRPr="007C0969" w:rsidRDefault="00D202CB" w:rsidP="00D202CB">
      <w:pPr>
        <w:jc w:val="both"/>
      </w:pPr>
      <w:r w:rsidRPr="007C0969">
        <w:t>- рассчитываются по методикам, принятым международными организациями;</w:t>
      </w:r>
    </w:p>
    <w:p w:rsidR="00D202CB" w:rsidRPr="007C0969" w:rsidRDefault="00D202CB" w:rsidP="00D202CB">
      <w:pPr>
        <w:jc w:val="both"/>
      </w:pPr>
      <w:r w:rsidRPr="007C0969">
        <w:t>определяются на основе данных государственного (федерального) статистического наблюдения;</w:t>
      </w:r>
    </w:p>
    <w:p w:rsidR="00D202CB" w:rsidRPr="007C0969" w:rsidRDefault="00D202CB" w:rsidP="00D202CB">
      <w:pPr>
        <w:jc w:val="both"/>
      </w:pPr>
      <w:r w:rsidRPr="007C0969">
        <w:t>- рассчитываются по методикам, включенным в состав муниципальной программы.</w:t>
      </w:r>
    </w:p>
    <w:p w:rsidR="00D202CB" w:rsidRPr="007C0969" w:rsidRDefault="00D202CB" w:rsidP="00D202CB">
      <w:pPr>
        <w:jc w:val="both"/>
      </w:pPr>
      <w:r w:rsidRPr="007C0969">
        <w:t>2.6. Отражение в муниципальной программе расходов на ее реализацию осуществляется в соответствии с формой (Приложение 2).</w:t>
      </w:r>
    </w:p>
    <w:p w:rsidR="00D202CB" w:rsidRPr="007C0969" w:rsidRDefault="00D202CB" w:rsidP="00D202CB">
      <w:pPr>
        <w:jc w:val="both"/>
      </w:pPr>
      <w:r w:rsidRPr="007C0969">
        <w:t xml:space="preserve">2.7. Оценка планируемой эффективности Целевой программы проводится ответственным исполнителем на этапе ее разработки и осуществляется в целях оценки планируемого вклада результатов Целевой программы в социально-экономическое развитие </w:t>
      </w:r>
      <w:r w:rsidR="00F748B4">
        <w:t>м</w:t>
      </w:r>
      <w:r w:rsidRPr="007C0969">
        <w:t>униципального  образования «</w:t>
      </w:r>
      <w:r w:rsidR="00F748B4">
        <w:t>Натырбовс</w:t>
      </w:r>
      <w:r w:rsidRPr="007C0969">
        <w:t xml:space="preserve">кое сельское поселение». </w:t>
      </w:r>
    </w:p>
    <w:p w:rsidR="00D202CB" w:rsidRPr="007C0969" w:rsidRDefault="00D202CB" w:rsidP="00D202CB">
      <w:pPr>
        <w:jc w:val="both"/>
      </w:pPr>
      <w:r w:rsidRPr="007C0969">
        <w:t>В качестве основных критериев планируемой эффективности реализации Целевой программы применяются:</w:t>
      </w:r>
    </w:p>
    <w:p w:rsidR="00D202CB" w:rsidRPr="007C0969" w:rsidRDefault="00D202CB" w:rsidP="00D202CB">
      <w:pPr>
        <w:jc w:val="both"/>
      </w:pPr>
      <w:proofErr w:type="gramStart"/>
      <w:r w:rsidRPr="007C0969">
        <w:t xml:space="preserve">- критерии экономической эффективности, учитывающие оценку вклада Целевой программы в экономическое развитие </w:t>
      </w:r>
      <w:r w:rsidR="00F748B4">
        <w:t>м</w:t>
      </w:r>
      <w:r w:rsidRPr="007C0969">
        <w:t>униципального  образования «</w:t>
      </w:r>
      <w:r w:rsidR="00F748B4">
        <w:t>Натырбовс</w:t>
      </w:r>
      <w:r w:rsidRPr="007C0969">
        <w:t xml:space="preserve">кое сельское поселение» в целом, оценку влияния ожидаемых результатов Целевой программы на различные сферы экономики </w:t>
      </w:r>
      <w:r w:rsidR="00F748B4">
        <w:t>м</w:t>
      </w:r>
      <w:r w:rsidRPr="007C0969">
        <w:t>униципального  образования «</w:t>
      </w:r>
      <w:r w:rsidR="00F748B4">
        <w:t>Натырбовс</w:t>
      </w:r>
      <w:r w:rsidRPr="007C0969">
        <w:t xml:space="preserve">кое сельское поселение», включающие прямые (непосредственные) эффекты от реализации Целевой программы и косвенные (внешние) эффекты, возникающие в сопряженных секторах экономики </w:t>
      </w:r>
      <w:r w:rsidR="00F748B4">
        <w:t>м</w:t>
      </w:r>
      <w:r w:rsidRPr="007C0969">
        <w:t>униципального  образования «</w:t>
      </w:r>
      <w:r w:rsidR="00285A96">
        <w:t>Натырбовс</w:t>
      </w:r>
      <w:r w:rsidRPr="007C0969">
        <w:t>кое сельское поселение»;</w:t>
      </w:r>
      <w:proofErr w:type="gramEnd"/>
    </w:p>
    <w:p w:rsidR="00D202CB" w:rsidRPr="007C0969" w:rsidRDefault="00D202CB" w:rsidP="00D202CB">
      <w:pPr>
        <w:jc w:val="both"/>
      </w:pPr>
      <w:r w:rsidRPr="007C0969">
        <w:t xml:space="preserve">- критерии социальной эффективности, учитывающие ожидаемый вклад реализации Целевой программы в социальное развитие </w:t>
      </w:r>
      <w:r w:rsidR="00285A96">
        <w:t>м</w:t>
      </w:r>
      <w:r w:rsidRPr="007C0969">
        <w:t>униципального  образования «</w:t>
      </w:r>
      <w:r w:rsidR="00285A96">
        <w:t>Натырбовс</w:t>
      </w:r>
      <w:r w:rsidRPr="007C0969">
        <w:t>кое сельское поселение», показатели которого не могут быть выражены в стоимостной оценке.</w:t>
      </w:r>
    </w:p>
    <w:p w:rsidR="00D202CB" w:rsidRPr="007C0969" w:rsidRDefault="00D202CB" w:rsidP="00D202CB">
      <w:pPr>
        <w:jc w:val="both"/>
      </w:pPr>
    </w:p>
    <w:p w:rsidR="00D202CB" w:rsidRPr="00285A96" w:rsidRDefault="00D202CB" w:rsidP="00D202CB">
      <w:pPr>
        <w:jc w:val="center"/>
        <w:outlineLvl w:val="1"/>
        <w:rPr>
          <w:b/>
        </w:rPr>
      </w:pPr>
      <w:r w:rsidRPr="00285A96">
        <w:rPr>
          <w:b/>
        </w:rPr>
        <w:t>3. Основание и этапы разработки целевой программы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 xml:space="preserve">3.1. Разработка целевых программ осуществляется на основании перечня целевых программ. Перечень целевых программ утверждается постановлением </w:t>
      </w:r>
      <w:r w:rsidR="00285A96">
        <w:t>главы</w:t>
      </w:r>
      <w:r w:rsidRPr="007C0969">
        <w:t xml:space="preserve"> </w:t>
      </w:r>
      <w:r w:rsidR="00285A96">
        <w:t>м</w:t>
      </w:r>
      <w:r w:rsidRPr="007C0969">
        <w:t>униципального  образования «</w:t>
      </w:r>
      <w:r w:rsidR="00285A96">
        <w:t>Натырбовс</w:t>
      </w:r>
      <w:r w:rsidRPr="007C0969">
        <w:t>кое сельское поселение» до 1 сентября года, предшествующего очередному финансовому году.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 xml:space="preserve">Проект перечня целевых программ формируется  на основании положений федеральных и </w:t>
      </w:r>
      <w:r w:rsidR="00285A96">
        <w:t>республиканских</w:t>
      </w:r>
      <w:r w:rsidRPr="007C0969">
        <w:t xml:space="preserve"> законов, во исполнение отдельных решений Президента Российской Федерации и Правительства Российской Федерации, Главы Республики Адыгея  и Правительства Республики Адыгея</w:t>
      </w:r>
      <w:proofErr w:type="gramStart"/>
      <w:r w:rsidRPr="007C0969">
        <w:t xml:space="preserve"> ,</w:t>
      </w:r>
      <w:proofErr w:type="gramEnd"/>
      <w:r w:rsidRPr="007C0969">
        <w:t xml:space="preserve"> решений </w:t>
      </w:r>
      <w:r w:rsidR="00285A96">
        <w:t>С</w:t>
      </w:r>
      <w:r w:rsidRPr="007C0969">
        <w:t>овета</w:t>
      </w:r>
      <w:r w:rsidR="00285A96">
        <w:t xml:space="preserve"> народных</w:t>
      </w:r>
      <w:r w:rsidRPr="007C0969">
        <w:t xml:space="preserve"> депутатов </w:t>
      </w:r>
      <w:r w:rsidR="00285A96">
        <w:t>м</w:t>
      </w:r>
      <w:r w:rsidRPr="007C0969">
        <w:t>униципального  образования «</w:t>
      </w:r>
      <w:r w:rsidR="00285A96">
        <w:t>Натырбовс</w:t>
      </w:r>
      <w:r w:rsidRPr="007C0969">
        <w:t>кое сельское поселение» (</w:t>
      </w:r>
      <w:r w:rsidR="00285A96">
        <w:t>С</w:t>
      </w:r>
      <w:r w:rsidRPr="007C0969">
        <w:t>овета</w:t>
      </w:r>
      <w:r w:rsidR="00285A96">
        <w:t xml:space="preserve"> народных</w:t>
      </w:r>
      <w:r w:rsidRPr="007C0969">
        <w:t xml:space="preserve"> депутатов </w:t>
      </w:r>
      <w:r w:rsidR="00285A96">
        <w:t>м</w:t>
      </w:r>
      <w:r w:rsidRPr="007C0969">
        <w:t xml:space="preserve">униципального  образования «Майское сельское поселение»– для целевых программ </w:t>
      </w:r>
      <w:r w:rsidR="00285A96">
        <w:t>м</w:t>
      </w:r>
      <w:r w:rsidRPr="007C0969">
        <w:t>униципального  образования «</w:t>
      </w:r>
      <w:r w:rsidR="00285A96">
        <w:t>Натырбовск</w:t>
      </w:r>
      <w:r w:rsidRPr="007C0969">
        <w:t xml:space="preserve">ое сельское поселение»), распоряжений и постановлений </w:t>
      </w:r>
      <w:r w:rsidR="00285A96">
        <w:t>главы</w:t>
      </w:r>
      <w:r w:rsidRPr="007C0969">
        <w:t xml:space="preserve"> </w:t>
      </w:r>
      <w:r w:rsidR="00285A96">
        <w:t>м</w:t>
      </w:r>
      <w:r w:rsidRPr="007C0969">
        <w:t>униципального  образования «</w:t>
      </w:r>
      <w:r w:rsidR="00285A96">
        <w:t>Натырбовс</w:t>
      </w:r>
      <w:r w:rsidRPr="007C0969">
        <w:t>кое сельское поселение», в соответствии с основными направлениями развития, на соответствующий период.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bookmarkStart w:id="2" w:name="sub_1032"/>
      <w:r w:rsidRPr="007C0969">
        <w:t>3.2. Перечень целевых программ содержит:</w:t>
      </w:r>
    </w:p>
    <w:bookmarkEnd w:id="2"/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>- наименования целевых программ;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>- наименования ответственных исполнителей целевых программ;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bookmarkStart w:id="3" w:name="sub_1528"/>
      <w:r w:rsidRPr="007C0969">
        <w:t xml:space="preserve">- основные направления социально-экономического развития </w:t>
      </w:r>
      <w:r w:rsidR="00285A96">
        <w:t>м</w:t>
      </w:r>
      <w:r w:rsidRPr="007C0969">
        <w:t>униципального  образования «</w:t>
      </w:r>
      <w:r w:rsidR="00285A96">
        <w:t>Натырбов</w:t>
      </w:r>
      <w:r w:rsidRPr="007C0969">
        <w:t>ское сельское поселение».</w:t>
      </w:r>
    </w:p>
    <w:bookmarkEnd w:id="3"/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lastRenderedPageBreak/>
        <w:t xml:space="preserve">Внесение изменений в перечень целевых программ осуществляется постановлением </w:t>
      </w:r>
      <w:r w:rsidR="00285A96">
        <w:t>главы</w:t>
      </w:r>
      <w:r w:rsidR="00285A96" w:rsidRPr="007C0969">
        <w:t xml:space="preserve"> </w:t>
      </w:r>
      <w:r w:rsidR="00285A96">
        <w:t>м</w:t>
      </w:r>
      <w:r w:rsidR="00285A96" w:rsidRPr="007C0969">
        <w:t>униципального  образования «</w:t>
      </w:r>
      <w:r w:rsidR="00285A96">
        <w:t>Натырбовс</w:t>
      </w:r>
      <w:r w:rsidR="00285A96" w:rsidRPr="007C0969">
        <w:t>кое сельское поселение»</w:t>
      </w:r>
      <w:r w:rsidR="00285A96">
        <w:t xml:space="preserve"> </w:t>
      </w:r>
      <w:r w:rsidRPr="007C0969">
        <w:t>до 1 октября года, предшествующего очередному финансовому году.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 xml:space="preserve">Внесение изменений в перечень целевых программ, в части ранее предусмотренных перечнем целевых программ, предлагаемых к реализации начиная с очередного финансового года, осуществляется постановлением </w:t>
      </w:r>
      <w:r w:rsidR="00285A96">
        <w:t>главы</w:t>
      </w:r>
      <w:r w:rsidR="00285A96" w:rsidRPr="007C0969">
        <w:t xml:space="preserve"> </w:t>
      </w:r>
      <w:r w:rsidR="00285A96">
        <w:t>м</w:t>
      </w:r>
      <w:r w:rsidR="00285A96" w:rsidRPr="007C0969">
        <w:t>униципального  образования «</w:t>
      </w:r>
      <w:r w:rsidR="00285A96">
        <w:t>Натырбовс</w:t>
      </w:r>
      <w:r w:rsidR="00285A96" w:rsidRPr="007C0969">
        <w:t>кое сельское поселение»</w:t>
      </w:r>
      <w:r w:rsidRPr="007C0969">
        <w:t xml:space="preserve"> в течение 5 дней с момента принятия решения о бюджете на очередной финансовый год.</w:t>
      </w:r>
    </w:p>
    <w:p w:rsidR="00D202CB" w:rsidRPr="007C0969" w:rsidRDefault="00D202CB" w:rsidP="00D202CB">
      <w:pPr>
        <w:jc w:val="both"/>
        <w:rPr>
          <w:color w:val="000000"/>
        </w:rPr>
      </w:pPr>
      <w:r w:rsidRPr="007C0969">
        <w:t xml:space="preserve">3.3. </w:t>
      </w:r>
      <w:r w:rsidRPr="007C0969">
        <w:rPr>
          <w:color w:val="000000"/>
        </w:rPr>
        <w:t>Решение о разработке Целевой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285A96" w:rsidRDefault="00D202CB" w:rsidP="00D202CB">
      <w:pPr>
        <w:jc w:val="both"/>
      </w:pPr>
      <w:r w:rsidRPr="007C0969">
        <w:t xml:space="preserve">3.4. Разработка проекта Целевой программы осуществляется ответственным исполнителем совместно с соисполнителями в форме проекта постановления </w:t>
      </w:r>
      <w:r w:rsidR="00285A96">
        <w:t>главы</w:t>
      </w:r>
      <w:r w:rsidR="00285A96" w:rsidRPr="007C0969">
        <w:t xml:space="preserve"> </w:t>
      </w:r>
      <w:r w:rsidR="00285A96">
        <w:t>м</w:t>
      </w:r>
      <w:r w:rsidR="00285A96" w:rsidRPr="007C0969">
        <w:t>униципального  образования «</w:t>
      </w:r>
      <w:r w:rsidR="00285A96">
        <w:t>Натырбовс</w:t>
      </w:r>
      <w:r w:rsidR="00285A96" w:rsidRPr="007C0969">
        <w:t>кое сельское поселение»</w:t>
      </w:r>
      <w:r w:rsidR="00285A96">
        <w:t>.</w:t>
      </w:r>
    </w:p>
    <w:p w:rsidR="00D202CB" w:rsidRPr="007C0969" w:rsidRDefault="00D202CB" w:rsidP="00D202CB">
      <w:pPr>
        <w:jc w:val="both"/>
      </w:pPr>
      <w:r w:rsidRPr="007C0969">
        <w:t>3.5. Ответственный исполнитель направляет проект постановления об утверждении муниципальной программы, согласованный всеми соисполнителями и участниками муниципальной программы, на согласование  специалисту – главному бухгалтеру администрации.</w:t>
      </w:r>
    </w:p>
    <w:p w:rsidR="00D202CB" w:rsidRPr="007C0969" w:rsidRDefault="00D202CB" w:rsidP="00D202CB">
      <w:pPr>
        <w:jc w:val="both"/>
      </w:pPr>
      <w:r w:rsidRPr="007C0969">
        <w:t>3.6. Ответственный исполнитель направляет согласованный в соответствии с пунктом 3.5. настоящего Порядка, проект постановления об утверждении Целевой программы в Контрольно-счетную палату Кошехабльского  муниципального  района для проведения финансово-экономической экспертизы проекта постановления.</w:t>
      </w:r>
    </w:p>
    <w:p w:rsidR="00D202CB" w:rsidRPr="007C0969" w:rsidRDefault="00D202CB" w:rsidP="00D202CB">
      <w:pPr>
        <w:jc w:val="both"/>
      </w:pPr>
      <w:r w:rsidRPr="007C0969">
        <w:t>Согласованный, в соответствии с пунктом 3.5. настоящего Порядка проект муниципальной программы, предлагаемой к реализации, начиная с очередного финансового года, предоставляется ответственным исполнителем  специалисту – главному бухгалтеру в срок до 15 октября года, предшествующего очередному финансовому году.</w:t>
      </w:r>
    </w:p>
    <w:p w:rsidR="00D202CB" w:rsidRPr="007C0969" w:rsidRDefault="00D202CB" w:rsidP="00D202CB">
      <w:pPr>
        <w:jc w:val="both"/>
      </w:pPr>
      <w:r w:rsidRPr="007C0969">
        <w:t>3.7. Ответственный исполнитель обеспечивает общественное обсуждение проекта Целевой программы</w:t>
      </w:r>
      <w:r w:rsidR="009A6A6E">
        <w:t xml:space="preserve"> </w:t>
      </w:r>
      <w:r w:rsidRPr="007C0969">
        <w:t xml:space="preserve">(изменений муниципальной программы). </w:t>
      </w:r>
    </w:p>
    <w:p w:rsidR="00D202CB" w:rsidRPr="007C0969" w:rsidRDefault="00D202CB" w:rsidP="00D202CB">
      <w:pPr>
        <w:jc w:val="both"/>
      </w:pPr>
      <w:r w:rsidRPr="007C0969">
        <w:t>Ответственный исполнитель направляет согласованный в соответствии с пунктом 3.5. настоящего Порядка, проект постановления об утверждении Целевой программы для проведения общественного обсуждения.</w:t>
      </w:r>
    </w:p>
    <w:p w:rsidR="00D202CB" w:rsidRPr="007C0969" w:rsidRDefault="00D202CB" w:rsidP="00D202CB">
      <w:pPr>
        <w:jc w:val="both"/>
      </w:pPr>
      <w:r w:rsidRPr="007C0969">
        <w:t xml:space="preserve">Проект Целевой программы подлежит размещению на официальном сайте администрации </w:t>
      </w:r>
      <w:r w:rsidR="009A6A6E">
        <w:t>м</w:t>
      </w:r>
      <w:r w:rsidRPr="007C0969">
        <w:t>униципального  образования «</w:t>
      </w:r>
      <w:r w:rsidR="009A6A6E">
        <w:t>Натырбовс</w:t>
      </w:r>
      <w:r w:rsidRPr="007C0969">
        <w:t xml:space="preserve">кое сельское поселение» на срок не менее 5 календарных дней. 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bookmarkStart w:id="4" w:name="Par16"/>
      <w:bookmarkEnd w:id="4"/>
      <w:r w:rsidRPr="007C0969">
        <w:t xml:space="preserve">3.8. </w:t>
      </w:r>
      <w:proofErr w:type="gramStart"/>
      <w:r w:rsidRPr="007C0969">
        <w:t>Ответственный исполнитель не позднее, чем через два рабочих дня с момента утверждения постановления об утверждении Целевой программы направляет в бухгалтерию администрации два экземпляра постановления об утверждении Целевой программы на бумажном носителе и два файла - один с расширением «.</w:t>
      </w:r>
      <w:proofErr w:type="spellStart"/>
      <w:r w:rsidRPr="007C0969">
        <w:t>doc</w:t>
      </w:r>
      <w:proofErr w:type="spellEnd"/>
      <w:r w:rsidRPr="007C0969">
        <w:t>» («.</w:t>
      </w:r>
      <w:proofErr w:type="spellStart"/>
      <w:r w:rsidRPr="007C0969">
        <w:t>docx</w:t>
      </w:r>
      <w:proofErr w:type="spellEnd"/>
      <w:r w:rsidRPr="007C0969">
        <w:t>» или «.</w:t>
      </w:r>
      <w:proofErr w:type="spellStart"/>
      <w:r w:rsidRPr="007C0969">
        <w:t>rtf</w:t>
      </w:r>
      <w:proofErr w:type="spellEnd"/>
      <w:r w:rsidRPr="007C0969">
        <w:t>») с текстом постановления  и один файл копия постановления с расширением «.</w:t>
      </w:r>
      <w:proofErr w:type="spellStart"/>
      <w:r w:rsidRPr="007C0969">
        <w:t>pdf</w:t>
      </w:r>
      <w:proofErr w:type="spellEnd"/>
      <w:r w:rsidRPr="007C0969">
        <w:t>» («.</w:t>
      </w:r>
      <w:proofErr w:type="spellStart"/>
      <w:r w:rsidRPr="007C0969">
        <w:t>ipg</w:t>
      </w:r>
      <w:proofErr w:type="spellEnd"/>
      <w:r w:rsidRPr="007C0969">
        <w:t>» или «.</w:t>
      </w:r>
      <w:proofErr w:type="spellStart"/>
      <w:r w:rsidRPr="007C0969">
        <w:t>tif</w:t>
      </w:r>
      <w:proofErr w:type="spellEnd"/>
      <w:r w:rsidRPr="007C0969">
        <w:t xml:space="preserve">»). </w:t>
      </w:r>
      <w:proofErr w:type="gramEnd"/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>Также ответственный исполнитель направляет по одному экземпляру постановления на бумажном носителе в Управление финансов Кошехабльского  муниципального  района.</w:t>
      </w:r>
    </w:p>
    <w:p w:rsidR="00D202CB" w:rsidRPr="007C0969" w:rsidRDefault="00D202CB" w:rsidP="00D202CB">
      <w:pPr>
        <w:jc w:val="both"/>
      </w:pPr>
      <w:r w:rsidRPr="007C0969">
        <w:t>3.9. Ответственный специалист направляет один экземпляр постановления об утверждении Целевой программы в Контрольно-счетную палату Кошехабльского  муниципального  района.</w:t>
      </w:r>
    </w:p>
    <w:p w:rsidR="00D202CB" w:rsidRPr="007C0969" w:rsidRDefault="00D202CB" w:rsidP="00D202CB">
      <w:pPr>
        <w:jc w:val="both"/>
      </w:pPr>
      <w:r w:rsidRPr="007C0969">
        <w:t xml:space="preserve">3.10. Основные параметры утвержденных целевых программ подлежат отражению в прогнозе социально-экономического развития </w:t>
      </w:r>
      <w:r w:rsidR="009A6A6E">
        <w:t>м</w:t>
      </w:r>
      <w:r w:rsidRPr="007C0969">
        <w:t>униципального  образования «</w:t>
      </w:r>
      <w:r w:rsidR="009A6A6E">
        <w:t>Натырбовское</w:t>
      </w:r>
      <w:r w:rsidRPr="007C0969">
        <w:t xml:space="preserve"> сельское поселение» на среднесрочный и долгосрочный период.</w:t>
      </w:r>
    </w:p>
    <w:p w:rsidR="00D202CB" w:rsidRPr="007C0969" w:rsidRDefault="00D202CB" w:rsidP="00D202CB">
      <w:pPr>
        <w:jc w:val="both"/>
      </w:pPr>
      <w:r w:rsidRPr="007C0969">
        <w:t xml:space="preserve">3.11. Муниципальные программы, предлагаемые к реализации, начиная с очередного финансового года, утверждаются постановлением </w:t>
      </w:r>
      <w:r w:rsidR="009A6A6E">
        <w:t>главы</w:t>
      </w:r>
      <w:r w:rsidRPr="007C0969">
        <w:t xml:space="preserve"> </w:t>
      </w:r>
      <w:r w:rsidR="009A6A6E">
        <w:t>м</w:t>
      </w:r>
      <w:r w:rsidRPr="007C0969">
        <w:t>униципального  образования «</w:t>
      </w:r>
      <w:r w:rsidR="009A6A6E">
        <w:t>Натырбовс</w:t>
      </w:r>
      <w:r w:rsidRPr="007C0969">
        <w:t>кое сельское поселение» не позднее, чем через пять дней с момента принятия решения о бюджете на очередной финансовый год.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  <w:rPr>
          <w:color w:val="000000"/>
        </w:rPr>
      </w:pPr>
      <w:r w:rsidRPr="007C0969">
        <w:t>3.12. Изменения в ранее утверждённые муниципальные программы подлежат утверждению в течение финансового года.</w:t>
      </w:r>
      <w:bookmarkStart w:id="5" w:name="sub_3124"/>
      <w:r w:rsidRPr="007C0969">
        <w:rPr>
          <w:color w:val="000000"/>
        </w:rPr>
        <w:t xml:space="preserve"> </w:t>
      </w:r>
      <w:bookmarkStart w:id="6" w:name="sub_3122"/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rPr>
          <w:color w:val="000000"/>
        </w:rPr>
        <w:t>Внесение изменений</w:t>
      </w:r>
      <w:r w:rsidRPr="007C0969">
        <w:t xml:space="preserve"> в муниципальную программу </w:t>
      </w:r>
      <w:r w:rsidRPr="007C0969">
        <w:rPr>
          <w:color w:val="000000"/>
        </w:rPr>
        <w:t>путем изложения Целевой программы в новой редакции не допускается</w:t>
      </w:r>
      <w:r w:rsidRPr="007C0969">
        <w:t>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bookmarkStart w:id="7" w:name="sub_3123"/>
      <w:bookmarkEnd w:id="6"/>
      <w:r w:rsidRPr="007C0969">
        <w:rPr>
          <w:color w:val="000000"/>
        </w:rPr>
        <w:lastRenderedPageBreak/>
        <w:t>Структурная единица Целевой программы может быть изложена в новой редакции только в случае внесения существенных изменений</w:t>
      </w:r>
      <w:r w:rsidRPr="007C0969">
        <w:t>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>3.13. Муниципальные программы подлежат приведению в соответствие с  Решением о бюджете не позднее трех месяцев со дня вступления его в силу.</w:t>
      </w:r>
    </w:p>
    <w:bookmarkEnd w:id="7"/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rPr>
          <w:color w:val="000000"/>
        </w:rPr>
        <w:t>3.1</w:t>
      </w:r>
      <w:r w:rsidR="009A6A6E">
        <w:rPr>
          <w:color w:val="000000"/>
        </w:rPr>
        <w:t>4</w:t>
      </w:r>
      <w:r w:rsidRPr="007C0969">
        <w:rPr>
          <w:color w:val="000000"/>
        </w:rPr>
        <w:t>. Внесение изменений в параметры муниципальной программы, относящиеся к завершившемуся финансовому году</w:t>
      </w:r>
      <w:r w:rsidRPr="007C0969">
        <w:t xml:space="preserve">, за исключением приведения Целевой программы в соответствие с решением о бюджете не </w:t>
      </w:r>
      <w:r w:rsidRPr="007C0969">
        <w:rPr>
          <w:color w:val="000000"/>
        </w:rPr>
        <w:t>допускается</w:t>
      </w:r>
      <w:r w:rsidRPr="007C0969">
        <w:t>.</w:t>
      </w:r>
    </w:p>
    <w:bookmarkEnd w:id="5"/>
    <w:p w:rsidR="00D202CB" w:rsidRPr="007C0969" w:rsidRDefault="00D202CB" w:rsidP="00D202CB">
      <w:pPr>
        <w:jc w:val="both"/>
      </w:pPr>
    </w:p>
    <w:p w:rsidR="00D202CB" w:rsidRPr="009A6A6E" w:rsidRDefault="00D202CB" w:rsidP="009A6A6E">
      <w:pPr>
        <w:jc w:val="center"/>
        <w:outlineLvl w:val="1"/>
        <w:rPr>
          <w:b/>
        </w:rPr>
      </w:pPr>
      <w:r w:rsidRPr="009A6A6E">
        <w:rPr>
          <w:b/>
        </w:rPr>
        <w:t>4. Финансовое обеспечение реализации</w:t>
      </w:r>
      <w:r w:rsidR="009A6A6E">
        <w:rPr>
          <w:b/>
        </w:rPr>
        <w:t xml:space="preserve"> </w:t>
      </w:r>
      <w:r w:rsidRPr="009A6A6E">
        <w:rPr>
          <w:b/>
        </w:rPr>
        <w:t>целевых программ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 xml:space="preserve">4.1. Финансовое обеспечение реализации целевых программ в части расходных обязательств </w:t>
      </w:r>
      <w:r w:rsidR="009A6A6E">
        <w:t>м</w:t>
      </w:r>
      <w:r w:rsidRPr="007C0969">
        <w:t>униципального  образования «</w:t>
      </w:r>
      <w:r w:rsidR="009A6A6E">
        <w:t>Натырбовс</w:t>
      </w:r>
      <w:r w:rsidRPr="007C0969">
        <w:t xml:space="preserve">кое сельское поселение» осуществляется за счет бюджетных ассигнований местного бюджета </w:t>
      </w:r>
      <w:r w:rsidR="009A6A6E">
        <w:t>м</w:t>
      </w:r>
      <w:r w:rsidRPr="007C0969">
        <w:t>униципального  образования «</w:t>
      </w:r>
      <w:r w:rsidR="009A6A6E">
        <w:t>Натырбов</w:t>
      </w:r>
      <w:r w:rsidRPr="007C0969">
        <w:t xml:space="preserve">ское сельское поселение» (далее - бюджетные ассигнования), средств федерального и </w:t>
      </w:r>
      <w:r w:rsidR="009A6A6E">
        <w:t>республиканск</w:t>
      </w:r>
      <w:r w:rsidRPr="007C0969">
        <w:t xml:space="preserve">ого бюджетов, иных источников. Распределение бюджетных ассигнований на реализацию целевых программ (подпрограмм) утверждается решением </w:t>
      </w:r>
      <w:r w:rsidR="009A6A6E">
        <w:t>С</w:t>
      </w:r>
      <w:r w:rsidRPr="007C0969">
        <w:t>овета</w:t>
      </w:r>
      <w:r w:rsidR="009A6A6E">
        <w:t xml:space="preserve"> народных</w:t>
      </w:r>
      <w:r w:rsidRPr="007C0969">
        <w:t xml:space="preserve"> депутатов</w:t>
      </w:r>
      <w:r w:rsidR="009A6A6E" w:rsidRPr="009A6A6E">
        <w:t xml:space="preserve"> </w:t>
      </w:r>
      <w:r w:rsidR="009A6A6E">
        <w:t>м</w:t>
      </w:r>
      <w:r w:rsidR="009A6A6E" w:rsidRPr="007C0969">
        <w:t>униципального  образования «</w:t>
      </w:r>
      <w:r w:rsidR="009A6A6E">
        <w:t>Натырбов</w:t>
      </w:r>
      <w:r w:rsidR="009A6A6E" w:rsidRPr="007C0969">
        <w:t>ское сельское поселение»</w:t>
      </w:r>
      <w:r w:rsidRPr="007C0969">
        <w:t xml:space="preserve"> о принятии бюджета </w:t>
      </w:r>
      <w:r w:rsidR="009A6A6E">
        <w:t>м</w:t>
      </w:r>
      <w:r w:rsidRPr="007C0969">
        <w:t>униципального  образования «</w:t>
      </w:r>
      <w:r w:rsidR="009A6A6E">
        <w:t>Натырбов</w:t>
      </w:r>
      <w:r w:rsidRPr="007C0969">
        <w:t>ское сельское поселение» на очередной финансовый год и на плановый период.</w:t>
      </w:r>
    </w:p>
    <w:p w:rsidR="00D202CB" w:rsidRPr="007C0969" w:rsidRDefault="00D202CB" w:rsidP="00D202CB">
      <w:pPr>
        <w:jc w:val="both"/>
      </w:pPr>
      <w:r w:rsidRPr="007C0969">
        <w:t xml:space="preserve">4.2. Внесение изменений в муниципальные программы является основанием для подготовки проекта решения </w:t>
      </w:r>
      <w:r w:rsidR="009A6A6E">
        <w:t>С</w:t>
      </w:r>
      <w:r w:rsidRPr="007C0969">
        <w:t xml:space="preserve">овета </w:t>
      </w:r>
      <w:r w:rsidR="009A6A6E">
        <w:t xml:space="preserve">народных </w:t>
      </w:r>
      <w:r w:rsidRPr="007C0969">
        <w:t xml:space="preserve">депутатов </w:t>
      </w:r>
      <w:r w:rsidR="009A6A6E">
        <w:t>м</w:t>
      </w:r>
      <w:r w:rsidR="009A6A6E" w:rsidRPr="007C0969">
        <w:t>униципального  образования «</w:t>
      </w:r>
      <w:r w:rsidR="009A6A6E">
        <w:t>Натырбов</w:t>
      </w:r>
      <w:r w:rsidR="009A6A6E" w:rsidRPr="007C0969">
        <w:t>ское сельское поселение»</w:t>
      </w:r>
      <w:r w:rsidR="009A6A6E">
        <w:t xml:space="preserve"> </w:t>
      </w:r>
      <w:r w:rsidRPr="007C0969">
        <w:t xml:space="preserve">о внесении изменений </w:t>
      </w:r>
      <w:r w:rsidR="009A6A6E">
        <w:t xml:space="preserve">в </w:t>
      </w:r>
      <w:r w:rsidRPr="007C0969">
        <w:t xml:space="preserve">бюджет </w:t>
      </w:r>
      <w:r w:rsidR="009A6A6E">
        <w:t>м</w:t>
      </w:r>
      <w:r w:rsidRPr="007C0969">
        <w:t>униципального  образования «</w:t>
      </w:r>
      <w:r w:rsidR="009A6A6E">
        <w:t>Натырбовс</w:t>
      </w:r>
      <w:r w:rsidRPr="007C0969">
        <w:t>кое сельское поселение» в соответствии с Положением о бюджетном процессе.</w:t>
      </w:r>
    </w:p>
    <w:p w:rsidR="00D202CB" w:rsidRPr="007C0969" w:rsidRDefault="00D202CB" w:rsidP="00D202CB">
      <w:pPr>
        <w:jc w:val="both"/>
      </w:pPr>
      <w:r w:rsidRPr="007C0969"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D202CB" w:rsidRPr="007C0969" w:rsidRDefault="00D202CB" w:rsidP="00D202CB">
      <w:pPr>
        <w:jc w:val="both"/>
      </w:pPr>
      <w:r w:rsidRPr="007C0969">
        <w:t xml:space="preserve">4.4. Планирование бюджетных ассигнований на реализацию целевых программ в очередном финансовом году и плановом периоде осуществляется в соответствии с нормативными правовыми актами </w:t>
      </w:r>
      <w:r w:rsidR="009A6A6E">
        <w:t>м</w:t>
      </w:r>
      <w:r w:rsidRPr="007C0969">
        <w:t>униципального  образования «</w:t>
      </w:r>
      <w:r w:rsidR="009A6A6E">
        <w:t>Натырбов</w:t>
      </w:r>
      <w:r w:rsidRPr="007C0969">
        <w:t>ское сельское поселение» регулирующими порядок составления проекта местного бюджета и планирование бюджетных ассигнований.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</w:p>
    <w:p w:rsidR="00D202CB" w:rsidRPr="007C0969" w:rsidRDefault="00D202CB" w:rsidP="00D202CB">
      <w:pPr>
        <w:jc w:val="center"/>
        <w:outlineLvl w:val="1"/>
      </w:pPr>
    </w:p>
    <w:p w:rsidR="0029243B" w:rsidRDefault="00D202CB" w:rsidP="00D202CB">
      <w:pPr>
        <w:jc w:val="center"/>
        <w:outlineLvl w:val="1"/>
        <w:rPr>
          <w:b/>
        </w:rPr>
      </w:pPr>
      <w:r w:rsidRPr="009A6A6E">
        <w:rPr>
          <w:b/>
        </w:rPr>
        <w:t>5. Мониторинг, контроль и оценка эффективности</w:t>
      </w:r>
      <w:r w:rsidR="0029243B">
        <w:rPr>
          <w:b/>
        </w:rPr>
        <w:t xml:space="preserve"> </w:t>
      </w:r>
      <w:r w:rsidRPr="009A6A6E">
        <w:rPr>
          <w:b/>
        </w:rPr>
        <w:t xml:space="preserve">реализации </w:t>
      </w:r>
    </w:p>
    <w:p w:rsidR="00D202CB" w:rsidRPr="009A6A6E" w:rsidRDefault="00D202CB" w:rsidP="00D202CB">
      <w:pPr>
        <w:jc w:val="center"/>
        <w:outlineLvl w:val="1"/>
        <w:rPr>
          <w:b/>
        </w:rPr>
      </w:pPr>
      <w:r w:rsidRPr="009A6A6E">
        <w:rPr>
          <w:b/>
        </w:rPr>
        <w:t>целевых программ</w:t>
      </w:r>
    </w:p>
    <w:p w:rsidR="00D202CB" w:rsidRPr="007C0969" w:rsidRDefault="00D202CB" w:rsidP="00D202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202CB" w:rsidRPr="007C0969" w:rsidRDefault="00D202CB" w:rsidP="00D202CB">
      <w:pPr>
        <w:jc w:val="both"/>
      </w:pPr>
      <w:r w:rsidRPr="007C0969">
        <w:t>5.1. Реализация мероприятий Целевой программы</w:t>
      </w:r>
      <w:r w:rsidR="0029243B">
        <w:t xml:space="preserve"> </w:t>
      </w:r>
      <w:r w:rsidRPr="007C0969">
        <w:t>(и подпрограммы) осуществляется в соответствии с планом мероприятий Целевой программы</w:t>
      </w:r>
      <w:r w:rsidR="0029243B">
        <w:t xml:space="preserve"> </w:t>
      </w:r>
      <w:r w:rsidRPr="007C0969">
        <w:t>(приложение 2) содержащим перечень наиболее важных, социально значимых контрольных событий Целевой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D202CB" w:rsidRPr="007C0969" w:rsidRDefault="00D202CB" w:rsidP="00D202CB">
      <w:pPr>
        <w:jc w:val="both"/>
      </w:pPr>
      <w:proofErr w:type="gramStart"/>
      <w:r w:rsidRPr="007C0969">
        <w:t>Реализация мероприятий целевых программ осуществляется в пределах бюджетных ассигнований, предусмотренных на их реализацию решением Совета</w:t>
      </w:r>
      <w:r w:rsidR="0029243B">
        <w:t xml:space="preserve"> народных</w:t>
      </w:r>
      <w:r w:rsidRPr="007C0969">
        <w:t xml:space="preserve"> депутатов </w:t>
      </w:r>
      <w:r w:rsidR="0029243B">
        <w:t>м</w:t>
      </w:r>
      <w:r w:rsidRPr="007C0969">
        <w:t>униципального  образования «</w:t>
      </w:r>
      <w:r w:rsidR="0029243B">
        <w:t>Натырбовс</w:t>
      </w:r>
      <w:r w:rsidRPr="007C0969">
        <w:t xml:space="preserve">кое сельское поселение» на соответствующий финансовый год и плановый период,   не превышающих объемов финансирования, предусмотренных в целевых программах, за исключением случаев внесения изменений в сводную бюджетную роспись в соответствии со </w:t>
      </w:r>
      <w:hyperlink r:id="rId10" w:history="1">
        <w:r w:rsidRPr="0029243B">
          <w:rPr>
            <w:rStyle w:val="a8"/>
            <w:color w:val="auto"/>
            <w:u w:val="none"/>
          </w:rPr>
          <w:t>статьей 217</w:t>
        </w:r>
      </w:hyperlink>
      <w:r w:rsidRPr="0029243B">
        <w:t xml:space="preserve"> </w:t>
      </w:r>
      <w:r w:rsidRPr="007C0969">
        <w:t>Бюджетного кодекса Российской Федерации.</w:t>
      </w:r>
      <w:proofErr w:type="gramEnd"/>
    </w:p>
    <w:p w:rsidR="00D202CB" w:rsidRPr="007C0969" w:rsidRDefault="00D202CB" w:rsidP="00D202CB">
      <w:pPr>
        <w:jc w:val="both"/>
      </w:pPr>
      <w:r w:rsidRPr="007C0969">
        <w:t xml:space="preserve">В случае внесения изменений в сводную бюджетную роспись в соответствии со </w:t>
      </w:r>
      <w:hyperlink r:id="rId11" w:history="1">
        <w:r w:rsidRPr="0029243B">
          <w:rPr>
            <w:rStyle w:val="a8"/>
            <w:color w:val="auto"/>
            <w:u w:val="none"/>
          </w:rPr>
          <w:t>статьей 217</w:t>
        </w:r>
      </w:hyperlink>
      <w:r w:rsidRPr="0029243B">
        <w:t xml:space="preserve"> </w:t>
      </w:r>
      <w:r w:rsidRPr="007C0969">
        <w:t>Бюджетного кодекса Российской Федерации реализация мероприятий целевых программ  осуществляется в пределах бюджетных ассигнований, предусмотренных на их реализацию сводной бюджетной росписью.</w:t>
      </w:r>
    </w:p>
    <w:p w:rsidR="00D202CB" w:rsidRPr="007C0969" w:rsidRDefault="00D202CB" w:rsidP="00D202CB">
      <w:pPr>
        <w:jc w:val="both"/>
      </w:pPr>
      <w:r w:rsidRPr="007C0969">
        <w:t>5.2. Координацию деятельности соисполнителей и участников целевых программ по реализации целевых программ осуществляет ответственный исполнитель.</w:t>
      </w:r>
    </w:p>
    <w:p w:rsidR="00D202CB" w:rsidRPr="007C0969" w:rsidRDefault="00D202CB" w:rsidP="00D202CB">
      <w:pPr>
        <w:jc w:val="both"/>
      </w:pPr>
      <w:bookmarkStart w:id="8" w:name="P138"/>
      <w:bookmarkEnd w:id="8"/>
      <w:r w:rsidRPr="007C0969">
        <w:lastRenderedPageBreak/>
        <w:t xml:space="preserve">5.3. В целях </w:t>
      </w:r>
      <w:proofErr w:type="gramStart"/>
      <w:r w:rsidRPr="007C0969">
        <w:t>контроля за</w:t>
      </w:r>
      <w:proofErr w:type="gramEnd"/>
      <w:r w:rsidRPr="007C0969">
        <w:t xml:space="preserve"> реализацией целевых программ ведущий специалист по социально-экономическому развитию поселения осуществляет мониторинг реализации целевых программ.</w:t>
      </w:r>
    </w:p>
    <w:p w:rsidR="00D202CB" w:rsidRPr="007C0969" w:rsidRDefault="00D202CB" w:rsidP="00D202CB">
      <w:pPr>
        <w:jc w:val="both"/>
      </w:pPr>
      <w:r w:rsidRPr="007C0969">
        <w:t>Контроль за полнотой и достоверностью отчетности о реализации целевых программ осуществляется  специалистом</w:t>
      </w:r>
      <w:r w:rsidR="0029243B">
        <w:t xml:space="preserve"> </w:t>
      </w:r>
      <w:proofErr w:type="gramStart"/>
      <w:r w:rsidRPr="007C0969">
        <w:t>-г</w:t>
      </w:r>
      <w:proofErr w:type="gramEnd"/>
      <w:r w:rsidRPr="007C0969">
        <w:t xml:space="preserve">лавным бухгалтером в порядке, установленном администрацией </w:t>
      </w:r>
      <w:r w:rsidR="0029243B">
        <w:t>м</w:t>
      </w:r>
      <w:r w:rsidRPr="007C0969">
        <w:t>униципального  образования «</w:t>
      </w:r>
      <w:r w:rsidR="0029243B">
        <w:t>Натырбов</w:t>
      </w:r>
      <w:r w:rsidRPr="007C0969">
        <w:t>ское сельское поселение»(далее администрация).</w:t>
      </w:r>
    </w:p>
    <w:p w:rsidR="00D202CB" w:rsidRPr="007C0969" w:rsidRDefault="00D202CB" w:rsidP="00D202CB">
      <w:pPr>
        <w:jc w:val="both"/>
      </w:pPr>
      <w:r w:rsidRPr="007C0969">
        <w:t xml:space="preserve">5.4. В целях обеспечения эффективного мониторинга и контроля, указанного в </w:t>
      </w:r>
      <w:hyperlink r:id="rId12" w:anchor="P138" w:history="1">
        <w:r w:rsidRPr="0029243B">
          <w:rPr>
            <w:rStyle w:val="a8"/>
            <w:color w:val="auto"/>
            <w:u w:val="none"/>
          </w:rPr>
          <w:t>пункте 5.3</w:t>
        </w:r>
      </w:hyperlink>
      <w:r w:rsidRPr="007C0969">
        <w:t xml:space="preserve"> настоящего Порядка, ответственный исполнитель разрабатывает детальный план-график реализации Целевой программы на текущий финансовый год (Приложение 4). Детальный план-график реализации Целевой программы содержит перечень мероприятий и контрольных событий Целевой программы с детализацией мероприятий целевых программ, подлежащих выполнению в текущем финансовом году.</w:t>
      </w:r>
    </w:p>
    <w:p w:rsidR="00D202CB" w:rsidRPr="007C0969" w:rsidRDefault="00D202CB" w:rsidP="00D202CB">
      <w:pPr>
        <w:jc w:val="both"/>
      </w:pPr>
      <w:r w:rsidRPr="007C0969">
        <w:t xml:space="preserve">5.5. Детальный план-график утверждается постановлением </w:t>
      </w:r>
      <w:r w:rsidR="0029243B">
        <w:t>главы</w:t>
      </w:r>
      <w:r w:rsidRPr="007C0969">
        <w:t xml:space="preserve"> </w:t>
      </w:r>
      <w:r w:rsidR="0029243B">
        <w:t>м</w:t>
      </w:r>
      <w:r w:rsidRPr="007C0969">
        <w:t>униципального  образования «</w:t>
      </w:r>
      <w:r w:rsidR="0029243B">
        <w:t>Натырбовс</w:t>
      </w:r>
      <w:r w:rsidRPr="007C0969">
        <w:t xml:space="preserve">кое сельское поселение» в течение 1 месяца с момента принятия Решения о бюджете на текущий финансовый год. </w:t>
      </w:r>
    </w:p>
    <w:p w:rsidR="00D202CB" w:rsidRPr="007C0969" w:rsidRDefault="00D202CB" w:rsidP="00D202CB">
      <w:pPr>
        <w:jc w:val="both"/>
      </w:pPr>
      <w:r w:rsidRPr="007C0969">
        <w:t>Внесение изменений в детальный план-график осуществляется в случае внесения изменений в муниципальные программы не позднее 15 рабочий дней после утверждения администрацией указанных изменений.</w:t>
      </w:r>
    </w:p>
    <w:p w:rsidR="00D202CB" w:rsidRPr="007C0969" w:rsidRDefault="00D202CB" w:rsidP="00D202CB">
      <w:pPr>
        <w:jc w:val="both"/>
      </w:pPr>
      <w:r w:rsidRPr="007C0969">
        <w:t>5.6. Ответственный исполнитель направляет в бухгалтерию по одному экземпляру постановления об утверждении детального плана-графика, либо постановления о внесении изменений в детальный план-график.</w:t>
      </w:r>
    </w:p>
    <w:p w:rsidR="00D202CB" w:rsidRPr="007C0969" w:rsidRDefault="00D202CB" w:rsidP="00D202CB">
      <w:pPr>
        <w:jc w:val="both"/>
      </w:pPr>
      <w:r w:rsidRPr="007C0969">
        <w:t xml:space="preserve">5.7. </w:t>
      </w:r>
      <w:proofErr w:type="gramStart"/>
      <w:r w:rsidRPr="007C0969">
        <w:t>Ответственный исполнитель ежеквартально в срок до 20 числа месяца, следующего за отчетным, представляет  специалисту по социально-экономическому развитию  информацию, необходимую для проведения мониторинга реализации целевых программ по форме согласно Приложению 5 с пояснительной запиской, содержащей конкретные результаты, достигнутые за отчетный период и перечень мероприятий, выполненных и не выполненных (с указанием причин) в установленные сроки.</w:t>
      </w:r>
      <w:proofErr w:type="gramEnd"/>
      <w:r w:rsidRPr="007C0969">
        <w:t xml:space="preserve"> Ответственный исполнитель представляет иные сведения, необходимые для проведения мониторинга реализации целевых программ.</w:t>
      </w:r>
    </w:p>
    <w:p w:rsidR="00D202CB" w:rsidRPr="007C0969" w:rsidRDefault="0029243B" w:rsidP="00D202CB">
      <w:pPr>
        <w:jc w:val="both"/>
      </w:pPr>
      <w:r>
        <w:t>С</w:t>
      </w:r>
      <w:r w:rsidR="00D202CB" w:rsidRPr="007C0969">
        <w:t xml:space="preserve">пециалист по социально-экономическому развитию поселения в срок до 28 числа следующего </w:t>
      </w:r>
      <w:proofErr w:type="gramStart"/>
      <w:r w:rsidR="00D202CB" w:rsidRPr="007C0969">
        <w:t>за</w:t>
      </w:r>
      <w:proofErr w:type="gramEnd"/>
      <w:r w:rsidR="00D202CB" w:rsidRPr="007C0969">
        <w:t xml:space="preserve"> </w:t>
      </w:r>
      <w:proofErr w:type="gramStart"/>
      <w:r w:rsidR="00D202CB" w:rsidRPr="007C0969">
        <w:t>отчетным</w:t>
      </w:r>
      <w:proofErr w:type="gramEnd"/>
      <w:r w:rsidR="00D202CB" w:rsidRPr="007C0969">
        <w:t>, представляет главе администрации сводную информацию о результатах мониторинга реализации целевых программ.</w:t>
      </w:r>
    </w:p>
    <w:p w:rsidR="00D202CB" w:rsidRPr="007C0969" w:rsidRDefault="00D202CB" w:rsidP="00D202CB">
      <w:pPr>
        <w:jc w:val="both"/>
      </w:pPr>
      <w:r w:rsidRPr="007C0969">
        <w:t xml:space="preserve">5.8. </w:t>
      </w:r>
      <w:r w:rsidR="0029243B">
        <w:t>С</w:t>
      </w:r>
      <w:r w:rsidRPr="007C0969">
        <w:t>пециалист-главный бухгалтер администрации представляет информацию, необходимую для проведения мониторинга реализации целевых программ в части их финансового обеспечения по форме согласно Приложению 8.</w:t>
      </w:r>
    </w:p>
    <w:p w:rsidR="00D202CB" w:rsidRPr="007C0969" w:rsidRDefault="00D202CB" w:rsidP="00D202CB">
      <w:pPr>
        <w:jc w:val="both"/>
      </w:pPr>
      <w:r w:rsidRPr="007C0969">
        <w:t>5.9. Ответственный исполнитель на основании информации, представленной соисполнителями и участниками целевых программ, разрабатывает годовой отчет о ходе реализации и оценке эффективности Целевой программ</w:t>
      </w:r>
      <w:proofErr w:type="gramStart"/>
      <w:r w:rsidRPr="007C0969">
        <w:t>ы(</w:t>
      </w:r>
      <w:proofErr w:type="gramEnd"/>
      <w:r w:rsidRPr="007C0969">
        <w:t xml:space="preserve">далее - годовой отчет). Годовой отчет согласовывается с главой администрации до 15 февраля года, следующего за </w:t>
      </w:r>
      <w:proofErr w:type="gramStart"/>
      <w:r w:rsidRPr="007C0969">
        <w:t>отчетным</w:t>
      </w:r>
      <w:proofErr w:type="gramEnd"/>
      <w:r w:rsidRPr="007C0969">
        <w:t>.</w:t>
      </w:r>
    </w:p>
    <w:p w:rsidR="00D202CB" w:rsidRPr="007C0969" w:rsidRDefault="00D202CB" w:rsidP="00D202CB">
      <w:pPr>
        <w:jc w:val="both"/>
      </w:pPr>
      <w:r w:rsidRPr="007C0969">
        <w:t>Годовой отчет предоставляется в соответствии с формами (Приложение 5, 6, 7) и пояснительной запиской, которая содержит:</w:t>
      </w:r>
    </w:p>
    <w:p w:rsidR="00D202CB" w:rsidRPr="007C0969" w:rsidRDefault="00D202CB" w:rsidP="00D202CB">
      <w:pPr>
        <w:jc w:val="both"/>
      </w:pPr>
      <w:r w:rsidRPr="007C0969">
        <w:t>- конкретные результаты, достигнутые за отчетный период;</w:t>
      </w:r>
    </w:p>
    <w:p w:rsidR="00D202CB" w:rsidRPr="007C0969" w:rsidRDefault="00D202CB" w:rsidP="00D202CB">
      <w:pPr>
        <w:jc w:val="both"/>
      </w:pPr>
      <w:r w:rsidRPr="007C0969">
        <w:t>- перечень мероприятий, выполненных и не выполненных (с указанием причин) в установленные сроки;</w:t>
      </w:r>
    </w:p>
    <w:p w:rsidR="00D202CB" w:rsidRPr="007C0969" w:rsidRDefault="00D202CB" w:rsidP="00D202CB">
      <w:pPr>
        <w:jc w:val="both"/>
      </w:pPr>
      <w:r w:rsidRPr="007C0969">
        <w:t>- анализ факторов, повлиявших на ход реализации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данные об использовании бюджетных ассигнований и иных средств на выполнение мероприятий целевых программ;</w:t>
      </w:r>
    </w:p>
    <w:p w:rsidR="00D202CB" w:rsidRPr="007C0969" w:rsidRDefault="00D202CB" w:rsidP="00D202CB">
      <w:pPr>
        <w:jc w:val="both"/>
      </w:pPr>
      <w:r w:rsidRPr="007C0969">
        <w:t>- информацию об изменениях, внесенных в муниципальную программу;</w:t>
      </w:r>
    </w:p>
    <w:p w:rsidR="00D202CB" w:rsidRPr="007C0969" w:rsidRDefault="00D202CB" w:rsidP="00D202CB">
      <w:pPr>
        <w:jc w:val="both"/>
      </w:pPr>
      <w:r w:rsidRPr="007C0969">
        <w:t>- информацию о выполнении плана-графика за соответствующий период;</w:t>
      </w:r>
    </w:p>
    <w:p w:rsidR="00D202CB" w:rsidRPr="007C0969" w:rsidRDefault="00D202CB" w:rsidP="00D202CB">
      <w:pPr>
        <w:jc w:val="both"/>
      </w:pPr>
      <w:r w:rsidRPr="007C0969">
        <w:t>- иную информацию.</w:t>
      </w:r>
    </w:p>
    <w:p w:rsidR="00D202CB" w:rsidRPr="007C0969" w:rsidRDefault="00D202CB" w:rsidP="00D202CB">
      <w:pPr>
        <w:jc w:val="both"/>
      </w:pPr>
      <w:r w:rsidRPr="007C0969">
        <w:t xml:space="preserve">5.10. До 15 февраля года, следующего за отчетным, специалист-главный бухгалтер совместно с ведущим специалистом </w:t>
      </w:r>
      <w:r w:rsidR="0029243B">
        <w:t xml:space="preserve">предоставляет </w:t>
      </w:r>
      <w:r w:rsidRPr="007C0969">
        <w:t>информацию об израсходованных за отчетный период бюджетных ассигнованиях на реализацию целевых программ в целом и по каждой муниципальной программе и подпрограммам по форме согласно Приложению 8.</w:t>
      </w:r>
    </w:p>
    <w:p w:rsidR="00D202CB" w:rsidRPr="007C0969" w:rsidRDefault="00D202CB" w:rsidP="00D202CB">
      <w:pPr>
        <w:jc w:val="both"/>
      </w:pPr>
      <w:r w:rsidRPr="007C0969">
        <w:lastRenderedPageBreak/>
        <w:t xml:space="preserve">5.11. Доклад ответственного исполнителя о ходе реализации Целевой программы и необходимости заслушивается на </w:t>
      </w:r>
      <w:r w:rsidR="0029243B">
        <w:t>С</w:t>
      </w:r>
      <w:r w:rsidRPr="007C0969">
        <w:t>овете</w:t>
      </w:r>
      <w:r w:rsidR="0029243B">
        <w:t xml:space="preserve"> народных</w:t>
      </w:r>
      <w:r w:rsidRPr="007C0969">
        <w:t xml:space="preserve"> депутатов </w:t>
      </w:r>
      <w:r w:rsidR="0029243B">
        <w:t>муниципального образования «Натырбовское</w:t>
      </w:r>
      <w:r w:rsidRPr="007C0969">
        <w:t xml:space="preserve"> сельско</w:t>
      </w:r>
      <w:r w:rsidR="0029243B">
        <w:t>е</w:t>
      </w:r>
      <w:r w:rsidRPr="007C0969">
        <w:t xml:space="preserve"> поселени</w:t>
      </w:r>
      <w:r w:rsidR="0029243B">
        <w:t>е»</w:t>
      </w:r>
      <w:r w:rsidRPr="007C0969">
        <w:t>.</w:t>
      </w:r>
    </w:p>
    <w:p w:rsidR="00D202CB" w:rsidRPr="007C0969" w:rsidRDefault="00D202CB" w:rsidP="00D202CB">
      <w:pPr>
        <w:jc w:val="both"/>
      </w:pPr>
      <w:r w:rsidRPr="007C0969">
        <w:t xml:space="preserve">5.12. </w:t>
      </w:r>
      <w:r w:rsidR="007D1B4C">
        <w:t>С</w:t>
      </w:r>
      <w:r w:rsidRPr="007C0969">
        <w:t xml:space="preserve">пециалист </w:t>
      </w:r>
      <w:r w:rsidR="007D1B4C">
        <w:t xml:space="preserve">администрации </w:t>
      </w:r>
      <w:r w:rsidRPr="007C0969">
        <w:t xml:space="preserve"> ежегодно до 10 марта года, следующего </w:t>
      </w:r>
      <w:proofErr w:type="gramStart"/>
      <w:r w:rsidRPr="007C0969">
        <w:t>за</w:t>
      </w:r>
      <w:proofErr w:type="gramEnd"/>
      <w:r w:rsidRPr="007C0969">
        <w:t xml:space="preserve"> </w:t>
      </w:r>
      <w:proofErr w:type="gramStart"/>
      <w:r w:rsidRPr="007C0969">
        <w:t>отчетным</w:t>
      </w:r>
      <w:proofErr w:type="gramEnd"/>
      <w:r w:rsidRPr="007C0969">
        <w:t xml:space="preserve">, разрабатывает и представляет главе администрации сводный годовой доклад о ходе реализации и оценке эффективности целевых программ. </w:t>
      </w:r>
    </w:p>
    <w:p w:rsidR="00D202CB" w:rsidRPr="007C0969" w:rsidRDefault="00D202CB" w:rsidP="00D202CB">
      <w:pPr>
        <w:jc w:val="both"/>
      </w:pPr>
      <w:r w:rsidRPr="007C0969">
        <w:t xml:space="preserve">Оценка эффективности реализации целевых программ проводится в целях анализа результатов выполнения целевых программ по следующим критериям: </w:t>
      </w:r>
    </w:p>
    <w:p w:rsidR="00D202CB" w:rsidRPr="007C0969" w:rsidRDefault="00D202CB" w:rsidP="00D202CB">
      <w:pPr>
        <w:jc w:val="both"/>
      </w:pPr>
      <w:r w:rsidRPr="007C0969">
        <w:t>- сведения об основных результатах реализации целевых программ за отчетный период;</w:t>
      </w:r>
    </w:p>
    <w:p w:rsidR="00D202CB" w:rsidRPr="007C0969" w:rsidRDefault="00D202CB" w:rsidP="00D202CB">
      <w:pPr>
        <w:jc w:val="both"/>
      </w:pPr>
      <w:r w:rsidRPr="007C0969">
        <w:t>сведения о степени соответствия установленных и достигнутых целевых индикаторов и показателей целевых программ за отчетный год;</w:t>
      </w:r>
    </w:p>
    <w:p w:rsidR="00D202CB" w:rsidRPr="007C0969" w:rsidRDefault="00D202CB" w:rsidP="00D202CB">
      <w:pPr>
        <w:jc w:val="both"/>
      </w:pPr>
      <w:r w:rsidRPr="007C0969">
        <w:t>- сведения о выполнении расходных обязательств, связанных с реализацией целевых программ;</w:t>
      </w:r>
    </w:p>
    <w:p w:rsidR="00D202CB" w:rsidRPr="007C0969" w:rsidRDefault="00D202CB" w:rsidP="00D202CB">
      <w:pPr>
        <w:jc w:val="both"/>
      </w:pPr>
      <w:r w:rsidRPr="007C0969">
        <w:t>- оценку деятельности ответственных исполнителей по реализации целевых программ;</w:t>
      </w:r>
    </w:p>
    <w:p w:rsidR="00D202CB" w:rsidRPr="007C0969" w:rsidRDefault="00D202CB" w:rsidP="00D202CB">
      <w:pPr>
        <w:jc w:val="both"/>
      </w:pPr>
      <w:r w:rsidRPr="007C0969"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Целевой программы в целом.</w:t>
      </w:r>
    </w:p>
    <w:p w:rsidR="00D202CB" w:rsidRPr="007C0969" w:rsidRDefault="00D202CB" w:rsidP="00D202CB">
      <w:pPr>
        <w:jc w:val="both"/>
      </w:pPr>
      <w:r w:rsidRPr="007C0969">
        <w:t xml:space="preserve">Оценка эффективности реализации целевых программ осуществляется за прошедший год в целом по муниципальным программ, подпрограммам и отдельным мероприятиям в соответствии с порядком оценки эффективности реализации целевых программ, утверждаемым </w:t>
      </w:r>
      <w:r w:rsidR="007D1B4C">
        <w:t>главой</w:t>
      </w:r>
      <w:r w:rsidRPr="007C0969">
        <w:t xml:space="preserve"> </w:t>
      </w:r>
      <w:r w:rsidR="007D1B4C">
        <w:t>м</w:t>
      </w:r>
      <w:r w:rsidRPr="007C0969">
        <w:t>униципального  образования «</w:t>
      </w:r>
      <w:r w:rsidR="007D1B4C">
        <w:t>Натырбовс</w:t>
      </w:r>
      <w:r w:rsidRPr="007C0969">
        <w:t>кое сельское поселение».</w:t>
      </w:r>
    </w:p>
    <w:p w:rsidR="00D202CB" w:rsidRPr="007C0969" w:rsidRDefault="00D202CB" w:rsidP="00D202CB">
      <w:pPr>
        <w:jc w:val="both"/>
      </w:pPr>
      <w:r w:rsidRPr="007C0969">
        <w:t xml:space="preserve">5.13. </w:t>
      </w:r>
      <w:r w:rsidR="007D1B4C">
        <w:t>С</w:t>
      </w:r>
      <w:r w:rsidRPr="007C0969">
        <w:t xml:space="preserve">пециалист </w:t>
      </w:r>
      <w:r w:rsidR="007D1B4C">
        <w:t>администрации</w:t>
      </w:r>
      <w:r w:rsidRPr="007C0969">
        <w:t xml:space="preserve"> размещает Сводный годовой доклад о ходе реализации и оценке эффективности целевых программ на официальном сайте администрации  муниципального  </w:t>
      </w:r>
      <w:r w:rsidR="007D1B4C">
        <w:t>образования «Натырбовское сельское поселение»</w:t>
      </w:r>
      <w:r w:rsidRPr="007C0969">
        <w:t xml:space="preserve"> в сети Интернет не позднее 15 марта года, следующего за </w:t>
      </w:r>
      <w:proofErr w:type="gramStart"/>
      <w:r w:rsidRPr="007C0969">
        <w:t>отчетным</w:t>
      </w:r>
      <w:proofErr w:type="gramEnd"/>
      <w:r w:rsidRPr="007C0969">
        <w:t>.</w:t>
      </w:r>
    </w:p>
    <w:p w:rsidR="00D202CB" w:rsidRPr="007C0969" w:rsidRDefault="00D202CB" w:rsidP="00D202CB">
      <w:pPr>
        <w:jc w:val="both"/>
      </w:pPr>
      <w:r w:rsidRPr="007C0969">
        <w:t xml:space="preserve">5.14. По результатам мониторинга и (или) оценки эффективности Целевой программы администрацией </w:t>
      </w:r>
      <w:r w:rsidR="007D1B4C" w:rsidRPr="007C0969">
        <w:t xml:space="preserve">муниципального  </w:t>
      </w:r>
      <w:r w:rsidR="007D1B4C">
        <w:t>образования «Натырбовское сельское поселение»</w:t>
      </w:r>
      <w:r w:rsidRPr="007C0969">
        <w:t>, может быть принято решение о необходимости прекращения или об изменении, начиная с очередного финансового года ранее утвержденных целевых программ, в том числе необходимости изменения объема бюджетных ассигнований на финансовое обеспечение реализации целевых программ.</w:t>
      </w:r>
    </w:p>
    <w:p w:rsidR="00D202CB" w:rsidRPr="007C0969" w:rsidRDefault="00D202CB" w:rsidP="00D202CB">
      <w:pPr>
        <w:jc w:val="both"/>
      </w:pPr>
    </w:p>
    <w:p w:rsidR="00D202CB" w:rsidRPr="007D1B4C" w:rsidRDefault="00D202CB" w:rsidP="00D202CB">
      <w:pPr>
        <w:jc w:val="center"/>
        <w:outlineLvl w:val="1"/>
        <w:rPr>
          <w:b/>
        </w:rPr>
      </w:pPr>
      <w:r w:rsidRPr="007D1B4C">
        <w:rPr>
          <w:b/>
        </w:rPr>
        <w:t xml:space="preserve">6. Полномочия ответственного исполнителя, соисполнителя и участников </w:t>
      </w:r>
    </w:p>
    <w:p w:rsidR="00D202CB" w:rsidRPr="007D1B4C" w:rsidRDefault="00D202CB" w:rsidP="00D202CB">
      <w:pPr>
        <w:jc w:val="center"/>
        <w:outlineLvl w:val="1"/>
        <w:rPr>
          <w:b/>
        </w:rPr>
      </w:pPr>
      <w:r w:rsidRPr="007D1B4C">
        <w:rPr>
          <w:b/>
        </w:rPr>
        <w:t>при разработке и реализации целевых программ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>6.1. Ответственный исполнитель:</w:t>
      </w:r>
    </w:p>
    <w:p w:rsidR="00D202CB" w:rsidRPr="007C0969" w:rsidRDefault="00D202CB" w:rsidP="00D202CB">
      <w:pPr>
        <w:widowControl w:val="0"/>
        <w:autoSpaceDE w:val="0"/>
        <w:autoSpaceDN w:val="0"/>
        <w:adjustRightInd w:val="0"/>
        <w:jc w:val="both"/>
      </w:pPr>
      <w:r w:rsidRPr="007C0969">
        <w:t>- обеспечивает разработку муниципальной программы, координацию деятельности соисполнителей и участников в процессе ее разработки и внесения проекта постановления об утверждении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D202CB" w:rsidRPr="007C0969" w:rsidRDefault="00D202CB" w:rsidP="00D202CB">
      <w:pPr>
        <w:jc w:val="both"/>
      </w:pPr>
      <w:r w:rsidRPr="007C0969">
        <w:t>- представляет по запросам специалиста-главного бухгалтера и специалиста по социально-экономическому развитию поселения  сведения, необходимые для проведения мониторинга реализации муниципальной  программы;</w:t>
      </w:r>
    </w:p>
    <w:p w:rsidR="00D202CB" w:rsidRPr="007C0969" w:rsidRDefault="00D202CB" w:rsidP="00D202CB">
      <w:pPr>
        <w:jc w:val="both"/>
      </w:pPr>
      <w:r w:rsidRPr="007C0969">
        <w:t>- проводит оценку эффективности мероприятий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запрашивает у соисполнителей информацию, необходимую для проведения оценки эффективности Целевой программы и подготовки отчета о ходе реализации и оценки эффективности муниципальной программы;</w:t>
      </w:r>
    </w:p>
    <w:p w:rsidR="00D202CB" w:rsidRPr="007C0969" w:rsidRDefault="00D202CB" w:rsidP="00D202CB">
      <w:pPr>
        <w:jc w:val="both"/>
      </w:pPr>
      <w:r w:rsidRPr="007C0969">
        <w:t>- рекомендует соисполнителям осуществить разработку отдельных мероприятий, в том числе в форме подпрограммы;</w:t>
      </w:r>
    </w:p>
    <w:p w:rsidR="00D202CB" w:rsidRPr="007C0969" w:rsidRDefault="00D202CB" w:rsidP="00D202CB">
      <w:pPr>
        <w:jc w:val="both"/>
      </w:pPr>
      <w:r w:rsidRPr="007C0969">
        <w:t>- подготавливает годовой отчет и представляет его бухгалтерию.</w:t>
      </w:r>
    </w:p>
    <w:p w:rsidR="00D202CB" w:rsidRPr="007C0969" w:rsidRDefault="00D202CB" w:rsidP="00D202CB">
      <w:pPr>
        <w:jc w:val="both"/>
      </w:pPr>
      <w:r w:rsidRPr="007C0969">
        <w:t>6.2. Соисполнители:</w:t>
      </w:r>
    </w:p>
    <w:p w:rsidR="00D202CB" w:rsidRPr="007C0969" w:rsidRDefault="00D202CB" w:rsidP="00D202CB">
      <w:pPr>
        <w:jc w:val="both"/>
      </w:pPr>
      <w:r w:rsidRPr="007C0969">
        <w:t>- участвуют в разработке и осуществляют реализацию соответствующих подпрограмм муниципальной программы;</w:t>
      </w:r>
    </w:p>
    <w:p w:rsidR="00D202CB" w:rsidRPr="007C0969" w:rsidRDefault="00D202CB" w:rsidP="00D202CB">
      <w:pPr>
        <w:jc w:val="both"/>
      </w:pPr>
      <w:r w:rsidRPr="007C0969">
        <w:lastRenderedPageBreak/>
        <w:t>- представляют в установленный срок ответственному исполнителю необходимую информацию для подготовки ответов на запросы специалиста по социально-экономическому развитию поселения и специалиста-главного бухгалтера, а также отчет о ходе реализации мероприятий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представляют ответственному исполнителю информацию, необходимую для проведения оценки эффективности Целевой программы и подготовки отчета о ходе реализации и оценке эффективности муниципальной программы.</w:t>
      </w:r>
    </w:p>
    <w:p w:rsidR="00D202CB" w:rsidRPr="007C0969" w:rsidRDefault="00D202CB" w:rsidP="00D202CB">
      <w:pPr>
        <w:jc w:val="both"/>
      </w:pPr>
      <w:r w:rsidRPr="007C0969">
        <w:t>6.3. Участники муниципальной программы:</w:t>
      </w:r>
    </w:p>
    <w:p w:rsidR="00D202CB" w:rsidRPr="007C0969" w:rsidRDefault="00D202CB" w:rsidP="00D202CB">
      <w:pPr>
        <w:jc w:val="both"/>
      </w:pPr>
      <w:r w:rsidRPr="007C0969">
        <w:t>- осуществляют реализацию мероприятий Целевой программы в рамках своей компетенции;</w:t>
      </w:r>
    </w:p>
    <w:p w:rsidR="00D202CB" w:rsidRPr="007C0969" w:rsidRDefault="00D202CB" w:rsidP="00D202CB">
      <w:pPr>
        <w:jc w:val="both"/>
      </w:pPr>
      <w:r w:rsidRPr="007C0969">
        <w:t>- представляют ответственному исполнителю и соисполнителю предложения при разработке Целевой программы части мероприятий муниципальной программы, в реализации которых предполагается их участие;</w:t>
      </w:r>
    </w:p>
    <w:p w:rsidR="00D202CB" w:rsidRPr="007C0969" w:rsidRDefault="00D202CB" w:rsidP="00D202CB">
      <w:pPr>
        <w:jc w:val="both"/>
      </w:pPr>
      <w:r w:rsidRPr="007C0969">
        <w:t>- представляют ответственному исполнителю и соисполнителю необходимую информацию для подготовки ответов на запросы  специалиста по социально-экономическому развитию поселения и  специалиста-главного бухгалтера, а также отчет о ходе реализации мероприятий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представляют ответственному исполнителю и соисполнителю информацию, необходимую для проведения оценки эффективности Целевой программы и подготовки годового отчета.</w:t>
      </w:r>
    </w:p>
    <w:p w:rsidR="00D202CB" w:rsidRPr="007C0969" w:rsidRDefault="00D202CB" w:rsidP="00D202CB">
      <w:pPr>
        <w:jc w:val="both"/>
      </w:pPr>
    </w:p>
    <w:p w:rsidR="00D202CB" w:rsidRPr="007D1B4C" w:rsidRDefault="00D202CB" w:rsidP="00D202CB">
      <w:pPr>
        <w:ind w:firstLine="720"/>
        <w:jc w:val="center"/>
        <w:rPr>
          <w:b/>
        </w:rPr>
      </w:pPr>
      <w:r w:rsidRPr="007D1B4C">
        <w:rPr>
          <w:b/>
        </w:rPr>
        <w:t>7. Оценка эффективности реализации муниципальной программы</w:t>
      </w:r>
    </w:p>
    <w:p w:rsidR="00D202CB" w:rsidRPr="007C0969" w:rsidRDefault="00D202CB" w:rsidP="00D202CB"/>
    <w:p w:rsidR="00D202CB" w:rsidRPr="007C0969" w:rsidRDefault="00D202CB" w:rsidP="00D202CB">
      <w:pPr>
        <w:jc w:val="both"/>
      </w:pPr>
      <w:r w:rsidRPr="007C0969">
        <w:t>7.1. Оценка эффективности реализации Целевой программы проводится ежегодно  специалистом по социально-экономическому развитию поселения совместно с ответственным исполнителем в соответствии с пунктом 5.12. Порядка.</w:t>
      </w:r>
    </w:p>
    <w:p w:rsidR="00D202CB" w:rsidRPr="007C0969" w:rsidRDefault="00D202CB" w:rsidP="00D202CB">
      <w:pPr>
        <w:jc w:val="both"/>
      </w:pPr>
      <w:r w:rsidRPr="007C0969">
        <w:t xml:space="preserve">7.2. </w:t>
      </w:r>
      <w:bookmarkStart w:id="9" w:name="OLE_LINK10"/>
      <w:bookmarkStart w:id="10" w:name="OLE_LINK9"/>
      <w:r w:rsidRPr="007C0969">
        <w:t>Методика оценки эффективности реализации Целевой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D202CB" w:rsidRPr="007C0969" w:rsidRDefault="00D202CB" w:rsidP="00D202CB">
      <w:pPr>
        <w:jc w:val="both"/>
      </w:pPr>
      <w:r w:rsidRPr="007C0969">
        <w:t>7.3. 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D202CB" w:rsidRPr="007C0969" w:rsidRDefault="00D202CB" w:rsidP="00D202CB">
      <w:pPr>
        <w:jc w:val="both"/>
      </w:pPr>
      <w:r w:rsidRPr="007C0969"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D202CB" w:rsidRPr="007C0969" w:rsidRDefault="00D202CB" w:rsidP="00D202CB">
      <w:pPr>
        <w:jc w:val="both"/>
      </w:pPr>
      <w:r w:rsidRPr="007C0969"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D202CB" w:rsidRPr="007C0969" w:rsidRDefault="00D202CB" w:rsidP="00D202CB">
      <w:pPr>
        <w:jc w:val="both"/>
      </w:pPr>
      <w:r w:rsidRPr="007C0969"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D202CB" w:rsidRPr="007C0969" w:rsidRDefault="00D202CB" w:rsidP="00D202CB">
      <w:pPr>
        <w:jc w:val="both"/>
      </w:pPr>
      <w:r w:rsidRPr="007C0969">
        <w:t>7.4. Индекс результативности мероприятий (подпрограмм) определяется по формулам:</w:t>
      </w:r>
    </w:p>
    <w:p w:rsidR="00D202CB" w:rsidRPr="007C0969" w:rsidRDefault="00D202CB" w:rsidP="00D202CB"/>
    <w:p w:rsidR="00D202CB" w:rsidRPr="007C0969" w:rsidRDefault="00D202CB" w:rsidP="00D202CB">
      <w:pPr>
        <w:ind w:firstLine="698"/>
        <w:jc w:val="center"/>
      </w:pPr>
      <w:r w:rsidRPr="007C0969">
        <w:rPr>
          <w:noProof/>
        </w:rPr>
        <w:drawing>
          <wp:inline distT="0" distB="0" distL="0" distR="0" wp14:anchorId="590C94DF" wp14:editId="52B80507">
            <wp:extent cx="1019175" cy="26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>,где</w:t>
      </w:r>
    </w:p>
    <w:p w:rsidR="00D202CB" w:rsidRPr="007C0969" w:rsidRDefault="00D202CB" w:rsidP="00D202CB"/>
    <w:p w:rsidR="00D202CB" w:rsidRPr="007C0969" w:rsidRDefault="00D202CB" w:rsidP="00D202CB">
      <w:r w:rsidRPr="007C0969">
        <w:rPr>
          <w:b/>
          <w:noProof/>
          <w:color w:val="000080"/>
        </w:rPr>
        <w:drawing>
          <wp:inline distT="0" distB="0" distL="0" distR="0" wp14:anchorId="78A5CB76" wp14:editId="0B7B599E">
            <wp:extent cx="1714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индекс результативности мероприятий (подпрограмм);</w:t>
      </w:r>
    </w:p>
    <w:p w:rsidR="00D202CB" w:rsidRPr="007C0969" w:rsidRDefault="00D202CB" w:rsidP="00D202CB">
      <w:r w:rsidRPr="007C0969">
        <w:rPr>
          <w:b/>
          <w:noProof/>
          <w:color w:val="000080"/>
        </w:rPr>
        <w:drawing>
          <wp:inline distT="0" distB="0" distL="0" distR="0" wp14:anchorId="1629BD85" wp14:editId="5A5856DB">
            <wp:extent cx="133350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соотношение достигнутых и плановых результатов целевых значений показателей. </w:t>
      </w:r>
    </w:p>
    <w:p w:rsidR="00D202CB" w:rsidRPr="007C0969" w:rsidRDefault="00D202CB" w:rsidP="00D202CB"/>
    <w:p w:rsidR="00D202CB" w:rsidRPr="007C0969" w:rsidRDefault="00D202CB" w:rsidP="00D202CB">
      <w:r w:rsidRPr="007C0969">
        <w:t>Соотношение рассчитывается по формуле:</w:t>
      </w:r>
    </w:p>
    <w:p w:rsidR="00D202CB" w:rsidRPr="007C0969" w:rsidRDefault="00D202CB" w:rsidP="00D202CB">
      <w:r w:rsidRPr="007C0969">
        <w:rPr>
          <w:lang w:val="en-US"/>
        </w:rPr>
        <w:t>S</w:t>
      </w:r>
      <w:r w:rsidRPr="007C0969">
        <w:t xml:space="preserve"> = </w:t>
      </w:r>
      <w:r w:rsidRPr="007C0969">
        <w:rPr>
          <w:lang w:val="en-US"/>
        </w:rPr>
        <w:t>R</w:t>
      </w:r>
      <w:r w:rsidRPr="007C0969">
        <w:rPr>
          <w:i/>
          <w:vertAlign w:val="subscript"/>
        </w:rPr>
        <w:t xml:space="preserve">п </w:t>
      </w:r>
      <w:r w:rsidRPr="007C0969">
        <w:t xml:space="preserve">/ </w:t>
      </w:r>
      <w:r w:rsidRPr="007C0969">
        <w:rPr>
          <w:lang w:val="en-US"/>
        </w:rPr>
        <w:t>R</w:t>
      </w:r>
      <w:r w:rsidRPr="007C0969">
        <w:rPr>
          <w:i/>
          <w:vertAlign w:val="subscript"/>
        </w:rPr>
        <w:t>ф</w:t>
      </w:r>
    </w:p>
    <w:p w:rsidR="00D202CB" w:rsidRPr="007C0969" w:rsidRDefault="00D202CB" w:rsidP="00D202CB">
      <w:r w:rsidRPr="007C0969">
        <w:t xml:space="preserve">  - в случае использования показателей, направленных </w:t>
      </w:r>
      <w:proofErr w:type="gramStart"/>
      <w:r w:rsidRPr="007C0969">
        <w:t>на</w:t>
      </w:r>
      <w:proofErr w:type="gramEnd"/>
    </w:p>
    <w:p w:rsidR="00D202CB" w:rsidRPr="007C0969" w:rsidRDefault="00D202CB" w:rsidP="00D202CB">
      <w:r w:rsidRPr="007C0969">
        <w:t>увеличение целевых значений;</w:t>
      </w:r>
    </w:p>
    <w:p w:rsidR="00D202CB" w:rsidRPr="007C0969" w:rsidRDefault="00D202CB" w:rsidP="00D202CB">
      <w:r w:rsidRPr="007C0969">
        <w:t xml:space="preserve"> </w:t>
      </w:r>
      <w:r w:rsidRPr="007C0969">
        <w:rPr>
          <w:lang w:val="en-US"/>
        </w:rPr>
        <w:t>S</w:t>
      </w:r>
      <w:r w:rsidRPr="007C0969">
        <w:t xml:space="preserve"> = </w:t>
      </w:r>
      <w:r w:rsidRPr="007C0969">
        <w:rPr>
          <w:lang w:val="en-US"/>
        </w:rPr>
        <w:t>R</w:t>
      </w:r>
      <w:r w:rsidRPr="007C0969">
        <w:rPr>
          <w:i/>
          <w:vertAlign w:val="subscript"/>
        </w:rPr>
        <w:t>ф</w:t>
      </w:r>
      <w:r w:rsidRPr="007C0969">
        <w:t xml:space="preserve"> / </w:t>
      </w:r>
      <w:r w:rsidRPr="007C0969">
        <w:rPr>
          <w:lang w:val="en-US"/>
        </w:rPr>
        <w:t>R</w:t>
      </w:r>
      <w:r w:rsidRPr="007C0969">
        <w:rPr>
          <w:i/>
          <w:vertAlign w:val="subscript"/>
        </w:rPr>
        <w:t>п</w:t>
      </w:r>
    </w:p>
    <w:p w:rsidR="00D202CB" w:rsidRPr="007C0969" w:rsidRDefault="00D202CB" w:rsidP="00D202CB">
      <w:r w:rsidRPr="007C0969">
        <w:t>- в случае использования показателей, направленных на снижение целевых значений;</w:t>
      </w:r>
    </w:p>
    <w:p w:rsidR="00D202CB" w:rsidRPr="007C0969" w:rsidRDefault="00D202CB" w:rsidP="00D202CB">
      <w:proofErr w:type="gramStart"/>
      <w:r w:rsidRPr="007C0969">
        <w:rPr>
          <w:lang w:val="en-US"/>
        </w:rPr>
        <w:t>R</w:t>
      </w:r>
      <w:r w:rsidRPr="007C0969">
        <w:rPr>
          <w:i/>
          <w:vertAlign w:val="subscript"/>
        </w:rPr>
        <w:t>ф</w:t>
      </w:r>
      <w:r w:rsidRPr="007C0969">
        <w:t xml:space="preserve">  -</w:t>
      </w:r>
      <w:proofErr w:type="gramEnd"/>
      <w:r w:rsidRPr="007C0969">
        <w:t xml:space="preserve"> достигнутый результат целевого значения показателя;</w:t>
      </w:r>
    </w:p>
    <w:p w:rsidR="00D202CB" w:rsidRPr="007C0969" w:rsidRDefault="00D202CB" w:rsidP="00D202CB">
      <w:r w:rsidRPr="007C0969">
        <w:rPr>
          <w:lang w:val="en-US"/>
        </w:rPr>
        <w:t>R</w:t>
      </w:r>
      <w:r w:rsidRPr="007C0969">
        <w:rPr>
          <w:i/>
          <w:vertAlign w:val="subscript"/>
        </w:rPr>
        <w:t xml:space="preserve">п </w:t>
      </w:r>
      <w:r w:rsidRPr="007C0969">
        <w:t xml:space="preserve">  - плановый результат целевого значения показателя;</w:t>
      </w:r>
    </w:p>
    <w:p w:rsidR="00D202CB" w:rsidRPr="007C0969" w:rsidRDefault="00D202CB" w:rsidP="00D202CB">
      <w:proofErr w:type="gramStart"/>
      <w:r w:rsidRPr="007D1B4C">
        <w:rPr>
          <w:lang w:val="en-US"/>
        </w:rPr>
        <w:lastRenderedPageBreak/>
        <w:t>M</w:t>
      </w:r>
      <w:r w:rsidRPr="007D1B4C">
        <w:rPr>
          <w:i/>
          <w:vertAlign w:val="subscript"/>
        </w:rPr>
        <w:t xml:space="preserve">п  </w:t>
      </w:r>
      <w:r w:rsidRPr="007C0969">
        <w:t>-</w:t>
      </w:r>
      <w:proofErr w:type="gramEnd"/>
      <w:r w:rsidRPr="007C0969">
        <w:t xml:space="preserve"> весовое значение показателя (вес показателя), характеризующего мероприятие (подпрограмму). </w:t>
      </w:r>
    </w:p>
    <w:p w:rsidR="00D202CB" w:rsidRPr="007C0969" w:rsidRDefault="00D202CB" w:rsidP="00D202CB">
      <w:r w:rsidRPr="007C0969">
        <w:t>Сумма весовых значений показателей программы (подпрограммы) должно быть равным 1:</w:t>
      </w:r>
    </w:p>
    <w:p w:rsidR="00D202CB" w:rsidRPr="007C0969" w:rsidRDefault="00D202CB" w:rsidP="00D202CB"/>
    <w:p w:rsidR="00D202CB" w:rsidRPr="007C0969" w:rsidRDefault="00D202CB" w:rsidP="00D202CB">
      <w:r w:rsidRPr="007C0969">
        <w:t>∑М</w:t>
      </w:r>
      <w:proofErr w:type="gramStart"/>
      <w:r w:rsidRPr="007C0969">
        <w:rPr>
          <w:lang w:val="en-US"/>
        </w:rPr>
        <w:t>n</w:t>
      </w:r>
      <w:proofErr w:type="gramEnd"/>
      <w:r w:rsidRPr="007C0969">
        <w:t>=1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D202CB" w:rsidRPr="007C0969" w:rsidRDefault="00D202CB" w:rsidP="00D202CB">
      <w:pPr>
        <w:ind w:firstLine="698"/>
        <w:jc w:val="center"/>
      </w:pPr>
      <w:r w:rsidRPr="007C0969">
        <w:rPr>
          <w:noProof/>
        </w:rPr>
        <mc:AlternateContent>
          <mc:Choice Requires="wpc">
            <w:drawing>
              <wp:inline distT="0" distB="0" distL="0" distR="0" wp14:anchorId="0A08EA9A" wp14:editId="131CBDA9">
                <wp:extent cx="641350" cy="440690"/>
                <wp:effectExtent l="0" t="0" r="0" b="0"/>
                <wp:docPr id="17" name="Полотн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1350" cy="43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001" y="124425"/>
                            <a:ext cx="212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969" w:rsidRDefault="007C0969" w:rsidP="00D202CB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Мn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8420" y="1244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969" w:rsidRDefault="007C0969" w:rsidP="00D202CB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1033" y="28506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969" w:rsidRDefault="007C0969" w:rsidP="00D202CB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1931" y="220345"/>
                            <a:ext cx="1162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969" w:rsidRDefault="007C0969" w:rsidP="00D202CB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2431" y="210843"/>
                            <a:ext cx="143511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50.5pt;height:34.7pt;mso-position-horizontal-relative:char;mso-position-vertical-relative:line" coordsize="6413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3;height:4406;visibility:visible;mso-wrap-style:square">
                  <v:fill o:detectmouseclick="t"/>
                  <v:path o:connecttype="none"/>
                </v:shape>
                <v:rect id="Rectangle 4" o:spid="_x0000_s1028" style="position:absolute;width:6413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v:rect id="Rectangle 5" o:spid="_x0000_s1029" style="position:absolute;left:190;top:1244;width:21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C0969" w:rsidRDefault="007C0969" w:rsidP="00D202C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Мn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2584;top:1244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C0969" w:rsidRDefault="007C0969" w:rsidP="00D202CB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7" o:spid="_x0000_s1031" style="position:absolute;left:4210;top:28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C0969" w:rsidRDefault="007C0969" w:rsidP="00D202CB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2" style="position:absolute;left:4019;top:2203;width:116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C0969" w:rsidRDefault="007C0969" w:rsidP="00D202CB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" o:spid="_x0000_s1033" style="position:absolute;left:3924;top:2108;width:143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fVLwA&#10;AADbAAAADwAAAGRycy9kb3ducmV2LnhtbERPSwrCMBDdC94hjOBGNNWFSDWKCoK4EasHGJrpB5tJ&#10;aaKtnt4Igrt5vO+sNp2pxJMaV1pWMJ1EIIhTq0vOFdyuh/EChPPIGivLpOBFDjbrfm+FsbYtX+iZ&#10;+FyEEHYxKii8r2MpXVqQQTexNXHgMtsY9AE2udQNtiHcVHIWRXNpsOTQUGBN+4LSe/IwCnZtW2bn&#10;d8KjU77rTjM8XNFXSg0H3XYJwlPn/+Kf+6jD/D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qh9UvAAAANsAAAAPAAAAAAAAAAAAAAAAAJgCAABkcnMvZG93bnJldi54&#10;bWxQSwUGAAAAAAQABAD1AAAAgQMAAAAA&#10;" fillcolor="black"/>
                <w10:anchorlock/>
              </v:group>
            </w:pict>
          </mc:Fallback>
        </mc:AlternateContent>
      </w:r>
      <w:r w:rsidRPr="007C0969">
        <w:t xml:space="preserve"> ,где</w:t>
      </w:r>
    </w:p>
    <w:p w:rsidR="00D202CB" w:rsidRPr="007C0969" w:rsidRDefault="00D202CB" w:rsidP="00D202CB"/>
    <w:p w:rsidR="00D202CB" w:rsidRPr="007C0969" w:rsidRDefault="00D202CB" w:rsidP="00D202CB">
      <w:r w:rsidRPr="007C0969">
        <w:rPr>
          <w:b/>
          <w:noProof/>
          <w:color w:val="000080"/>
        </w:rPr>
        <w:drawing>
          <wp:inline distT="0" distB="0" distL="0" distR="0" wp14:anchorId="50A4BA36" wp14:editId="5A887DD6">
            <wp:extent cx="171450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общее число показателей, характеризующих выполнение программы (подпрограммы).</w:t>
      </w:r>
    </w:p>
    <w:p w:rsidR="00D202CB" w:rsidRPr="007C0969" w:rsidRDefault="00D202CB" w:rsidP="00D202CB"/>
    <w:p w:rsidR="00D202CB" w:rsidRPr="007C0969" w:rsidRDefault="00D202CB" w:rsidP="00D202CB">
      <w:pPr>
        <w:jc w:val="both"/>
      </w:pPr>
      <w:r w:rsidRPr="007C0969">
        <w:t>7.5. 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D202CB" w:rsidRPr="007C0969" w:rsidRDefault="00D202CB" w:rsidP="00D202CB">
      <w:pPr>
        <w:jc w:val="both"/>
      </w:pPr>
      <w:r w:rsidRPr="007C0969">
        <w:t>Эффективность мероприятий программы (подпрограмм) определяется по индексу эффективности.</w:t>
      </w:r>
    </w:p>
    <w:p w:rsidR="00D202CB" w:rsidRPr="007C0969" w:rsidRDefault="00D202CB" w:rsidP="00D202CB"/>
    <w:p w:rsidR="00D202CB" w:rsidRPr="007C0969" w:rsidRDefault="00D202CB" w:rsidP="00D202CB">
      <w:r w:rsidRPr="007C0969">
        <w:t>Индекс эффективности мероприятий программы (подпрограммы) определяется по формуле:</w:t>
      </w:r>
    </w:p>
    <w:p w:rsidR="00D202CB" w:rsidRPr="007C0969" w:rsidRDefault="00D202CB" w:rsidP="00D202CB"/>
    <w:p w:rsidR="00D202CB" w:rsidRPr="007C0969" w:rsidRDefault="00D202CB" w:rsidP="00D202CB">
      <w:pPr>
        <w:ind w:firstLine="698"/>
        <w:jc w:val="center"/>
      </w:pPr>
      <w:r w:rsidRPr="007C0969">
        <w:rPr>
          <w:noProof/>
        </w:rPr>
        <w:drawing>
          <wp:inline distT="0" distB="0" distL="0" distR="0" wp14:anchorId="41505AE0" wp14:editId="42BB1EF0">
            <wp:extent cx="1133475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,где</w:t>
      </w:r>
    </w:p>
    <w:p w:rsidR="00D202CB" w:rsidRPr="007C0969" w:rsidRDefault="00D202CB" w:rsidP="00D202CB"/>
    <w:p w:rsidR="00D202CB" w:rsidRPr="007C0969" w:rsidRDefault="00D202CB" w:rsidP="00D202CB">
      <w:r w:rsidRPr="007C0969">
        <w:rPr>
          <w:b/>
          <w:noProof/>
          <w:color w:val="000080"/>
        </w:rPr>
        <w:drawing>
          <wp:inline distT="0" distB="0" distL="0" distR="0" wp14:anchorId="1F9EB5AE" wp14:editId="26AC9B8B">
            <wp:extent cx="161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индекс эффективности мероприятий программы (подпрограммы);</w:t>
      </w:r>
    </w:p>
    <w:p w:rsidR="00D202CB" w:rsidRPr="007C0969" w:rsidRDefault="00D202CB" w:rsidP="00D202CB">
      <w:pPr>
        <w:jc w:val="both"/>
      </w:pPr>
      <w:r w:rsidRPr="007C0969">
        <w:rPr>
          <w:b/>
          <w:noProof/>
          <w:color w:val="000080"/>
        </w:rPr>
        <w:drawing>
          <wp:inline distT="0" distB="0" distL="0" distR="0" wp14:anchorId="46D7FA57" wp14:editId="66ABA316">
            <wp:extent cx="2476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объем фактического совокупного финансирования мероприятий программы (подпрограммы);</w:t>
      </w:r>
    </w:p>
    <w:p w:rsidR="00D202CB" w:rsidRPr="007C0969" w:rsidRDefault="00D202CB" w:rsidP="00D202CB">
      <w:r w:rsidRPr="007C0969">
        <w:rPr>
          <w:b/>
          <w:noProof/>
          <w:color w:val="000080"/>
        </w:rPr>
        <w:drawing>
          <wp:inline distT="0" distB="0" distL="0" distR="0" wp14:anchorId="619C67C5" wp14:editId="4845D62B">
            <wp:extent cx="1714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индекс результативности мероприятий программы (подпрограммы);</w:t>
      </w:r>
    </w:p>
    <w:p w:rsidR="00D202CB" w:rsidRPr="007C0969" w:rsidRDefault="00D202CB" w:rsidP="00D202CB">
      <w:pPr>
        <w:jc w:val="both"/>
      </w:pPr>
      <w:r w:rsidRPr="007C0969">
        <w:rPr>
          <w:b/>
          <w:noProof/>
          <w:color w:val="000080"/>
        </w:rPr>
        <w:drawing>
          <wp:inline distT="0" distB="0" distL="0" distR="0" wp14:anchorId="3A361526" wp14:editId="47D6315D">
            <wp:extent cx="2190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объем запланированного совокупного финансирования мероприятий программы (подпрограмм).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>7.6. 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D202CB" w:rsidRPr="007C0969" w:rsidRDefault="00D202CB" w:rsidP="00D202CB"/>
    <w:p w:rsidR="00D202CB" w:rsidRPr="007C0969" w:rsidRDefault="00D202CB" w:rsidP="00D202CB">
      <w:r w:rsidRPr="007C0969">
        <w:t>Если значение показателя индекс эффективности мероприятий программы (подпрограммы)</w:t>
      </w:r>
    </w:p>
    <w:p w:rsidR="00D202CB" w:rsidRPr="007C0969" w:rsidRDefault="00D202CB" w:rsidP="00D202CB">
      <w:pPr>
        <w:jc w:val="both"/>
      </w:pPr>
      <w:r w:rsidRPr="007C0969">
        <w:t xml:space="preserve">0,9 ≤ </w:t>
      </w:r>
      <w:proofErr w:type="gramStart"/>
      <w:r w:rsidRPr="007C0969">
        <w:rPr>
          <w:lang w:val="en-US"/>
        </w:rPr>
        <w:t>I</w:t>
      </w:r>
      <w:proofErr w:type="gramEnd"/>
      <w:r w:rsidRPr="007C0969">
        <w:t>э ≤ 1, то качественная оценка программы (подпрограмм): высокий уровень эффективности.</w:t>
      </w:r>
    </w:p>
    <w:p w:rsidR="00D202CB" w:rsidRPr="007C0969" w:rsidRDefault="00D202CB" w:rsidP="00D202CB">
      <w:r w:rsidRPr="007C0969">
        <w:t>Если значение показателя индекс эффективности мероприятий программы (подпрограммы)</w:t>
      </w:r>
    </w:p>
    <w:p w:rsidR="00D202CB" w:rsidRPr="007C0969" w:rsidRDefault="00D202CB" w:rsidP="00D202CB">
      <w:pPr>
        <w:jc w:val="both"/>
      </w:pPr>
      <w:r w:rsidRPr="007C0969">
        <w:t xml:space="preserve">0,8 ≤ </w:t>
      </w:r>
      <w:proofErr w:type="gramStart"/>
      <w:r w:rsidRPr="007C0969">
        <w:rPr>
          <w:lang w:val="en-US"/>
        </w:rPr>
        <w:t>I</w:t>
      </w:r>
      <w:proofErr w:type="gramEnd"/>
      <w:r w:rsidRPr="007C0969">
        <w:t>э &lt; 0,9, то качественная оценка программы (подпрограмм): запланированный уровень эффективности.</w:t>
      </w:r>
    </w:p>
    <w:p w:rsidR="00D202CB" w:rsidRPr="007C0969" w:rsidRDefault="00D202CB" w:rsidP="00D202CB"/>
    <w:p w:rsidR="00D202CB" w:rsidRPr="007C0969" w:rsidRDefault="00D202CB" w:rsidP="00D202CB">
      <w:r w:rsidRPr="007C0969">
        <w:t>Если значение показателя индекс эффективности мероприятий программы (подпрограммы)</w:t>
      </w:r>
    </w:p>
    <w:p w:rsidR="00D202CB" w:rsidRPr="007C0969" w:rsidRDefault="00D202CB" w:rsidP="00D202CB">
      <w:pPr>
        <w:jc w:val="both"/>
      </w:pPr>
      <w:r w:rsidRPr="007C0969">
        <w:t xml:space="preserve">0,7 ≤ </w:t>
      </w:r>
      <w:proofErr w:type="gramStart"/>
      <w:r w:rsidRPr="007C0969">
        <w:rPr>
          <w:lang w:val="en-US"/>
        </w:rPr>
        <w:t>I</w:t>
      </w:r>
      <w:proofErr w:type="gramEnd"/>
      <w:r w:rsidRPr="007C0969">
        <w:t>э &lt; 0,8, то качественная оценка программы (подпрограмм): удовлетворительный уровень эффективности.</w:t>
      </w:r>
    </w:p>
    <w:p w:rsidR="00D202CB" w:rsidRPr="007C0969" w:rsidRDefault="00D202CB" w:rsidP="00D202CB">
      <w:pPr>
        <w:jc w:val="both"/>
      </w:pPr>
      <w:r w:rsidRPr="007C0969">
        <w:t>Если значение показателя индекс эффективности мероприятий программы (подпрограммы)</w:t>
      </w:r>
    </w:p>
    <w:p w:rsidR="00D202CB" w:rsidRPr="007C0969" w:rsidRDefault="00D202CB" w:rsidP="00D202CB">
      <w:pPr>
        <w:jc w:val="both"/>
      </w:pPr>
      <w:r w:rsidRPr="007C0969">
        <w:t xml:space="preserve"> </w:t>
      </w:r>
      <w:r w:rsidRPr="007C0969">
        <w:rPr>
          <w:lang w:val="en-US"/>
        </w:rPr>
        <w:t>I</w:t>
      </w:r>
      <w:r w:rsidRPr="007C0969">
        <w:t>э &lt; 0</w:t>
      </w:r>
      <w:proofErr w:type="gramStart"/>
      <w:r w:rsidRPr="007C0969">
        <w:t>,7</w:t>
      </w:r>
      <w:proofErr w:type="gramEnd"/>
      <w:r w:rsidRPr="007C0969">
        <w:t>, то качественная оценка программы (подпрограмм): уровень эффективности неудовлетворительный</w:t>
      </w:r>
      <w:bookmarkEnd w:id="9"/>
      <w:bookmarkEnd w:id="10"/>
      <w:r w:rsidRPr="007C0969">
        <w:t>.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>7.7. Муниципальной программой может быть предусмотрена иная методика оценки эффективности реализации муниципальной программы.</w:t>
      </w:r>
    </w:p>
    <w:p w:rsidR="00D202CB" w:rsidRPr="007C0969" w:rsidRDefault="00D202CB" w:rsidP="00D202CB">
      <w:pPr>
        <w:jc w:val="both"/>
      </w:pPr>
    </w:p>
    <w:p w:rsidR="00D202CB" w:rsidRDefault="00D202CB" w:rsidP="00D202CB">
      <w:pPr>
        <w:jc w:val="right"/>
        <w:outlineLvl w:val="1"/>
      </w:pPr>
      <w:r w:rsidRPr="007C0969">
        <w:br w:type="page"/>
      </w:r>
      <w:r>
        <w:lastRenderedPageBreak/>
        <w:t>Приложение 1</w:t>
      </w:r>
    </w:p>
    <w:p w:rsidR="00D202CB" w:rsidRDefault="00D202CB" w:rsidP="00D202CB">
      <w:pPr>
        <w:jc w:val="right"/>
      </w:pPr>
      <w:r>
        <w:t>к Порядку</w:t>
      </w:r>
    </w:p>
    <w:p w:rsidR="00D202CB" w:rsidRDefault="00D202CB" w:rsidP="00D202CB">
      <w:pPr>
        <w:jc w:val="center"/>
        <w:rPr>
          <w:color w:val="FF0000"/>
        </w:rPr>
      </w:pPr>
    </w:p>
    <w:p w:rsidR="00D202CB" w:rsidRPr="007D1B4C" w:rsidRDefault="00D202CB" w:rsidP="00D202CB">
      <w:pPr>
        <w:jc w:val="center"/>
      </w:pPr>
      <w:r w:rsidRPr="007D1B4C">
        <w:t>(Форма)</w:t>
      </w:r>
    </w:p>
    <w:p w:rsidR="00D202CB" w:rsidRPr="007D1B4C" w:rsidRDefault="00D202CB" w:rsidP="00D202CB">
      <w:pPr>
        <w:jc w:val="center"/>
      </w:pPr>
    </w:p>
    <w:p w:rsidR="00D202CB" w:rsidRPr="007D1B4C" w:rsidRDefault="00D202CB" w:rsidP="00D202CB">
      <w:pPr>
        <w:shd w:val="clear" w:color="auto" w:fill="FFFFFF"/>
        <w:jc w:val="center"/>
        <w:rPr>
          <w:sz w:val="26"/>
          <w:szCs w:val="26"/>
        </w:rPr>
      </w:pPr>
      <w:bookmarkStart w:id="11" w:name="Par210"/>
      <w:bookmarkEnd w:id="11"/>
      <w:r w:rsidRPr="007D1B4C">
        <w:rPr>
          <w:sz w:val="26"/>
        </w:rPr>
        <w:t>ПАСПОРТ</w:t>
      </w:r>
    </w:p>
    <w:p w:rsidR="00D202CB" w:rsidRPr="007D1B4C" w:rsidRDefault="00D202CB" w:rsidP="00D202CB">
      <w:pPr>
        <w:shd w:val="clear" w:color="auto" w:fill="FFFFFF"/>
        <w:jc w:val="center"/>
        <w:rPr>
          <w:sz w:val="26"/>
          <w:szCs w:val="26"/>
        </w:rPr>
      </w:pPr>
      <w:r w:rsidRPr="007D1B4C">
        <w:rPr>
          <w:sz w:val="26"/>
        </w:rPr>
        <w:t>ведомственной целевой программы</w:t>
      </w:r>
    </w:p>
    <w:p w:rsidR="00D202CB" w:rsidRPr="007D1B4C" w:rsidRDefault="00D202CB" w:rsidP="00D202CB">
      <w:pPr>
        <w:shd w:val="clear" w:color="auto" w:fill="FFFFFF"/>
        <w:jc w:val="center"/>
        <w:rPr>
          <w:sz w:val="26"/>
          <w:szCs w:val="26"/>
        </w:rPr>
      </w:pPr>
      <w:r w:rsidRPr="007D1B4C">
        <w:rPr>
          <w:sz w:val="26"/>
        </w:rPr>
        <w:t>"_______________________________________"</w:t>
      </w:r>
    </w:p>
    <w:p w:rsidR="00D202CB" w:rsidRPr="007D1B4C" w:rsidRDefault="00D202CB" w:rsidP="00D202CB">
      <w:pPr>
        <w:shd w:val="clear" w:color="auto" w:fill="FFFFFF"/>
        <w:spacing w:line="332" w:lineRule="atLeast"/>
        <w:jc w:val="both"/>
        <w:rPr>
          <w:sz w:val="26"/>
          <w:szCs w:val="26"/>
        </w:rPr>
      </w:pPr>
      <w:r w:rsidRPr="007D1B4C">
        <w:rPr>
          <w:sz w:val="26"/>
        </w:rPr>
        <w:t> </w:t>
      </w:r>
    </w:p>
    <w:p w:rsidR="00D202CB" w:rsidRPr="007D1B4C" w:rsidRDefault="00D202CB" w:rsidP="00D202CB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4998"/>
      </w:tblGrid>
      <w:tr w:rsidR="00D202CB" w:rsidRPr="007D1B4C" w:rsidTr="00D202CB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t>Сроки реализации ведомственной целевой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t>Разработчик ведомственной целевой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t>Участники ведомственной целевой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spacing w:line="276" w:lineRule="auto"/>
              <w:rPr>
                <w:sz w:val="26"/>
                <w:szCs w:val="26"/>
              </w:rPr>
            </w:pPr>
            <w:r w:rsidRPr="007D1B4C">
              <w:rPr>
                <w:sz w:val="26"/>
              </w:rPr>
              <w:t>Наименование государственной программы Российской Федерации,</w:t>
            </w:r>
          </w:p>
          <w:p w:rsidR="00D202CB" w:rsidRPr="007D1B4C" w:rsidRDefault="00D202CB">
            <w:pPr>
              <w:spacing w:line="276" w:lineRule="auto"/>
              <w:rPr>
                <w:sz w:val="26"/>
                <w:szCs w:val="26"/>
              </w:rPr>
            </w:pPr>
            <w:r w:rsidRPr="007D1B4C">
              <w:rPr>
                <w:sz w:val="26"/>
              </w:rPr>
              <w:t>или</w:t>
            </w:r>
          </w:p>
          <w:p w:rsidR="00D202CB" w:rsidRPr="007D1B4C" w:rsidRDefault="00D202CB">
            <w:pPr>
              <w:spacing w:line="276" w:lineRule="auto"/>
              <w:rPr>
                <w:sz w:val="26"/>
                <w:szCs w:val="26"/>
              </w:rPr>
            </w:pPr>
            <w:r w:rsidRPr="007D1B4C">
              <w:rPr>
                <w:sz w:val="26"/>
              </w:rPr>
              <w:t>наименование подпрограммы государственной программы Российской Федерации,</w:t>
            </w:r>
          </w:p>
          <w:p w:rsidR="00D202CB" w:rsidRPr="007D1B4C" w:rsidRDefault="00D202CB">
            <w:pPr>
              <w:spacing w:line="276" w:lineRule="auto"/>
              <w:rPr>
                <w:sz w:val="26"/>
                <w:szCs w:val="26"/>
              </w:rPr>
            </w:pPr>
            <w:r w:rsidRPr="007D1B4C">
              <w:rPr>
                <w:sz w:val="26"/>
              </w:rPr>
              <w:t>или</w:t>
            </w:r>
          </w:p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rPr>
                <w:sz w:val="26"/>
                <w:szCs w:val="20"/>
              </w:rPr>
              <w:t>наименование непрограммного направления деятельности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rPr>
                <w:sz w:val="26"/>
                <w:szCs w:val="20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rPr>
                <w:sz w:val="26"/>
                <w:szCs w:val="20"/>
              </w:rPr>
              <w:t>Цели ведомственной целевой программы и их значения по годам реализации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rPr>
                <w:sz w:val="26"/>
                <w:szCs w:val="20"/>
              </w:rPr>
              <w:t>Задачи ведомственной целевой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 w:rsidP="007D1B4C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rPr>
                <w:sz w:val="26"/>
                <w:szCs w:val="20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D202CB" w:rsidRDefault="00D202CB" w:rsidP="00D202CB">
      <w:pPr>
        <w:jc w:val="both"/>
        <w:rPr>
          <w:color w:val="FF0000"/>
        </w:rPr>
      </w:pPr>
    </w:p>
    <w:p w:rsidR="00D202CB" w:rsidRDefault="00D202CB" w:rsidP="00D202CB">
      <w:pPr>
        <w:tabs>
          <w:tab w:val="left" w:pos="4230"/>
        </w:tabs>
        <w:jc w:val="center"/>
        <w:rPr>
          <w:color w:val="FF0000"/>
        </w:rPr>
      </w:pPr>
    </w:p>
    <w:p w:rsidR="00D202CB" w:rsidRDefault="00D202CB" w:rsidP="00D202CB">
      <w:pPr>
        <w:sectPr w:rsidR="00D202CB">
          <w:pgSz w:w="11906" w:h="16838"/>
          <w:pgMar w:top="1134" w:right="566" w:bottom="851" w:left="1134" w:header="709" w:footer="709" w:gutter="0"/>
          <w:cols w:space="720"/>
        </w:sectPr>
      </w:pPr>
    </w:p>
    <w:p w:rsidR="00D202CB" w:rsidRDefault="00D202CB" w:rsidP="00D202CB">
      <w:pPr>
        <w:rPr>
          <w:b/>
          <w:bCs/>
          <w:color w:val="000080"/>
          <w:sz w:val="28"/>
          <w:szCs w:val="28"/>
        </w:rPr>
      </w:pPr>
      <w:bookmarkStart w:id="12" w:name="sub_500"/>
    </w:p>
    <w:p w:rsidR="00D202CB" w:rsidRDefault="00D202CB" w:rsidP="00D202CB">
      <w:pPr>
        <w:ind w:firstLine="698"/>
        <w:jc w:val="right"/>
        <w:rPr>
          <w:b/>
        </w:rPr>
      </w:pPr>
      <w:r>
        <w:rPr>
          <w:bCs/>
        </w:rPr>
        <w:t>Приложение 2</w:t>
      </w:r>
    </w:p>
    <w:bookmarkEnd w:id="12"/>
    <w:p w:rsidR="00D202CB" w:rsidRPr="007D1B4C" w:rsidRDefault="00D202CB" w:rsidP="00D202CB">
      <w:pPr>
        <w:ind w:firstLine="698"/>
        <w:jc w:val="right"/>
        <w:rPr>
          <w:sz w:val="28"/>
          <w:szCs w:val="28"/>
        </w:rPr>
      </w:pPr>
      <w:r>
        <w:rPr>
          <w:bCs/>
        </w:rPr>
        <w:t xml:space="preserve">к </w:t>
      </w:r>
      <w:hyperlink r:id="rId22" w:anchor="sub_1000" w:history="1">
        <w:r w:rsidRPr="007D1B4C">
          <w:rPr>
            <w:rStyle w:val="a8"/>
            <w:color w:val="auto"/>
            <w:u w:val="none"/>
          </w:rPr>
          <w:t>Порядку</w:t>
        </w:r>
      </w:hyperlink>
    </w:p>
    <w:p w:rsidR="00D202CB" w:rsidRDefault="00D202CB" w:rsidP="00D202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D202CB" w:rsidRDefault="00D202CB" w:rsidP="00D202CB">
      <w:pPr>
        <w:ind w:firstLine="720"/>
        <w:jc w:val="center"/>
        <w:rPr>
          <w:sz w:val="28"/>
          <w:szCs w:val="28"/>
        </w:rPr>
      </w:pPr>
    </w:p>
    <w:p w:rsidR="00D202CB" w:rsidRDefault="00D202CB" w:rsidP="00D202CB">
      <w:pPr>
        <w:keepNext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br/>
        <w:t>мероприятий муниципальной программы</w:t>
      </w:r>
      <w:r>
        <w:rPr>
          <w:b/>
          <w:sz w:val="28"/>
          <w:szCs w:val="28"/>
        </w:rPr>
        <w:br/>
        <w:t>______________________________________________________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(наименование программы)</w:t>
      </w:r>
    </w:p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tbl>
      <w:tblPr>
        <w:tblW w:w="1587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417"/>
        <w:gridCol w:w="1135"/>
        <w:gridCol w:w="84"/>
        <w:gridCol w:w="1348"/>
        <w:gridCol w:w="1108"/>
        <w:gridCol w:w="1415"/>
        <w:gridCol w:w="1269"/>
        <w:gridCol w:w="1269"/>
        <w:gridCol w:w="1522"/>
        <w:gridCol w:w="1575"/>
        <w:gridCol w:w="1575"/>
      </w:tblGrid>
      <w:tr w:rsidR="00D202CB" w:rsidTr="007D1B4C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 финансирования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Индикаторы реализации (целевые задания)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Распорядитель (получатель) бюджетных средств</w:t>
            </w:r>
          </w:p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Исполнители мероприятий</w:t>
            </w:r>
          </w:p>
        </w:tc>
      </w:tr>
      <w:tr w:rsidR="00D202CB" w:rsidTr="007D1B4C"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6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том числе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</w:tr>
      <w:tr w:rsidR="00D202CB" w:rsidTr="007D1B4C"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 w:rsidP="00AE7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AE7339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 w:rsidP="00AE7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AE7339">
              <w:rPr>
                <w:sz w:val="22"/>
                <w:szCs w:val="22"/>
              </w:rPr>
              <w:t>Кошехабльского  муниципального  района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 w:rsidP="007D1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1B4C">
              <w:rPr>
                <w:sz w:val="22"/>
                <w:szCs w:val="22"/>
              </w:rPr>
              <w:t xml:space="preserve">Бюджет Республики Адыгея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202CB" w:rsidTr="007D1B4C"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____________________</w:t>
            </w: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 по подпрограмме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2 ____________________</w:t>
            </w: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 по подпрограмме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p w:rsidR="00D202CB" w:rsidRDefault="00D202CB" w:rsidP="00D202CB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8"/>
          <w:szCs w:val="28"/>
        </w:rPr>
        <w:br w:type="page"/>
      </w:r>
      <w:bookmarkStart w:id="13" w:name="_Toc329252546"/>
      <w:bookmarkStart w:id="14" w:name="_Toc301521887"/>
      <w:bookmarkStart w:id="15" w:name="_Toc297298877"/>
      <w:r>
        <w:lastRenderedPageBreak/>
        <w:t>Приложение 3</w:t>
      </w:r>
    </w:p>
    <w:bookmarkEnd w:id="13"/>
    <w:p w:rsidR="00D202CB" w:rsidRDefault="00D202CB" w:rsidP="00D202CB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D202CB" w:rsidRDefault="00D202CB" w:rsidP="00D202CB">
      <w:pPr>
        <w:jc w:val="center"/>
        <w:rPr>
          <w:b/>
          <w:szCs w:val="28"/>
        </w:rPr>
      </w:pPr>
    </w:p>
    <w:p w:rsidR="00D202CB" w:rsidRDefault="00D202CB" w:rsidP="00D202CB">
      <w:pPr>
        <w:jc w:val="center"/>
        <w:rPr>
          <w:b/>
          <w:szCs w:val="28"/>
        </w:rPr>
      </w:pPr>
    </w:p>
    <w:p w:rsidR="00D202CB" w:rsidRDefault="00D202CB" w:rsidP="00D202CB">
      <w:pPr>
        <w:keepNext/>
        <w:spacing w:line="240" w:lineRule="atLeast"/>
        <w:jc w:val="center"/>
        <w:outlineLvl w:val="0"/>
        <w:rPr>
          <w:sz w:val="28"/>
          <w:szCs w:val="28"/>
        </w:rPr>
      </w:pPr>
      <w:bookmarkStart w:id="16" w:name="_Toc372093877"/>
      <w:r>
        <w:rPr>
          <w:sz w:val="28"/>
          <w:szCs w:val="28"/>
        </w:rPr>
        <w:t xml:space="preserve">Прогнозные значения показателей (индикаторов) реализации </w:t>
      </w:r>
      <w:bookmarkEnd w:id="14"/>
      <w:bookmarkEnd w:id="15"/>
      <w:bookmarkEnd w:id="16"/>
      <w:r>
        <w:rPr>
          <w:sz w:val="28"/>
          <w:szCs w:val="28"/>
        </w:rPr>
        <w:t>Целевой программы</w:t>
      </w:r>
    </w:p>
    <w:p w:rsidR="00D202CB" w:rsidRDefault="00D202CB" w:rsidP="00D202CB">
      <w:pPr>
        <w:keepNext/>
        <w:spacing w:line="240" w:lineRule="atLeast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D202CB" w:rsidRDefault="00D202CB" w:rsidP="00D202CB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106"/>
        <w:gridCol w:w="1275"/>
        <w:gridCol w:w="1134"/>
        <w:gridCol w:w="956"/>
        <w:gridCol w:w="956"/>
        <w:gridCol w:w="957"/>
        <w:gridCol w:w="992"/>
        <w:gridCol w:w="843"/>
        <w:gridCol w:w="842"/>
        <w:gridCol w:w="843"/>
        <w:gridCol w:w="835"/>
      </w:tblGrid>
      <w:tr w:rsidR="00D202CB" w:rsidTr="00D202CB">
        <w:trPr>
          <w:trHeight w:val="45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</w:tr>
      <w:tr w:rsidR="00D202CB" w:rsidTr="00D202CB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отчетный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год (оценка)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реализации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год реализации</w:t>
            </w:r>
          </w:p>
        </w:tc>
      </w:tr>
      <w:tr w:rsidR="00D202CB" w:rsidTr="00D202CB">
        <w:trPr>
          <w:trHeight w:val="543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rPr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Подпрограмма 1 «___________________»</w:t>
            </w:r>
          </w:p>
        </w:tc>
      </w:tr>
      <w:tr w:rsidR="00D202CB" w:rsidTr="00D202CB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</w:tr>
      <w:tr w:rsidR="00D202CB" w:rsidTr="00D202CB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</w:tr>
      <w:tr w:rsidR="00D202CB" w:rsidTr="00D202CB">
        <w:trPr>
          <w:trHeight w:val="594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Подпрограмма 2 «_____________________»</w:t>
            </w:r>
          </w:p>
        </w:tc>
      </w:tr>
      <w:tr w:rsidR="00D202CB" w:rsidTr="00D202CB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202CB" w:rsidTr="00D202CB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p w:rsidR="00D202CB" w:rsidRDefault="00D202CB" w:rsidP="00D202CB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4 </w:t>
      </w:r>
    </w:p>
    <w:p w:rsidR="00D202CB" w:rsidRDefault="00D202CB" w:rsidP="00D202CB">
      <w:pPr>
        <w:jc w:val="right"/>
      </w:pPr>
      <w:r>
        <w:t>к Порядку</w:t>
      </w:r>
    </w:p>
    <w:p w:rsidR="00D202CB" w:rsidRDefault="00D202CB" w:rsidP="00D202CB">
      <w:pPr>
        <w:rPr>
          <w:sz w:val="28"/>
          <w:szCs w:val="28"/>
        </w:rPr>
      </w:pPr>
    </w:p>
    <w:p w:rsidR="00D202CB" w:rsidRDefault="00D202CB" w:rsidP="00D202CB">
      <w:pPr>
        <w:jc w:val="center"/>
      </w:pPr>
      <w:r>
        <w:t xml:space="preserve">Детальный план-график реализации </w:t>
      </w:r>
    </w:p>
    <w:p w:rsidR="00D202CB" w:rsidRDefault="00D202CB" w:rsidP="00D202CB">
      <w:pPr>
        <w:jc w:val="center"/>
      </w:pPr>
      <w:r>
        <w:t>Целевой программы_________________________</w:t>
      </w:r>
    </w:p>
    <w:p w:rsidR="00D202CB" w:rsidRDefault="00D202CB" w:rsidP="00D202CB">
      <w:pPr>
        <w:jc w:val="center"/>
      </w:pPr>
      <w:r>
        <w:t>на 20__ год</w:t>
      </w:r>
    </w:p>
    <w:p w:rsidR="00D202CB" w:rsidRDefault="00D202CB" w:rsidP="00D202CB"/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"/>
        <w:gridCol w:w="1515"/>
        <w:gridCol w:w="1294"/>
        <w:gridCol w:w="1559"/>
        <w:gridCol w:w="3068"/>
        <w:gridCol w:w="1265"/>
        <w:gridCol w:w="1429"/>
        <w:gridCol w:w="1041"/>
        <w:gridCol w:w="993"/>
        <w:gridCol w:w="992"/>
        <w:gridCol w:w="992"/>
      </w:tblGrid>
      <w:tr w:rsidR="00D202CB" w:rsidTr="00D202CB">
        <w:trPr>
          <w:trHeight w:val="427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 мероприятия в соответствии с муниципальной программой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результат реализации мероприятия в 20____ году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обеспечения, тыс. руб.</w:t>
            </w:r>
          </w:p>
        </w:tc>
      </w:tr>
      <w:tr w:rsidR="00D202CB" w:rsidTr="00D202CB">
        <w:trPr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предусмотрено программой на весь период реализации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20___ год</w:t>
            </w:r>
          </w:p>
        </w:tc>
      </w:tr>
      <w:tr w:rsidR="00D202CB" w:rsidTr="00D202CB">
        <w:trPr>
          <w:trHeight w:val="4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 год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поквартально </w:t>
            </w:r>
          </w:p>
        </w:tc>
      </w:tr>
      <w:tr w:rsidR="00D202CB" w:rsidTr="00D202C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5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D202CB" w:rsidTr="00D202C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D202CB" w:rsidTr="00D202CB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keepNext/>
              <w:spacing w:line="276" w:lineRule="auto"/>
              <w:outlineLv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подпрограмма 1. "__________________"</w:t>
            </w: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 по подпрограмме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202CB" w:rsidTr="00D202CB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keepNext/>
              <w:spacing w:line="276" w:lineRule="auto"/>
              <w:outlineLv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подпрограмма 2. "__________________"</w:t>
            </w: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 по подпрограмме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 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</w:p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p w:rsidR="00D202CB" w:rsidRDefault="00D202CB" w:rsidP="00D202CB">
      <w:pPr>
        <w:rPr>
          <w:sz w:val="28"/>
          <w:szCs w:val="28"/>
        </w:rPr>
        <w:sectPr w:rsidR="00D202CB">
          <w:pgSz w:w="16837" w:h="11905" w:orient="landscape"/>
          <w:pgMar w:top="1134" w:right="851" w:bottom="1134" w:left="1134" w:header="720" w:footer="720" w:gutter="0"/>
          <w:cols w:space="720"/>
        </w:sectPr>
      </w:pPr>
    </w:p>
    <w:p w:rsidR="00D202CB" w:rsidRDefault="00D202CB" w:rsidP="00D202CB">
      <w:pPr>
        <w:ind w:firstLine="720"/>
        <w:jc w:val="both"/>
      </w:pPr>
    </w:p>
    <w:p w:rsidR="00D202CB" w:rsidRDefault="00D202CB" w:rsidP="00D202CB">
      <w:pPr>
        <w:jc w:val="right"/>
        <w:rPr>
          <w:color w:val="000000"/>
        </w:rPr>
      </w:pPr>
      <w:r>
        <w:rPr>
          <w:color w:val="000000"/>
        </w:rPr>
        <w:t>Приложение №5</w:t>
      </w:r>
    </w:p>
    <w:p w:rsidR="00D202CB" w:rsidRDefault="00D202CB" w:rsidP="00D202CB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D202CB" w:rsidRDefault="00D202CB" w:rsidP="00D202CB">
      <w:pPr>
        <w:jc w:val="right"/>
        <w:rPr>
          <w:color w:val="000000"/>
          <w:sz w:val="21"/>
          <w:szCs w:val="21"/>
        </w:rPr>
      </w:pPr>
    </w:p>
    <w:p w:rsidR="00D202CB" w:rsidRDefault="00D202CB" w:rsidP="00D202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</w:t>
      </w:r>
    </w:p>
    <w:p w:rsidR="00D202CB" w:rsidRDefault="00D202CB" w:rsidP="00D202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Отчет</w:t>
      </w:r>
    </w:p>
    <w:p w:rsidR="00D202CB" w:rsidRDefault="00D202CB" w:rsidP="00D202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 реализации мероприятий Целевой программы</w:t>
      </w:r>
    </w:p>
    <w:tbl>
      <w:tblPr>
        <w:tblW w:w="0" w:type="auto"/>
        <w:jc w:val="center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D202CB" w:rsidTr="00D202CB">
        <w:trPr>
          <w:jc w:val="center"/>
        </w:trPr>
        <w:tc>
          <w:tcPr>
            <w:tcW w:w="1065" w:type="dxa"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за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квартал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75" w:type="dxa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года (нарастающим итогом) </w:t>
            </w:r>
          </w:p>
        </w:tc>
        <w:tc>
          <w:tcPr>
            <w:tcW w:w="1140" w:type="dxa"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</w:tbl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</w:p>
    <w:tbl>
      <w:tblPr>
        <w:tblW w:w="19470" w:type="dxa"/>
        <w:tblInd w:w="-239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8"/>
        <w:gridCol w:w="1232"/>
        <w:gridCol w:w="706"/>
        <w:gridCol w:w="758"/>
        <w:gridCol w:w="710"/>
        <w:gridCol w:w="850"/>
        <w:gridCol w:w="851"/>
        <w:gridCol w:w="753"/>
        <w:gridCol w:w="948"/>
        <w:gridCol w:w="709"/>
        <w:gridCol w:w="850"/>
        <w:gridCol w:w="709"/>
        <w:gridCol w:w="146"/>
        <w:gridCol w:w="574"/>
        <w:gridCol w:w="335"/>
        <w:gridCol w:w="504"/>
        <w:gridCol w:w="205"/>
        <w:gridCol w:w="646"/>
        <w:gridCol w:w="204"/>
        <w:gridCol w:w="505"/>
        <w:gridCol w:w="709"/>
        <w:gridCol w:w="64"/>
        <w:gridCol w:w="1069"/>
        <w:gridCol w:w="64"/>
        <w:gridCol w:w="645"/>
        <w:gridCol w:w="1905"/>
        <w:gridCol w:w="1541"/>
      </w:tblGrid>
      <w:tr w:rsidR="00D202CB" w:rsidTr="00D202CB">
        <w:tc>
          <w:tcPr>
            <w:tcW w:w="10495" w:type="dxa"/>
            <w:gridSpan w:val="13"/>
            <w:hideMark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color w:val="000000"/>
                <w:sz w:val="21"/>
                <w:szCs w:val="21"/>
              </w:rPr>
              <w:t>тыс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уб</w:t>
            </w:r>
            <w:proofErr w:type="spellEnd"/>
            <w:r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909" w:type="dxa"/>
            <w:gridSpan w:val="2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3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gridSpan w:val="2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  <w:trHeight w:val="57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2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Соисполнитель/участник мероприятия</w:t>
            </w:r>
          </w:p>
        </w:tc>
        <w:tc>
          <w:tcPr>
            <w:tcW w:w="387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</w:t>
            </w:r>
          </w:p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на ____________ год</w:t>
            </w: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</w:t>
            </w:r>
          </w:p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 за ____ квартал</w:t>
            </w:r>
          </w:p>
        </w:tc>
        <w:tc>
          <w:tcPr>
            <w:tcW w:w="382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left="96" w:hanging="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выполнения / причины не выполнения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left="96" w:hanging="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Исполнение, %</w:t>
            </w:r>
          </w:p>
        </w:tc>
      </w:tr>
      <w:tr w:rsidR="00D202CB" w:rsidTr="00D202CB">
        <w:trPr>
          <w:gridAfter w:val="2"/>
          <w:wAfter w:w="3446" w:type="dxa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2CB" w:rsidRDefault="00D202C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бюджет</w:t>
            </w:r>
            <w:r w:rsidR="00AE7339">
              <w:rPr>
                <w:color w:val="000000"/>
                <w:sz w:val="16"/>
                <w:szCs w:val="16"/>
              </w:rPr>
              <w:t>Республики</w:t>
            </w:r>
            <w:proofErr w:type="spellEnd"/>
            <w:r w:rsidR="00AE7339">
              <w:rPr>
                <w:color w:val="000000"/>
                <w:sz w:val="16"/>
                <w:szCs w:val="16"/>
              </w:rPr>
              <w:t xml:space="preserve"> Адыгея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2CB" w:rsidRDefault="00D202C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AE733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бюджетРеспублики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Адыгея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</w:t>
            </w:r>
          </w:p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7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AE733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Республики Адыгея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</w:t>
            </w:r>
          </w:p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</w:tr>
      <w:tr w:rsidR="00D202CB" w:rsidTr="00D202CB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Подпрограмма 1 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 по подпрограмме 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Подпрограмма 2 ___________________________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 по подпрограмме 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 по программе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</w:tbl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Примечание.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В разделе «Прочие» (графы 7, 12,17) указываются внебюджетные средства.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В графе 18 мероприятие считается выполненным, если выполнение (графа 13) составляет не менее 95% от планируемого объема финансового обеспечения (графа 3) (за исключением экономии по результатам конкурсных процедур) и достигнуто не менее 95% запланированных результатов мероприятия. В этом случае в графе 18 указывается "мероприятие выполнено".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 случае</w:t>
      </w:r>
      <w:proofErr w:type="gramStart"/>
      <w:r>
        <w:rPr>
          <w:color w:val="000000"/>
          <w:sz w:val="16"/>
          <w:szCs w:val="16"/>
        </w:rPr>
        <w:t>,</w:t>
      </w:r>
      <w:proofErr w:type="gramEnd"/>
      <w:r>
        <w:rPr>
          <w:color w:val="000000"/>
          <w:sz w:val="16"/>
          <w:szCs w:val="16"/>
        </w:rPr>
        <w:t xml:space="preserve"> если выполнение (графа 13) по мероприятию составляет менее 95% от запланированного (графа 3)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графе 18 указывается "мероприятие выполнено, экономия составила ___________ (указывается сумма экономии в тыс. рублей)".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В графах 9, 10,12 (Фактическое финансирование) указывается объем средств, перечисленных из соответствующего источника. В графе 11 указывается сумма денежных средств местного бюджета в соответствии с решением о бюджете муниципального  образования на соответствующую дату.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4. В графах 3-7 указывается объем средств, предусмотренных муниципальной программой по состоянию на дату отчета.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 В графах 13-17 (выполнено) указывается стоимость приобретенных товаров, выполненных работ, оказанных услуг (в соответствии с платежными документами на перечисление денежных средств) по состоянию на дату отчета.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 В графе 19 указывается процентное соотношение (гр. 13/гр.3). В случае</w:t>
      </w:r>
      <w:proofErr w:type="gramStart"/>
      <w:r>
        <w:rPr>
          <w:color w:val="000000"/>
          <w:sz w:val="16"/>
          <w:szCs w:val="16"/>
        </w:rPr>
        <w:t>,</w:t>
      </w:r>
      <w:proofErr w:type="gramEnd"/>
      <w:r>
        <w:rPr>
          <w:color w:val="000000"/>
          <w:sz w:val="16"/>
          <w:szCs w:val="16"/>
        </w:rPr>
        <w:t xml:space="preserve"> если значение графы 3 равно нулю, то в графе 19 указывается процентное соотношение (гр. 8/гр. 13)</w:t>
      </w:r>
    </w:p>
    <w:p w:rsidR="00D202CB" w:rsidRDefault="00D202CB" w:rsidP="00D202CB">
      <w:pPr>
        <w:ind w:left="-284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7. В случае</w:t>
      </w:r>
      <w:proofErr w:type="gramStart"/>
      <w:r>
        <w:rPr>
          <w:color w:val="000000"/>
          <w:sz w:val="16"/>
          <w:szCs w:val="16"/>
        </w:rPr>
        <w:t>,</w:t>
      </w:r>
      <w:proofErr w:type="gramEnd"/>
      <w:r>
        <w:rPr>
          <w:color w:val="000000"/>
          <w:sz w:val="16"/>
          <w:szCs w:val="16"/>
        </w:rPr>
        <w:t xml:space="preserve"> если показатели граф 3-7 не соответствуют показателям граф 8-12 в графе 18 указывается причина расхождения (</w:t>
      </w:r>
      <w:proofErr w:type="spellStart"/>
      <w:r>
        <w:rPr>
          <w:color w:val="000000"/>
          <w:sz w:val="16"/>
          <w:szCs w:val="16"/>
        </w:rPr>
        <w:t>несоответсви</w:t>
      </w:r>
      <w:r w:rsidR="00AE7339">
        <w:rPr>
          <w:color w:val="000000"/>
          <w:sz w:val="16"/>
          <w:szCs w:val="16"/>
        </w:rPr>
        <w:t>я</w:t>
      </w:r>
      <w:proofErr w:type="spellEnd"/>
      <w:r>
        <w:rPr>
          <w:color w:val="000000"/>
          <w:sz w:val="16"/>
          <w:szCs w:val="16"/>
        </w:rPr>
        <w:t>).</w:t>
      </w:r>
    </w:p>
    <w:p w:rsidR="00D202CB" w:rsidRDefault="00D202CB" w:rsidP="00D202CB">
      <w:pPr>
        <w:jc w:val="right"/>
        <w:rPr>
          <w:color w:val="000000"/>
        </w:rPr>
      </w:pPr>
      <w:r>
        <w:rPr>
          <w:sz w:val="16"/>
          <w:szCs w:val="16"/>
        </w:rPr>
        <w:br w:type="page"/>
      </w:r>
      <w:r>
        <w:rPr>
          <w:color w:val="000000"/>
        </w:rPr>
        <w:lastRenderedPageBreak/>
        <w:t>Приложение №</w:t>
      </w:r>
      <w:r w:rsidR="00AE7339">
        <w:rPr>
          <w:color w:val="000000"/>
        </w:rPr>
        <w:t xml:space="preserve"> </w:t>
      </w:r>
      <w:r>
        <w:rPr>
          <w:color w:val="000000"/>
        </w:rPr>
        <w:t>6</w:t>
      </w:r>
    </w:p>
    <w:p w:rsidR="00D202CB" w:rsidRDefault="00D202CB" w:rsidP="00D202CB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D202CB" w:rsidRDefault="00D202CB" w:rsidP="00D202CB">
      <w:pPr>
        <w:jc w:val="right"/>
        <w:rPr>
          <w:color w:val="000000"/>
          <w:sz w:val="21"/>
          <w:szCs w:val="21"/>
        </w:rPr>
      </w:pPr>
    </w:p>
    <w:p w:rsidR="00D202CB" w:rsidRDefault="00D202CB" w:rsidP="00D202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</w:t>
      </w:r>
    </w:p>
    <w:tbl>
      <w:tblPr>
        <w:tblW w:w="15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D202CB" w:rsidTr="00D202CB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02CB" w:rsidRDefault="00D202CB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color w:val="000000"/>
              </w:rPr>
              <w:t>Отчет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szCs w:val="20"/>
              </w:rPr>
              <w:t>о фактически достигнутых значениях показателей (индикаторов) Целевой программы</w:t>
            </w:r>
          </w:p>
          <w:p w:rsidR="00D202CB" w:rsidRDefault="00D202CB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__________________________________________________________________________________</w:t>
            </w:r>
          </w:p>
          <w:p w:rsidR="00D202CB" w:rsidRDefault="00D202CB">
            <w:pPr>
              <w:keepNext/>
              <w:spacing w:line="276" w:lineRule="auto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(наименование муниципальной программы)</w:t>
            </w:r>
          </w:p>
          <w:p w:rsidR="00D202CB" w:rsidRDefault="00D202CB">
            <w:pPr>
              <w:spacing w:line="276" w:lineRule="auto"/>
              <w:jc w:val="right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Значения показателей Целевой программ</w:t>
            </w:r>
            <w:proofErr w:type="gramStart"/>
            <w:r>
              <w:t>ы(</w:t>
            </w:r>
            <w:proofErr w:type="gramEnd"/>
            <w:r>
              <w:t>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Обоснование отклонений значений показателя (индикатора)</w:t>
            </w:r>
          </w:p>
        </w:tc>
      </w:tr>
      <w:tr w:rsidR="00D202CB" w:rsidTr="00D202CB">
        <w:trPr>
          <w:gridAfter w:val="1"/>
          <w:wAfter w:w="58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</w:tr>
      <w:tr w:rsidR="00D202CB" w:rsidTr="00D202CB">
        <w:trPr>
          <w:gridAfter w:val="1"/>
          <w:wAfter w:w="58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</w:tr>
      <w:tr w:rsidR="00D202CB" w:rsidTr="00D202CB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1</w:t>
            </w: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Показатель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Показатель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</w:t>
            </w: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Показатель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Показатель 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rPr>
          <w:b/>
          <w:szCs w:val="20"/>
        </w:rPr>
        <w:sectPr w:rsidR="00D202CB">
          <w:pgSz w:w="16838" w:h="11906" w:orient="landscape"/>
          <w:pgMar w:top="1135" w:right="1134" w:bottom="851" w:left="851" w:header="709" w:footer="709" w:gutter="0"/>
          <w:cols w:space="720"/>
        </w:sectPr>
      </w:pPr>
    </w:p>
    <w:tbl>
      <w:tblPr>
        <w:tblpPr w:leftFromText="180" w:rightFromText="180" w:bottomFromText="200" w:vertAnchor="page" w:horzAnchor="margin" w:tblpY="370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046"/>
        <w:gridCol w:w="1796"/>
        <w:gridCol w:w="3073"/>
      </w:tblGrid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Наименование подпрограммы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Индекс результативности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Индекс эффективности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Качественная оценка программы (подпрограммы)</w:t>
            </w: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Подпрограмма 1.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Подпрограмма 2.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Подпрограмма 3.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Итого муниципальная программа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D202CB" w:rsidRDefault="00D202CB" w:rsidP="00D202CB">
      <w:pPr>
        <w:jc w:val="right"/>
        <w:rPr>
          <w:color w:val="000000"/>
        </w:rPr>
      </w:pPr>
      <w:r>
        <w:rPr>
          <w:color w:val="000000"/>
        </w:rPr>
        <w:t>Приложение №7</w:t>
      </w:r>
    </w:p>
    <w:p w:rsidR="00D202CB" w:rsidRDefault="00D202CB" w:rsidP="00D202CB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D202CB" w:rsidRDefault="00D202CB" w:rsidP="00D202CB">
      <w:pPr>
        <w:jc w:val="right"/>
        <w:rPr>
          <w:color w:val="000000"/>
        </w:rPr>
      </w:pPr>
    </w:p>
    <w:p w:rsidR="00D202CB" w:rsidRDefault="00D202CB" w:rsidP="00D202CB">
      <w:pPr>
        <w:jc w:val="right"/>
        <w:rPr>
          <w:color w:val="000000"/>
        </w:rPr>
      </w:pPr>
    </w:p>
    <w:p w:rsidR="00D202CB" w:rsidRDefault="00D202CB" w:rsidP="00D202CB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Оценка эффективности реализации муниципальной программы</w:t>
      </w:r>
    </w:p>
    <w:p w:rsidR="00D202CB" w:rsidRDefault="00D202CB" w:rsidP="00D202CB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____________________________________________________________________</w:t>
      </w:r>
    </w:p>
    <w:p w:rsidR="00D202CB" w:rsidRDefault="00D202CB" w:rsidP="00D202CB">
      <w:pPr>
        <w:jc w:val="center"/>
      </w:pPr>
      <w:r>
        <w:t>(наименование муниципальной программы)</w:t>
      </w: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D202CB" w:rsidRDefault="00D202CB" w:rsidP="00D202CB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79" w:type="dxa"/>
        <w:tblInd w:w="98" w:type="dxa"/>
        <w:tblLook w:val="04A0" w:firstRow="1" w:lastRow="0" w:firstColumn="1" w:lastColumn="0" w:noHBand="0" w:noVBand="1"/>
      </w:tblPr>
      <w:tblGrid>
        <w:gridCol w:w="1300"/>
        <w:gridCol w:w="722"/>
        <w:gridCol w:w="338"/>
        <w:gridCol w:w="2022"/>
        <w:gridCol w:w="1015"/>
        <w:gridCol w:w="2022"/>
        <w:gridCol w:w="2360"/>
      </w:tblGrid>
      <w:tr w:rsidR="00D202CB" w:rsidRPr="00AE7339" w:rsidTr="00D202CB">
        <w:trPr>
          <w:trHeight w:val="40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</w:tcPr>
          <w:p w:rsidR="00D202CB" w:rsidRPr="00AE7339" w:rsidRDefault="00D202CB">
            <w:pPr>
              <w:spacing w:line="276" w:lineRule="auto"/>
              <w:jc w:val="right"/>
            </w:pPr>
            <w:r w:rsidRPr="00AE7339">
              <w:t>Приложение 8</w:t>
            </w:r>
          </w:p>
          <w:p w:rsidR="00D202CB" w:rsidRPr="00AE7339" w:rsidRDefault="00D202CB">
            <w:pPr>
              <w:spacing w:line="276" w:lineRule="auto"/>
              <w:jc w:val="right"/>
            </w:pPr>
            <w:r w:rsidRPr="00AE7339">
              <w:t>к Порядку</w:t>
            </w:r>
          </w:p>
          <w:p w:rsidR="00D202CB" w:rsidRPr="00AE7339" w:rsidRDefault="00D202CB">
            <w:pPr>
              <w:spacing w:line="276" w:lineRule="auto"/>
              <w:jc w:val="right"/>
            </w:pPr>
          </w:p>
          <w:p w:rsidR="00D202CB" w:rsidRPr="00AE7339" w:rsidRDefault="00D202CB">
            <w:pPr>
              <w:spacing w:line="276" w:lineRule="auto"/>
              <w:jc w:val="right"/>
            </w:pPr>
          </w:p>
        </w:tc>
      </w:tr>
      <w:tr w:rsidR="00D202CB" w:rsidRPr="00AE7339" w:rsidTr="00D202CB">
        <w:trPr>
          <w:trHeight w:val="930"/>
        </w:trPr>
        <w:tc>
          <w:tcPr>
            <w:tcW w:w="9779" w:type="dxa"/>
            <w:gridSpan w:val="7"/>
            <w:hideMark/>
          </w:tcPr>
          <w:p w:rsidR="00D202CB" w:rsidRPr="00AE7339" w:rsidRDefault="00D202CB">
            <w:pPr>
              <w:spacing w:line="276" w:lineRule="auto"/>
              <w:jc w:val="center"/>
            </w:pPr>
            <w:r w:rsidRPr="00AE7339">
              <w:t>Отчет о расходах местного бюджета на реализацию целевых программ за _______квартал 20__г.</w:t>
            </w:r>
          </w:p>
          <w:p w:rsidR="00D202CB" w:rsidRPr="00AE7339" w:rsidRDefault="00D202CB">
            <w:pPr>
              <w:spacing w:line="276" w:lineRule="auto"/>
              <w:jc w:val="center"/>
            </w:pPr>
            <w:r w:rsidRPr="00AE7339">
              <w:t>(нарастающим итогом)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noWrap/>
            <w:hideMark/>
          </w:tcPr>
          <w:p w:rsidR="00D202CB" w:rsidRPr="00AE7339" w:rsidRDefault="00D202CB">
            <w:pPr>
              <w:spacing w:line="276" w:lineRule="auto"/>
            </w:pPr>
            <w:proofErr w:type="spellStart"/>
            <w:r w:rsidRPr="00AE7339">
              <w:t>тыс</w:t>
            </w:r>
            <w:proofErr w:type="gramStart"/>
            <w:r w:rsidRPr="00AE7339">
              <w:t>.р</w:t>
            </w:r>
            <w:proofErr w:type="gramEnd"/>
            <w:r w:rsidRPr="00AE7339">
              <w:t>уб</w:t>
            </w:r>
            <w:proofErr w:type="spellEnd"/>
            <w:r w:rsidRPr="00AE7339">
              <w:t>.</w:t>
            </w:r>
          </w:p>
        </w:tc>
        <w:tc>
          <w:tcPr>
            <w:tcW w:w="4097" w:type="dxa"/>
            <w:gridSpan w:val="4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16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Cs/>
              </w:rPr>
            </w:pPr>
            <w:r w:rsidRPr="00AE7339">
              <w:rPr>
                <w:bCs/>
              </w:rPr>
              <w:t>КЦСР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Cs/>
              </w:rPr>
            </w:pPr>
            <w:r w:rsidRPr="00AE7339">
              <w:rPr>
                <w:bCs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Cs/>
              </w:rPr>
            </w:pPr>
            <w:r w:rsidRPr="00AE7339">
              <w:rPr>
                <w:bCs/>
              </w:rPr>
              <w:t>Ассигнования текущий период (сумма)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Cs/>
              </w:rPr>
            </w:pPr>
            <w:r w:rsidRPr="00AE7339">
              <w:rPr>
                <w:bCs/>
              </w:rPr>
              <w:t>Всего выбытий текущий период (сумма)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rPr>
                <w:bCs/>
              </w:rPr>
            </w:pPr>
            <w:r w:rsidRPr="00AE7339">
              <w:rPr>
                <w:bCs/>
              </w:rPr>
              <w:t>Целевая программа____________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outlineLvl w:val="0"/>
              <w:rPr>
                <w:bCs/>
              </w:rPr>
            </w:pPr>
            <w:r w:rsidRPr="00AE7339">
              <w:rPr>
                <w:bCs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outlineLvl w:val="0"/>
              <w:rPr>
                <w:bCs/>
              </w:rPr>
            </w:pPr>
            <w:r w:rsidRPr="00AE7339">
              <w:rPr>
                <w:bCs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outlineLvl w:val="1"/>
              <w:rPr>
                <w:bCs/>
              </w:rPr>
            </w:pPr>
            <w:r w:rsidRPr="00AE7339">
              <w:rPr>
                <w:bCs/>
              </w:rPr>
              <w:t>Целевая программа____________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outlineLvl w:val="1"/>
              <w:rPr>
                <w:bCs/>
              </w:rPr>
            </w:pPr>
            <w:r w:rsidRPr="00AE7339">
              <w:rPr>
                <w:bCs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outlineLvl w:val="1"/>
              <w:rPr>
                <w:bCs/>
              </w:rPr>
            </w:pPr>
            <w:r w:rsidRPr="00AE7339">
              <w:rPr>
                <w:bCs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/>
                <w:bCs/>
              </w:rPr>
            </w:pPr>
            <w:r w:rsidRPr="00AE7339">
              <w:rPr>
                <w:b/>
                <w:bCs/>
              </w:rPr>
              <w:t>Итого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b/>
                <w:bCs/>
              </w:rPr>
            </w:pPr>
            <w:r w:rsidRPr="00AE7339">
              <w:rPr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jc w:val="right"/>
              <w:rPr>
                <w:b/>
                <w:bCs/>
              </w:rPr>
            </w:pPr>
            <w:r w:rsidRPr="00AE7339"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jc w:val="right"/>
              <w:rPr>
                <w:b/>
                <w:bCs/>
              </w:rPr>
            </w:pPr>
            <w:r w:rsidRPr="00AE7339">
              <w:rPr>
                <w:b/>
                <w:bCs/>
              </w:rPr>
              <w:t> </w:t>
            </w: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gridAfter w:val="4"/>
          <w:wAfter w:w="7419" w:type="dxa"/>
          <w:trHeight w:val="375"/>
        </w:trPr>
        <w:tc>
          <w:tcPr>
            <w:tcW w:w="2360" w:type="dxa"/>
            <w:gridSpan w:val="3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</w:pPr>
            <w:r w:rsidRPr="00AE7339">
              <w:t xml:space="preserve">Главный специалист </w:t>
            </w:r>
            <w:proofErr w:type="gramStart"/>
            <w:r w:rsidRPr="00AE7339">
              <w:t>-ф</w:t>
            </w:r>
            <w:proofErr w:type="gramEnd"/>
            <w:r w:rsidRPr="00AE7339">
              <w:t>инансист</w:t>
            </w:r>
          </w:p>
        </w:tc>
      </w:tr>
      <w:tr w:rsidR="00D202CB" w:rsidRPr="00AE7339" w:rsidTr="00D202CB">
        <w:trPr>
          <w:gridAfter w:val="4"/>
          <w:wAfter w:w="7419" w:type="dxa"/>
          <w:trHeight w:val="435"/>
        </w:trPr>
        <w:tc>
          <w:tcPr>
            <w:tcW w:w="2360" w:type="dxa"/>
            <w:gridSpan w:val="3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</w:pPr>
            <w:r w:rsidRPr="00AE7339">
              <w:t>_____________</w:t>
            </w:r>
          </w:p>
        </w:tc>
      </w:tr>
      <w:tr w:rsidR="00D202CB" w:rsidRPr="00AE7339" w:rsidTr="00D202CB">
        <w:trPr>
          <w:gridAfter w:val="3"/>
          <w:wAfter w:w="5397" w:type="dxa"/>
          <w:trHeight w:val="255"/>
        </w:trPr>
        <w:tc>
          <w:tcPr>
            <w:tcW w:w="2022" w:type="dxa"/>
            <w:gridSpan w:val="2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gridSpan w:val="2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345"/>
        </w:trPr>
        <w:tc>
          <w:tcPr>
            <w:tcW w:w="5397" w:type="dxa"/>
            <w:gridSpan w:val="5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</w:pPr>
            <w:r w:rsidRPr="00AE7339">
              <w:t>Исполнитель</w:t>
            </w: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</w:pPr>
            <w:r w:rsidRPr="00AE7339">
              <w:t>тел.</w:t>
            </w: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D202CB" w:rsidRPr="00AE7339" w:rsidRDefault="00D202CB" w:rsidP="00D202CB">
      <w:pPr>
        <w:jc w:val="both"/>
      </w:pPr>
    </w:p>
    <w:p w:rsidR="00D202CB" w:rsidRPr="00AE7339" w:rsidRDefault="00D202CB" w:rsidP="00D202CB">
      <w:bookmarkStart w:id="17" w:name="_GoBack"/>
      <w:bookmarkEnd w:id="17"/>
    </w:p>
    <w:p w:rsidR="004939D7" w:rsidRPr="00234D06" w:rsidRDefault="004939D7" w:rsidP="00D202CB">
      <w:pPr>
        <w:jc w:val="center"/>
      </w:pPr>
    </w:p>
    <w:sectPr w:rsidR="004939D7" w:rsidRPr="00234D06" w:rsidSect="00D202C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0494D"/>
    <w:multiLevelType w:val="hybridMultilevel"/>
    <w:tmpl w:val="67DE1F50"/>
    <w:lvl w:ilvl="0" w:tplc="50A2E67A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60D2264"/>
    <w:multiLevelType w:val="hybridMultilevel"/>
    <w:tmpl w:val="898088C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9970B73"/>
    <w:multiLevelType w:val="hybridMultilevel"/>
    <w:tmpl w:val="C6CAAB2E"/>
    <w:lvl w:ilvl="0" w:tplc="58CAD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4EAD7911"/>
    <w:multiLevelType w:val="hybridMultilevel"/>
    <w:tmpl w:val="4E440390"/>
    <w:lvl w:ilvl="0" w:tplc="9064BA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3"/>
  </w:num>
  <w:num w:numId="5">
    <w:abstractNumId w:val="25"/>
  </w:num>
  <w:num w:numId="6">
    <w:abstractNumId w:val="18"/>
  </w:num>
  <w:num w:numId="7">
    <w:abstractNumId w:val="6"/>
  </w:num>
  <w:num w:numId="8">
    <w:abstractNumId w:val="3"/>
  </w:num>
  <w:num w:numId="9">
    <w:abstractNumId w:val="7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8"/>
  </w:num>
  <w:num w:numId="15">
    <w:abstractNumId w:val="31"/>
  </w:num>
  <w:num w:numId="16">
    <w:abstractNumId w:val="37"/>
  </w:num>
  <w:num w:numId="17">
    <w:abstractNumId w:val="34"/>
  </w:num>
  <w:num w:numId="18">
    <w:abstractNumId w:val="3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26"/>
  </w:num>
  <w:num w:numId="24">
    <w:abstractNumId w:val="5"/>
  </w:num>
  <w:num w:numId="25">
    <w:abstractNumId w:val="10"/>
  </w:num>
  <w:num w:numId="26">
    <w:abstractNumId w:val="15"/>
  </w:num>
  <w:num w:numId="27">
    <w:abstractNumId w:val="27"/>
  </w:num>
  <w:num w:numId="28">
    <w:abstractNumId w:val="19"/>
  </w:num>
  <w:num w:numId="29">
    <w:abstractNumId w:val="13"/>
  </w:num>
  <w:num w:numId="30">
    <w:abstractNumId w:val="9"/>
  </w:num>
  <w:num w:numId="31">
    <w:abstractNumId w:val="14"/>
  </w:num>
  <w:num w:numId="3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7"/>
  </w:num>
  <w:num w:numId="35">
    <w:abstractNumId w:val="4"/>
  </w:num>
  <w:num w:numId="36">
    <w:abstractNumId w:val="35"/>
  </w:num>
  <w:num w:numId="37">
    <w:abstractNumId w:val="8"/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</w:num>
  <w:num w:numId="41">
    <w:abstractNumId w:val="16"/>
  </w:num>
  <w:num w:numId="42">
    <w:abstractNumId w:val="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45949"/>
    <w:rsid w:val="00052381"/>
    <w:rsid w:val="0006521A"/>
    <w:rsid w:val="00086354"/>
    <w:rsid w:val="00091861"/>
    <w:rsid w:val="00097935"/>
    <w:rsid w:val="000C40AD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55A1D"/>
    <w:rsid w:val="00264DD1"/>
    <w:rsid w:val="002673EA"/>
    <w:rsid w:val="00270ACB"/>
    <w:rsid w:val="00275715"/>
    <w:rsid w:val="00282853"/>
    <w:rsid w:val="00285A96"/>
    <w:rsid w:val="0029243B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54F2"/>
    <w:rsid w:val="0078760D"/>
    <w:rsid w:val="007934D9"/>
    <w:rsid w:val="007A7C8D"/>
    <w:rsid w:val="007C0562"/>
    <w:rsid w:val="007C0969"/>
    <w:rsid w:val="007D1B4C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A6A6E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AE7339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E52C8"/>
    <w:rsid w:val="00C32DCB"/>
    <w:rsid w:val="00C54C38"/>
    <w:rsid w:val="00C63BD2"/>
    <w:rsid w:val="00C72175"/>
    <w:rsid w:val="00C91BDB"/>
    <w:rsid w:val="00CB2996"/>
    <w:rsid w:val="00CC1382"/>
    <w:rsid w:val="00D202CB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D4FCB"/>
    <w:rsid w:val="00EE7855"/>
    <w:rsid w:val="00F16145"/>
    <w:rsid w:val="00F748B4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20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02C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02CB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202CB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202CB"/>
    <w:pPr>
      <w:keepNext/>
      <w:widowControl w:val="0"/>
      <w:numPr>
        <w:ilvl w:val="5"/>
        <w:numId w:val="37"/>
      </w:numPr>
      <w:suppressAutoHyphens/>
      <w:autoSpaceDE w:val="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202CB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0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02C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uiPriority w:val="99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202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202C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basedOn w:val="a0"/>
    <w:semiHidden/>
    <w:unhideWhenUsed/>
    <w:rsid w:val="00D202CB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2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202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D202CB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202CB"/>
    <w:rPr>
      <w:sz w:val="24"/>
      <w:szCs w:val="24"/>
    </w:rPr>
  </w:style>
  <w:style w:type="paragraph" w:styleId="af2">
    <w:name w:val="endnote text"/>
    <w:basedOn w:val="a"/>
    <w:link w:val="af1"/>
    <w:uiPriority w:val="99"/>
    <w:semiHidden/>
    <w:unhideWhenUsed/>
    <w:rsid w:val="00D202CB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paragraph" w:styleId="af3">
    <w:name w:val="List"/>
    <w:basedOn w:val="a"/>
    <w:uiPriority w:val="99"/>
    <w:semiHidden/>
    <w:unhideWhenUsed/>
    <w:rsid w:val="00D202CB"/>
    <w:pPr>
      <w:ind w:left="283" w:hanging="283"/>
    </w:pPr>
    <w:rPr>
      <w:szCs w:val="20"/>
    </w:rPr>
  </w:style>
  <w:style w:type="paragraph" w:styleId="af4">
    <w:name w:val="Title"/>
    <w:basedOn w:val="a"/>
    <w:link w:val="af5"/>
    <w:uiPriority w:val="99"/>
    <w:qFormat/>
    <w:rsid w:val="00D202CB"/>
    <w:pPr>
      <w:jc w:val="center"/>
    </w:pPr>
    <w:rPr>
      <w:b/>
      <w:sz w:val="36"/>
      <w:szCs w:val="20"/>
    </w:rPr>
  </w:style>
  <w:style w:type="character" w:customStyle="1" w:styleId="af5">
    <w:name w:val="Название Знак"/>
    <w:basedOn w:val="a0"/>
    <w:link w:val="af4"/>
    <w:uiPriority w:val="99"/>
    <w:rsid w:val="00D2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D202C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D202CB"/>
    <w:pPr>
      <w:spacing w:after="120"/>
      <w:ind w:left="283"/>
    </w:pPr>
    <w:rPr>
      <w:sz w:val="20"/>
      <w:szCs w:val="20"/>
    </w:rPr>
  </w:style>
  <w:style w:type="paragraph" w:styleId="afa">
    <w:name w:val="Subtitle"/>
    <w:basedOn w:val="a"/>
    <w:link w:val="afb"/>
    <w:uiPriority w:val="99"/>
    <w:qFormat/>
    <w:rsid w:val="00D202CB"/>
    <w:pPr>
      <w:jc w:val="center"/>
    </w:pPr>
    <w:rPr>
      <w:b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202CB"/>
    <w:rPr>
      <w:b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202CB"/>
    <w:rPr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202CB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0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202C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D20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D202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Текст Знак"/>
    <w:basedOn w:val="a0"/>
    <w:link w:val="aff"/>
    <w:uiPriority w:val="99"/>
    <w:semiHidden/>
    <w:rsid w:val="00D20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uiPriority w:val="99"/>
    <w:semiHidden/>
    <w:unhideWhenUsed/>
    <w:rsid w:val="00D202CB"/>
    <w:rPr>
      <w:rFonts w:ascii="Courier New" w:hAnsi="Courier New" w:cs="Courier New"/>
      <w:sz w:val="20"/>
      <w:szCs w:val="20"/>
    </w:rPr>
  </w:style>
  <w:style w:type="character" w:customStyle="1" w:styleId="aff0">
    <w:name w:val="Тема примечания Знак"/>
    <w:basedOn w:val="ab"/>
    <w:link w:val="aff1"/>
    <w:uiPriority w:val="99"/>
    <w:semiHidden/>
    <w:rsid w:val="00D2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c"/>
    <w:next w:val="ac"/>
    <w:link w:val="aff0"/>
    <w:uiPriority w:val="99"/>
    <w:semiHidden/>
    <w:unhideWhenUsed/>
    <w:rsid w:val="00D202CB"/>
    <w:rPr>
      <w:b/>
      <w:bCs/>
    </w:rPr>
  </w:style>
  <w:style w:type="paragraph" w:customStyle="1" w:styleId="aff2">
    <w:name w:val="обычный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D202C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???????"/>
    <w:uiPriority w:val="99"/>
    <w:rsid w:val="00D20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?? 2"/>
    <w:basedOn w:val="aff3"/>
    <w:next w:val="aff3"/>
    <w:uiPriority w:val="99"/>
    <w:rsid w:val="00D202CB"/>
    <w:pPr>
      <w:keepNext/>
      <w:jc w:val="center"/>
    </w:pPr>
    <w:rPr>
      <w:b/>
    </w:rPr>
  </w:style>
  <w:style w:type="paragraph" w:customStyle="1" w:styleId="aff4">
    <w:name w:val="???????? ?????"/>
    <w:basedOn w:val="aff3"/>
    <w:uiPriority w:val="99"/>
    <w:rsid w:val="00D202CB"/>
    <w:pPr>
      <w:jc w:val="both"/>
    </w:pPr>
  </w:style>
  <w:style w:type="paragraph" w:customStyle="1" w:styleId="210">
    <w:name w:val="Основной текст 21"/>
    <w:basedOn w:val="aff3"/>
    <w:rsid w:val="00D202CB"/>
    <w:rPr>
      <w:b/>
    </w:rPr>
  </w:style>
  <w:style w:type="paragraph" w:customStyle="1" w:styleId="aff5">
    <w:name w:val="??????? ??????????"/>
    <w:basedOn w:val="aff3"/>
    <w:uiPriority w:val="99"/>
    <w:rsid w:val="00D202CB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3"/>
    <w:uiPriority w:val="99"/>
    <w:rsid w:val="00D202CB"/>
    <w:pPr>
      <w:jc w:val="both"/>
    </w:pPr>
    <w:rPr>
      <w:b/>
    </w:rPr>
  </w:style>
  <w:style w:type="paragraph" w:customStyle="1" w:styleId="aff6">
    <w:name w:val="Знак Знак Знак Знак Знак 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D202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7">
    <w:name w:val="Обычный + По ширине"/>
    <w:aliases w:val="Справа:  -0,01 см"/>
    <w:basedOn w:val="a"/>
    <w:uiPriority w:val="99"/>
    <w:rsid w:val="00D202CB"/>
    <w:pPr>
      <w:ind w:right="-5"/>
      <w:jc w:val="both"/>
    </w:pPr>
  </w:style>
  <w:style w:type="paragraph" w:customStyle="1" w:styleId="aff8">
    <w:name w:val="Стиль Знак Знак 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uiPriority w:val="99"/>
    <w:rsid w:val="00D202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D20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9">
    <w:name w:val="Содержимое таблицы"/>
    <w:basedOn w:val="a"/>
    <w:uiPriority w:val="99"/>
    <w:rsid w:val="00D202C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Web">
    <w:name w:val="Обычный (Web)"/>
    <w:basedOn w:val="a"/>
    <w:uiPriority w:val="99"/>
    <w:rsid w:val="00D202CB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uiPriority w:val="99"/>
    <w:rsid w:val="00D202CB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2"/>
      <w:sz w:val="44"/>
      <w:szCs w:val="20"/>
      <w:lang w:eastAsia="ar-SA"/>
    </w:rPr>
  </w:style>
  <w:style w:type="paragraph" w:customStyle="1" w:styleId="Heading">
    <w:name w:val="Heading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аголовок статьи"/>
    <w:basedOn w:val="a"/>
    <w:next w:val="a"/>
    <w:uiPriority w:val="99"/>
    <w:rsid w:val="00D202C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uiPriority w:val="99"/>
    <w:rsid w:val="00D202CB"/>
    <w:pPr>
      <w:ind w:left="720"/>
    </w:pPr>
    <w:rPr>
      <w:rFonts w:eastAsia="Calibri"/>
      <w:sz w:val="20"/>
      <w:szCs w:val="20"/>
    </w:rPr>
  </w:style>
  <w:style w:type="paragraph" w:customStyle="1" w:styleId="120">
    <w:name w:val="1 Знак Знак Знак2 Знак"/>
    <w:basedOn w:val="a"/>
    <w:uiPriority w:val="99"/>
    <w:rsid w:val="00D202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202CB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character" w:customStyle="1" w:styleId="26">
    <w:name w:val="Основной текст (2)_"/>
    <w:link w:val="27"/>
    <w:locked/>
    <w:rsid w:val="00D202CB"/>
    <w:rPr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02CB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consplusnormal0">
    <w:name w:val="consplusnormal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affc">
    <w:name w:val="Стиль Знак"/>
    <w:basedOn w:val="a"/>
    <w:next w:val="2"/>
    <w:autoRedefine/>
    <w:uiPriority w:val="99"/>
    <w:rsid w:val="00D202CB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202CB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D202CB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202C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paragraph" w:customStyle="1" w:styleId="affe">
    <w:name w:val="Заголовок"/>
    <w:basedOn w:val="a"/>
    <w:next w:val="af6"/>
    <w:uiPriority w:val="99"/>
    <w:rsid w:val="00D202CB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1">
    <w:name w:val="Название5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2">
    <w:name w:val="Указатель5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1">
    <w:name w:val="Название4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2">
    <w:name w:val="Указатель4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D202CB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">
    <w:name w:val="Заголовок таблицы"/>
    <w:basedOn w:val="aff9"/>
    <w:uiPriority w:val="99"/>
    <w:rsid w:val="00D202CB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0">
    <w:name w:val="Содержимое врезки"/>
    <w:basedOn w:val="af6"/>
    <w:uiPriority w:val="99"/>
    <w:rsid w:val="00D202CB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paragraph" w:customStyle="1" w:styleId="afff1">
    <w:name w:val="Нормальный (таблица)"/>
    <w:basedOn w:val="a"/>
    <w:next w:val="a"/>
    <w:uiPriority w:val="99"/>
    <w:rsid w:val="00D202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D20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a">
    <w:name w:val="Заголовок 2 Знак Знак"/>
    <w:rsid w:val="00D202CB"/>
    <w:rPr>
      <w:b/>
      <w:bCs/>
      <w:i/>
      <w:i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02CB"/>
  </w:style>
  <w:style w:type="character" w:customStyle="1" w:styleId="FontStyle11">
    <w:name w:val="Font Style11"/>
    <w:rsid w:val="00D202CB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rsid w:val="00D202CB"/>
  </w:style>
  <w:style w:type="character" w:customStyle="1" w:styleId="WW-Absatz-Standardschriftart">
    <w:name w:val="WW-Absatz-Standardschriftart"/>
    <w:rsid w:val="00D202CB"/>
  </w:style>
  <w:style w:type="character" w:customStyle="1" w:styleId="53">
    <w:name w:val="Основной шрифт абзаца5"/>
    <w:rsid w:val="00D202CB"/>
  </w:style>
  <w:style w:type="character" w:customStyle="1" w:styleId="WW-Absatz-Standardschriftart1">
    <w:name w:val="WW-Absatz-Standardschriftart1"/>
    <w:rsid w:val="00D202CB"/>
  </w:style>
  <w:style w:type="character" w:customStyle="1" w:styleId="WW-Absatz-Standardschriftart11">
    <w:name w:val="WW-Absatz-Standardschriftart11"/>
    <w:rsid w:val="00D202CB"/>
  </w:style>
  <w:style w:type="character" w:customStyle="1" w:styleId="WW-Absatz-Standardschriftart111">
    <w:name w:val="WW-Absatz-Standardschriftart111"/>
    <w:rsid w:val="00D202CB"/>
  </w:style>
  <w:style w:type="character" w:customStyle="1" w:styleId="WW-Absatz-Standardschriftart1111">
    <w:name w:val="WW-Absatz-Standardschriftart1111"/>
    <w:rsid w:val="00D202CB"/>
  </w:style>
  <w:style w:type="character" w:customStyle="1" w:styleId="WW-Absatz-Standardschriftart11111">
    <w:name w:val="WW-Absatz-Standardschriftart11111"/>
    <w:rsid w:val="00D202CB"/>
  </w:style>
  <w:style w:type="character" w:customStyle="1" w:styleId="43">
    <w:name w:val="Основной шрифт абзаца4"/>
    <w:rsid w:val="00D202CB"/>
  </w:style>
  <w:style w:type="character" w:customStyle="1" w:styleId="WW-Absatz-Standardschriftart111111">
    <w:name w:val="WW-Absatz-Standardschriftart111111"/>
    <w:rsid w:val="00D202CB"/>
  </w:style>
  <w:style w:type="character" w:customStyle="1" w:styleId="WW-Absatz-Standardschriftart1111111">
    <w:name w:val="WW-Absatz-Standardschriftart1111111"/>
    <w:rsid w:val="00D202CB"/>
  </w:style>
  <w:style w:type="character" w:customStyle="1" w:styleId="WW-Absatz-Standardschriftart11111111">
    <w:name w:val="WW-Absatz-Standardschriftart11111111"/>
    <w:rsid w:val="00D202CB"/>
  </w:style>
  <w:style w:type="character" w:customStyle="1" w:styleId="37">
    <w:name w:val="Основной шрифт абзаца3"/>
    <w:rsid w:val="00D202CB"/>
  </w:style>
  <w:style w:type="character" w:customStyle="1" w:styleId="WW-Absatz-Standardschriftart111111111">
    <w:name w:val="WW-Absatz-Standardschriftart111111111"/>
    <w:rsid w:val="00D202CB"/>
  </w:style>
  <w:style w:type="character" w:customStyle="1" w:styleId="WW-Absatz-Standardschriftart1111111111">
    <w:name w:val="WW-Absatz-Standardschriftart1111111111"/>
    <w:rsid w:val="00D202CB"/>
  </w:style>
  <w:style w:type="character" w:customStyle="1" w:styleId="WW-Absatz-Standardschriftart11111111111">
    <w:name w:val="WW-Absatz-Standardschriftart11111111111"/>
    <w:rsid w:val="00D202CB"/>
  </w:style>
  <w:style w:type="character" w:customStyle="1" w:styleId="WW-Absatz-Standardschriftart111111111111">
    <w:name w:val="WW-Absatz-Standardschriftart111111111111"/>
    <w:rsid w:val="00D202CB"/>
  </w:style>
  <w:style w:type="character" w:customStyle="1" w:styleId="2b">
    <w:name w:val="Основной шрифт абзаца2"/>
    <w:rsid w:val="00D202CB"/>
  </w:style>
  <w:style w:type="character" w:customStyle="1" w:styleId="WW8Num3z0">
    <w:name w:val="WW8Num3z0"/>
    <w:rsid w:val="00D202CB"/>
    <w:rPr>
      <w:rFonts w:ascii="Symbol" w:hAnsi="Symbol" w:cs="OpenSymbol" w:hint="default"/>
    </w:rPr>
  </w:style>
  <w:style w:type="character" w:customStyle="1" w:styleId="WW-Absatz-Standardschriftart1111111111111">
    <w:name w:val="WW-Absatz-Standardschriftart1111111111111"/>
    <w:rsid w:val="00D202CB"/>
  </w:style>
  <w:style w:type="character" w:customStyle="1" w:styleId="WW8Num2z0">
    <w:name w:val="WW8Num2z0"/>
    <w:rsid w:val="00D202CB"/>
    <w:rPr>
      <w:rFonts w:ascii="OpenSymbol" w:hAnsi="OpenSymbol" w:hint="default"/>
    </w:rPr>
  </w:style>
  <w:style w:type="character" w:customStyle="1" w:styleId="WW8Num4z0">
    <w:name w:val="WW8Num4z0"/>
    <w:rsid w:val="00D202CB"/>
    <w:rPr>
      <w:rFonts w:ascii="Symbol" w:hAnsi="Symbol" w:cs="OpenSymbol" w:hint="default"/>
    </w:rPr>
  </w:style>
  <w:style w:type="character" w:customStyle="1" w:styleId="WW8Num5z0">
    <w:name w:val="WW8Num5z0"/>
    <w:rsid w:val="00D202CB"/>
    <w:rPr>
      <w:rFonts w:ascii="Symbol" w:hAnsi="Symbol" w:cs="OpenSymbol" w:hint="default"/>
    </w:rPr>
  </w:style>
  <w:style w:type="character" w:customStyle="1" w:styleId="WW-Absatz-Standardschriftart11111111111111">
    <w:name w:val="WW-Absatz-Standardschriftart11111111111111"/>
    <w:rsid w:val="00D202CB"/>
  </w:style>
  <w:style w:type="character" w:customStyle="1" w:styleId="WW8Num1z0">
    <w:name w:val="WW8Num1z0"/>
    <w:rsid w:val="00D202CB"/>
    <w:rPr>
      <w:rFonts w:ascii="Times New Roman" w:hAnsi="Times New Roman" w:cs="Times New Roman" w:hint="default"/>
    </w:rPr>
  </w:style>
  <w:style w:type="character" w:customStyle="1" w:styleId="WW8Num3z1">
    <w:name w:val="WW8Num3z1"/>
    <w:rsid w:val="00D202CB"/>
    <w:rPr>
      <w:rFonts w:ascii="Courier New" w:hAnsi="Courier New" w:cs="Courier New" w:hint="default"/>
    </w:rPr>
  </w:style>
  <w:style w:type="character" w:customStyle="1" w:styleId="WW8Num3z2">
    <w:name w:val="WW8Num3z2"/>
    <w:rsid w:val="00D202CB"/>
    <w:rPr>
      <w:rFonts w:ascii="Wingdings" w:hAnsi="Wingdings" w:hint="default"/>
    </w:rPr>
  </w:style>
  <w:style w:type="character" w:customStyle="1" w:styleId="WW8Num3z3">
    <w:name w:val="WW8Num3z3"/>
    <w:rsid w:val="00D202CB"/>
    <w:rPr>
      <w:rFonts w:ascii="Symbol" w:hAnsi="Symbol" w:hint="default"/>
    </w:rPr>
  </w:style>
  <w:style w:type="character" w:customStyle="1" w:styleId="WW8Num5z1">
    <w:name w:val="WW8Num5z1"/>
    <w:rsid w:val="00D202CB"/>
    <w:rPr>
      <w:rFonts w:ascii="Courier New" w:hAnsi="Courier New" w:cs="Courier New" w:hint="default"/>
    </w:rPr>
  </w:style>
  <w:style w:type="character" w:customStyle="1" w:styleId="WW8Num5z2">
    <w:name w:val="WW8Num5z2"/>
    <w:rsid w:val="00D202CB"/>
    <w:rPr>
      <w:rFonts w:ascii="Wingdings" w:hAnsi="Wingdings" w:hint="default"/>
    </w:rPr>
  </w:style>
  <w:style w:type="character" w:customStyle="1" w:styleId="WW8Num5z3">
    <w:name w:val="WW8Num5z3"/>
    <w:rsid w:val="00D202CB"/>
    <w:rPr>
      <w:rFonts w:ascii="Symbol" w:hAnsi="Symbol" w:hint="default"/>
    </w:rPr>
  </w:style>
  <w:style w:type="character" w:customStyle="1" w:styleId="WW8Num11z0">
    <w:name w:val="WW8Num11z0"/>
    <w:rsid w:val="00D202CB"/>
    <w:rPr>
      <w:rFonts w:ascii="Times New Roman" w:hAnsi="Times New Roman" w:cs="Times New Roman" w:hint="default"/>
    </w:rPr>
  </w:style>
  <w:style w:type="character" w:customStyle="1" w:styleId="WW8Num12z0">
    <w:name w:val="WW8Num12z0"/>
    <w:rsid w:val="00D202CB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D202CB"/>
  </w:style>
  <w:style w:type="character" w:customStyle="1" w:styleId="afff3">
    <w:name w:val="Символ нумерации"/>
    <w:rsid w:val="00D202CB"/>
  </w:style>
  <w:style w:type="character" w:customStyle="1" w:styleId="afff4">
    <w:name w:val="Маркеры списка"/>
    <w:rsid w:val="00D202CB"/>
    <w:rPr>
      <w:rFonts w:ascii="OpenSymbol" w:eastAsia="OpenSymbol" w:hAnsi="OpenSymbol" w:cs="OpenSymbol" w:hint="default"/>
    </w:rPr>
  </w:style>
  <w:style w:type="character" w:customStyle="1" w:styleId="FontStyle13">
    <w:name w:val="Font Style13"/>
    <w:rsid w:val="00D202C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5">
    <w:name w:val="Гипертекстовая ссылка"/>
    <w:uiPriority w:val="99"/>
    <w:rsid w:val="00D202CB"/>
    <w:rPr>
      <w:b/>
      <w:bCs/>
      <w:color w:val="106BBE"/>
    </w:rPr>
  </w:style>
  <w:style w:type="character" w:customStyle="1" w:styleId="afff6">
    <w:name w:val="Цветовое выделение"/>
    <w:uiPriority w:val="99"/>
    <w:rsid w:val="00D202CB"/>
    <w:rPr>
      <w:b/>
      <w:bCs/>
      <w:color w:val="000080"/>
    </w:rPr>
  </w:style>
  <w:style w:type="character" w:customStyle="1" w:styleId="afff7">
    <w:name w:val="Сравнение редакций. Добавленный фрагмент"/>
    <w:uiPriority w:val="99"/>
    <w:rsid w:val="00D202CB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20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02C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02CB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202CB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202CB"/>
    <w:pPr>
      <w:keepNext/>
      <w:widowControl w:val="0"/>
      <w:numPr>
        <w:ilvl w:val="5"/>
        <w:numId w:val="37"/>
      </w:numPr>
      <w:suppressAutoHyphens/>
      <w:autoSpaceDE w:val="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202CB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0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02C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uiPriority w:val="99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202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202C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basedOn w:val="a0"/>
    <w:semiHidden/>
    <w:unhideWhenUsed/>
    <w:rsid w:val="00D202CB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2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202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D202CB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202CB"/>
    <w:rPr>
      <w:sz w:val="24"/>
      <w:szCs w:val="24"/>
    </w:rPr>
  </w:style>
  <w:style w:type="paragraph" w:styleId="af2">
    <w:name w:val="endnote text"/>
    <w:basedOn w:val="a"/>
    <w:link w:val="af1"/>
    <w:uiPriority w:val="99"/>
    <w:semiHidden/>
    <w:unhideWhenUsed/>
    <w:rsid w:val="00D202CB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paragraph" w:styleId="af3">
    <w:name w:val="List"/>
    <w:basedOn w:val="a"/>
    <w:uiPriority w:val="99"/>
    <w:semiHidden/>
    <w:unhideWhenUsed/>
    <w:rsid w:val="00D202CB"/>
    <w:pPr>
      <w:ind w:left="283" w:hanging="283"/>
    </w:pPr>
    <w:rPr>
      <w:szCs w:val="20"/>
    </w:rPr>
  </w:style>
  <w:style w:type="paragraph" w:styleId="af4">
    <w:name w:val="Title"/>
    <w:basedOn w:val="a"/>
    <w:link w:val="af5"/>
    <w:uiPriority w:val="99"/>
    <w:qFormat/>
    <w:rsid w:val="00D202CB"/>
    <w:pPr>
      <w:jc w:val="center"/>
    </w:pPr>
    <w:rPr>
      <w:b/>
      <w:sz w:val="36"/>
      <w:szCs w:val="20"/>
    </w:rPr>
  </w:style>
  <w:style w:type="character" w:customStyle="1" w:styleId="af5">
    <w:name w:val="Название Знак"/>
    <w:basedOn w:val="a0"/>
    <w:link w:val="af4"/>
    <w:uiPriority w:val="99"/>
    <w:rsid w:val="00D2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D202C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D202CB"/>
    <w:pPr>
      <w:spacing w:after="120"/>
      <w:ind w:left="283"/>
    </w:pPr>
    <w:rPr>
      <w:sz w:val="20"/>
      <w:szCs w:val="20"/>
    </w:rPr>
  </w:style>
  <w:style w:type="paragraph" w:styleId="afa">
    <w:name w:val="Subtitle"/>
    <w:basedOn w:val="a"/>
    <w:link w:val="afb"/>
    <w:uiPriority w:val="99"/>
    <w:qFormat/>
    <w:rsid w:val="00D202CB"/>
    <w:pPr>
      <w:jc w:val="center"/>
    </w:pPr>
    <w:rPr>
      <w:b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202CB"/>
    <w:rPr>
      <w:b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202CB"/>
    <w:rPr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202CB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0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202C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D20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D202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Текст Знак"/>
    <w:basedOn w:val="a0"/>
    <w:link w:val="aff"/>
    <w:uiPriority w:val="99"/>
    <w:semiHidden/>
    <w:rsid w:val="00D20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uiPriority w:val="99"/>
    <w:semiHidden/>
    <w:unhideWhenUsed/>
    <w:rsid w:val="00D202CB"/>
    <w:rPr>
      <w:rFonts w:ascii="Courier New" w:hAnsi="Courier New" w:cs="Courier New"/>
      <w:sz w:val="20"/>
      <w:szCs w:val="20"/>
    </w:rPr>
  </w:style>
  <w:style w:type="character" w:customStyle="1" w:styleId="aff0">
    <w:name w:val="Тема примечания Знак"/>
    <w:basedOn w:val="ab"/>
    <w:link w:val="aff1"/>
    <w:uiPriority w:val="99"/>
    <w:semiHidden/>
    <w:rsid w:val="00D2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c"/>
    <w:next w:val="ac"/>
    <w:link w:val="aff0"/>
    <w:uiPriority w:val="99"/>
    <w:semiHidden/>
    <w:unhideWhenUsed/>
    <w:rsid w:val="00D202CB"/>
    <w:rPr>
      <w:b/>
      <w:bCs/>
    </w:rPr>
  </w:style>
  <w:style w:type="paragraph" w:customStyle="1" w:styleId="aff2">
    <w:name w:val="обычный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D202C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???????"/>
    <w:uiPriority w:val="99"/>
    <w:rsid w:val="00D20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?? 2"/>
    <w:basedOn w:val="aff3"/>
    <w:next w:val="aff3"/>
    <w:uiPriority w:val="99"/>
    <w:rsid w:val="00D202CB"/>
    <w:pPr>
      <w:keepNext/>
      <w:jc w:val="center"/>
    </w:pPr>
    <w:rPr>
      <w:b/>
    </w:rPr>
  </w:style>
  <w:style w:type="paragraph" w:customStyle="1" w:styleId="aff4">
    <w:name w:val="???????? ?????"/>
    <w:basedOn w:val="aff3"/>
    <w:uiPriority w:val="99"/>
    <w:rsid w:val="00D202CB"/>
    <w:pPr>
      <w:jc w:val="both"/>
    </w:pPr>
  </w:style>
  <w:style w:type="paragraph" w:customStyle="1" w:styleId="210">
    <w:name w:val="Основной текст 21"/>
    <w:basedOn w:val="aff3"/>
    <w:rsid w:val="00D202CB"/>
    <w:rPr>
      <w:b/>
    </w:rPr>
  </w:style>
  <w:style w:type="paragraph" w:customStyle="1" w:styleId="aff5">
    <w:name w:val="??????? ??????????"/>
    <w:basedOn w:val="aff3"/>
    <w:uiPriority w:val="99"/>
    <w:rsid w:val="00D202CB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3"/>
    <w:uiPriority w:val="99"/>
    <w:rsid w:val="00D202CB"/>
    <w:pPr>
      <w:jc w:val="both"/>
    </w:pPr>
    <w:rPr>
      <w:b/>
    </w:rPr>
  </w:style>
  <w:style w:type="paragraph" w:customStyle="1" w:styleId="aff6">
    <w:name w:val="Знак Знак Знак Знак Знак 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D202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7">
    <w:name w:val="Обычный + По ширине"/>
    <w:aliases w:val="Справа:  -0,01 см"/>
    <w:basedOn w:val="a"/>
    <w:uiPriority w:val="99"/>
    <w:rsid w:val="00D202CB"/>
    <w:pPr>
      <w:ind w:right="-5"/>
      <w:jc w:val="both"/>
    </w:pPr>
  </w:style>
  <w:style w:type="paragraph" w:customStyle="1" w:styleId="aff8">
    <w:name w:val="Стиль Знак Знак 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uiPriority w:val="99"/>
    <w:rsid w:val="00D202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D20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9">
    <w:name w:val="Содержимое таблицы"/>
    <w:basedOn w:val="a"/>
    <w:uiPriority w:val="99"/>
    <w:rsid w:val="00D202C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Web">
    <w:name w:val="Обычный (Web)"/>
    <w:basedOn w:val="a"/>
    <w:uiPriority w:val="99"/>
    <w:rsid w:val="00D202CB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uiPriority w:val="99"/>
    <w:rsid w:val="00D202CB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2"/>
      <w:sz w:val="44"/>
      <w:szCs w:val="20"/>
      <w:lang w:eastAsia="ar-SA"/>
    </w:rPr>
  </w:style>
  <w:style w:type="paragraph" w:customStyle="1" w:styleId="Heading">
    <w:name w:val="Heading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аголовок статьи"/>
    <w:basedOn w:val="a"/>
    <w:next w:val="a"/>
    <w:uiPriority w:val="99"/>
    <w:rsid w:val="00D202C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uiPriority w:val="99"/>
    <w:rsid w:val="00D202CB"/>
    <w:pPr>
      <w:ind w:left="720"/>
    </w:pPr>
    <w:rPr>
      <w:rFonts w:eastAsia="Calibri"/>
      <w:sz w:val="20"/>
      <w:szCs w:val="20"/>
    </w:rPr>
  </w:style>
  <w:style w:type="paragraph" w:customStyle="1" w:styleId="120">
    <w:name w:val="1 Знак Знак Знак2 Знак"/>
    <w:basedOn w:val="a"/>
    <w:uiPriority w:val="99"/>
    <w:rsid w:val="00D202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202CB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character" w:customStyle="1" w:styleId="26">
    <w:name w:val="Основной текст (2)_"/>
    <w:link w:val="27"/>
    <w:locked/>
    <w:rsid w:val="00D202CB"/>
    <w:rPr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02CB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consplusnormal0">
    <w:name w:val="consplusnormal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affc">
    <w:name w:val="Стиль Знак"/>
    <w:basedOn w:val="a"/>
    <w:next w:val="2"/>
    <w:autoRedefine/>
    <w:uiPriority w:val="99"/>
    <w:rsid w:val="00D202CB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202CB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D202CB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202C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paragraph" w:customStyle="1" w:styleId="affe">
    <w:name w:val="Заголовок"/>
    <w:basedOn w:val="a"/>
    <w:next w:val="af6"/>
    <w:uiPriority w:val="99"/>
    <w:rsid w:val="00D202CB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1">
    <w:name w:val="Название5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2">
    <w:name w:val="Указатель5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1">
    <w:name w:val="Название4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2">
    <w:name w:val="Указатель4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D202CB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">
    <w:name w:val="Заголовок таблицы"/>
    <w:basedOn w:val="aff9"/>
    <w:uiPriority w:val="99"/>
    <w:rsid w:val="00D202CB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0">
    <w:name w:val="Содержимое врезки"/>
    <w:basedOn w:val="af6"/>
    <w:uiPriority w:val="99"/>
    <w:rsid w:val="00D202CB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paragraph" w:customStyle="1" w:styleId="afff1">
    <w:name w:val="Нормальный (таблица)"/>
    <w:basedOn w:val="a"/>
    <w:next w:val="a"/>
    <w:uiPriority w:val="99"/>
    <w:rsid w:val="00D202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D20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a">
    <w:name w:val="Заголовок 2 Знак Знак"/>
    <w:rsid w:val="00D202CB"/>
    <w:rPr>
      <w:b/>
      <w:bCs/>
      <w:i/>
      <w:i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02CB"/>
  </w:style>
  <w:style w:type="character" w:customStyle="1" w:styleId="FontStyle11">
    <w:name w:val="Font Style11"/>
    <w:rsid w:val="00D202CB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rsid w:val="00D202CB"/>
  </w:style>
  <w:style w:type="character" w:customStyle="1" w:styleId="WW-Absatz-Standardschriftart">
    <w:name w:val="WW-Absatz-Standardschriftart"/>
    <w:rsid w:val="00D202CB"/>
  </w:style>
  <w:style w:type="character" w:customStyle="1" w:styleId="53">
    <w:name w:val="Основной шрифт абзаца5"/>
    <w:rsid w:val="00D202CB"/>
  </w:style>
  <w:style w:type="character" w:customStyle="1" w:styleId="WW-Absatz-Standardschriftart1">
    <w:name w:val="WW-Absatz-Standardschriftart1"/>
    <w:rsid w:val="00D202CB"/>
  </w:style>
  <w:style w:type="character" w:customStyle="1" w:styleId="WW-Absatz-Standardschriftart11">
    <w:name w:val="WW-Absatz-Standardschriftart11"/>
    <w:rsid w:val="00D202CB"/>
  </w:style>
  <w:style w:type="character" w:customStyle="1" w:styleId="WW-Absatz-Standardschriftart111">
    <w:name w:val="WW-Absatz-Standardschriftart111"/>
    <w:rsid w:val="00D202CB"/>
  </w:style>
  <w:style w:type="character" w:customStyle="1" w:styleId="WW-Absatz-Standardschriftart1111">
    <w:name w:val="WW-Absatz-Standardschriftart1111"/>
    <w:rsid w:val="00D202CB"/>
  </w:style>
  <w:style w:type="character" w:customStyle="1" w:styleId="WW-Absatz-Standardschriftart11111">
    <w:name w:val="WW-Absatz-Standardschriftart11111"/>
    <w:rsid w:val="00D202CB"/>
  </w:style>
  <w:style w:type="character" w:customStyle="1" w:styleId="43">
    <w:name w:val="Основной шрифт абзаца4"/>
    <w:rsid w:val="00D202CB"/>
  </w:style>
  <w:style w:type="character" w:customStyle="1" w:styleId="WW-Absatz-Standardschriftart111111">
    <w:name w:val="WW-Absatz-Standardschriftart111111"/>
    <w:rsid w:val="00D202CB"/>
  </w:style>
  <w:style w:type="character" w:customStyle="1" w:styleId="WW-Absatz-Standardschriftart1111111">
    <w:name w:val="WW-Absatz-Standardschriftart1111111"/>
    <w:rsid w:val="00D202CB"/>
  </w:style>
  <w:style w:type="character" w:customStyle="1" w:styleId="WW-Absatz-Standardschriftart11111111">
    <w:name w:val="WW-Absatz-Standardschriftart11111111"/>
    <w:rsid w:val="00D202CB"/>
  </w:style>
  <w:style w:type="character" w:customStyle="1" w:styleId="37">
    <w:name w:val="Основной шрифт абзаца3"/>
    <w:rsid w:val="00D202CB"/>
  </w:style>
  <w:style w:type="character" w:customStyle="1" w:styleId="WW-Absatz-Standardschriftart111111111">
    <w:name w:val="WW-Absatz-Standardschriftart111111111"/>
    <w:rsid w:val="00D202CB"/>
  </w:style>
  <w:style w:type="character" w:customStyle="1" w:styleId="WW-Absatz-Standardschriftart1111111111">
    <w:name w:val="WW-Absatz-Standardschriftart1111111111"/>
    <w:rsid w:val="00D202CB"/>
  </w:style>
  <w:style w:type="character" w:customStyle="1" w:styleId="WW-Absatz-Standardschriftart11111111111">
    <w:name w:val="WW-Absatz-Standardschriftart11111111111"/>
    <w:rsid w:val="00D202CB"/>
  </w:style>
  <w:style w:type="character" w:customStyle="1" w:styleId="WW-Absatz-Standardschriftart111111111111">
    <w:name w:val="WW-Absatz-Standardschriftart111111111111"/>
    <w:rsid w:val="00D202CB"/>
  </w:style>
  <w:style w:type="character" w:customStyle="1" w:styleId="2b">
    <w:name w:val="Основной шрифт абзаца2"/>
    <w:rsid w:val="00D202CB"/>
  </w:style>
  <w:style w:type="character" w:customStyle="1" w:styleId="WW8Num3z0">
    <w:name w:val="WW8Num3z0"/>
    <w:rsid w:val="00D202CB"/>
    <w:rPr>
      <w:rFonts w:ascii="Symbol" w:hAnsi="Symbol" w:cs="OpenSymbol" w:hint="default"/>
    </w:rPr>
  </w:style>
  <w:style w:type="character" w:customStyle="1" w:styleId="WW-Absatz-Standardschriftart1111111111111">
    <w:name w:val="WW-Absatz-Standardschriftart1111111111111"/>
    <w:rsid w:val="00D202CB"/>
  </w:style>
  <w:style w:type="character" w:customStyle="1" w:styleId="WW8Num2z0">
    <w:name w:val="WW8Num2z0"/>
    <w:rsid w:val="00D202CB"/>
    <w:rPr>
      <w:rFonts w:ascii="OpenSymbol" w:hAnsi="OpenSymbol" w:hint="default"/>
    </w:rPr>
  </w:style>
  <w:style w:type="character" w:customStyle="1" w:styleId="WW8Num4z0">
    <w:name w:val="WW8Num4z0"/>
    <w:rsid w:val="00D202CB"/>
    <w:rPr>
      <w:rFonts w:ascii="Symbol" w:hAnsi="Symbol" w:cs="OpenSymbol" w:hint="default"/>
    </w:rPr>
  </w:style>
  <w:style w:type="character" w:customStyle="1" w:styleId="WW8Num5z0">
    <w:name w:val="WW8Num5z0"/>
    <w:rsid w:val="00D202CB"/>
    <w:rPr>
      <w:rFonts w:ascii="Symbol" w:hAnsi="Symbol" w:cs="OpenSymbol" w:hint="default"/>
    </w:rPr>
  </w:style>
  <w:style w:type="character" w:customStyle="1" w:styleId="WW-Absatz-Standardschriftart11111111111111">
    <w:name w:val="WW-Absatz-Standardschriftart11111111111111"/>
    <w:rsid w:val="00D202CB"/>
  </w:style>
  <w:style w:type="character" w:customStyle="1" w:styleId="WW8Num1z0">
    <w:name w:val="WW8Num1z0"/>
    <w:rsid w:val="00D202CB"/>
    <w:rPr>
      <w:rFonts w:ascii="Times New Roman" w:hAnsi="Times New Roman" w:cs="Times New Roman" w:hint="default"/>
    </w:rPr>
  </w:style>
  <w:style w:type="character" w:customStyle="1" w:styleId="WW8Num3z1">
    <w:name w:val="WW8Num3z1"/>
    <w:rsid w:val="00D202CB"/>
    <w:rPr>
      <w:rFonts w:ascii="Courier New" w:hAnsi="Courier New" w:cs="Courier New" w:hint="default"/>
    </w:rPr>
  </w:style>
  <w:style w:type="character" w:customStyle="1" w:styleId="WW8Num3z2">
    <w:name w:val="WW8Num3z2"/>
    <w:rsid w:val="00D202CB"/>
    <w:rPr>
      <w:rFonts w:ascii="Wingdings" w:hAnsi="Wingdings" w:hint="default"/>
    </w:rPr>
  </w:style>
  <w:style w:type="character" w:customStyle="1" w:styleId="WW8Num3z3">
    <w:name w:val="WW8Num3z3"/>
    <w:rsid w:val="00D202CB"/>
    <w:rPr>
      <w:rFonts w:ascii="Symbol" w:hAnsi="Symbol" w:hint="default"/>
    </w:rPr>
  </w:style>
  <w:style w:type="character" w:customStyle="1" w:styleId="WW8Num5z1">
    <w:name w:val="WW8Num5z1"/>
    <w:rsid w:val="00D202CB"/>
    <w:rPr>
      <w:rFonts w:ascii="Courier New" w:hAnsi="Courier New" w:cs="Courier New" w:hint="default"/>
    </w:rPr>
  </w:style>
  <w:style w:type="character" w:customStyle="1" w:styleId="WW8Num5z2">
    <w:name w:val="WW8Num5z2"/>
    <w:rsid w:val="00D202CB"/>
    <w:rPr>
      <w:rFonts w:ascii="Wingdings" w:hAnsi="Wingdings" w:hint="default"/>
    </w:rPr>
  </w:style>
  <w:style w:type="character" w:customStyle="1" w:styleId="WW8Num5z3">
    <w:name w:val="WW8Num5z3"/>
    <w:rsid w:val="00D202CB"/>
    <w:rPr>
      <w:rFonts w:ascii="Symbol" w:hAnsi="Symbol" w:hint="default"/>
    </w:rPr>
  </w:style>
  <w:style w:type="character" w:customStyle="1" w:styleId="WW8Num11z0">
    <w:name w:val="WW8Num11z0"/>
    <w:rsid w:val="00D202CB"/>
    <w:rPr>
      <w:rFonts w:ascii="Times New Roman" w:hAnsi="Times New Roman" w:cs="Times New Roman" w:hint="default"/>
    </w:rPr>
  </w:style>
  <w:style w:type="character" w:customStyle="1" w:styleId="WW8Num12z0">
    <w:name w:val="WW8Num12z0"/>
    <w:rsid w:val="00D202CB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D202CB"/>
  </w:style>
  <w:style w:type="character" w:customStyle="1" w:styleId="afff3">
    <w:name w:val="Символ нумерации"/>
    <w:rsid w:val="00D202CB"/>
  </w:style>
  <w:style w:type="character" w:customStyle="1" w:styleId="afff4">
    <w:name w:val="Маркеры списка"/>
    <w:rsid w:val="00D202CB"/>
    <w:rPr>
      <w:rFonts w:ascii="OpenSymbol" w:eastAsia="OpenSymbol" w:hAnsi="OpenSymbol" w:cs="OpenSymbol" w:hint="default"/>
    </w:rPr>
  </w:style>
  <w:style w:type="character" w:customStyle="1" w:styleId="FontStyle13">
    <w:name w:val="Font Style13"/>
    <w:rsid w:val="00D202C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5">
    <w:name w:val="Гипертекстовая ссылка"/>
    <w:uiPriority w:val="99"/>
    <w:rsid w:val="00D202CB"/>
    <w:rPr>
      <w:b/>
      <w:bCs/>
      <w:color w:val="106BBE"/>
    </w:rPr>
  </w:style>
  <w:style w:type="character" w:customStyle="1" w:styleId="afff6">
    <w:name w:val="Цветовое выделение"/>
    <w:uiPriority w:val="99"/>
    <w:rsid w:val="00D202CB"/>
    <w:rPr>
      <w:b/>
      <w:bCs/>
      <w:color w:val="000080"/>
    </w:rPr>
  </w:style>
  <w:style w:type="character" w:customStyle="1" w:styleId="afff7">
    <w:name w:val="Сравнение редакций. Добавленный фрагмент"/>
    <w:uiPriority w:val="99"/>
    <w:rsid w:val="00D202CB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F7CCEECD9F91BA910B3B279330745B0A0FED6BC502D0D9ED06642DDC00296D79G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87;&#1088;&#1086;&#1075;&#1088;&#1072;&#1084;&#1084;&#1072;.docx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31FAC2DE9E6A6CD313741421F8C36B993689318CBCFA91186BDF8D989B90689E19B718165DV5z0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31FAC2DE9E6A6CD313741421F8C36B993689318CBCFA91186BDF8D989B90689E19B718165DV5z0N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87;&#1088;&#1086;&#1075;&#1088;&#1072;&#1084;&#1084;&#1072;.docx" TargetMode="External"/><Relationship Id="rId14" Type="http://schemas.openxmlformats.org/officeDocument/2006/relationships/image" Target="media/image3.emf"/><Relationship Id="rId22" Type="http://schemas.openxmlformats.org/officeDocument/2006/relationships/hyperlink" Target="file:///C:\Users\User\Desktop\&#1087;&#1088;&#1086;&#1075;&#1088;&#1072;&#1084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2BF0-1759-4888-88C8-21427851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6630</Words>
  <Characters>37795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2018-07-10T11:05:00Z</cp:lastPrinted>
  <dcterms:created xsi:type="dcterms:W3CDTF">2017-11-27T09:07:00Z</dcterms:created>
  <dcterms:modified xsi:type="dcterms:W3CDTF">2018-07-10T11:05:00Z</dcterms:modified>
</cp:coreProperties>
</file>