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77219D" w:rsidRDefault="0077219D" w:rsidP="000E5A30">
      <w:pPr>
        <w:jc w:val="center"/>
        <w:rPr>
          <w:b/>
          <w:sz w:val="32"/>
          <w:szCs w:val="32"/>
        </w:rPr>
      </w:pPr>
    </w:p>
    <w:p w:rsidR="00995408" w:rsidRDefault="00995408" w:rsidP="00995408">
      <w:pPr>
        <w:jc w:val="center"/>
        <w:rPr>
          <w:b/>
        </w:rPr>
      </w:pPr>
      <w:r w:rsidRPr="00591C41">
        <w:rPr>
          <w:b/>
        </w:rPr>
        <w:t>ПОСТАНОВЛЕНИЕ</w:t>
      </w:r>
    </w:p>
    <w:p w:rsidR="00591C41" w:rsidRPr="00591C41" w:rsidRDefault="00591C41" w:rsidP="00591C41">
      <w:pPr>
        <w:spacing w:line="276" w:lineRule="auto"/>
        <w:jc w:val="center"/>
        <w:rPr>
          <w:b/>
        </w:rPr>
      </w:pPr>
      <w:r w:rsidRPr="00591C41">
        <w:rPr>
          <w:b/>
        </w:rPr>
        <w:t xml:space="preserve">    Главы муниципального образования</w:t>
      </w:r>
    </w:p>
    <w:p w:rsidR="00591C41" w:rsidRPr="00591C41" w:rsidRDefault="00591C41" w:rsidP="00591C41">
      <w:pPr>
        <w:spacing w:line="276" w:lineRule="auto"/>
        <w:jc w:val="center"/>
        <w:rPr>
          <w:b/>
        </w:rPr>
      </w:pPr>
      <w:r w:rsidRPr="00591C41">
        <w:rPr>
          <w:b/>
        </w:rPr>
        <w:t xml:space="preserve">    «Натырбовское сельское поселение»</w:t>
      </w:r>
    </w:p>
    <w:p w:rsidR="00591C41" w:rsidRPr="007278B1" w:rsidRDefault="00591C41" w:rsidP="00591C41">
      <w:pPr>
        <w:spacing w:line="276" w:lineRule="auto"/>
        <w:jc w:val="center"/>
        <w:rPr>
          <w:b/>
          <w:sz w:val="22"/>
          <w:szCs w:val="22"/>
        </w:rPr>
      </w:pPr>
    </w:p>
    <w:p w:rsidR="00995408" w:rsidRPr="00591C41" w:rsidRDefault="00F36870" w:rsidP="00F36870">
      <w:r w:rsidRPr="00F36870">
        <w:rPr>
          <w:b/>
          <w:u w:val="single"/>
        </w:rPr>
        <w:t xml:space="preserve">« 7 </w:t>
      </w:r>
      <w:r w:rsidR="00995408" w:rsidRPr="00F36870">
        <w:rPr>
          <w:b/>
          <w:u w:val="single"/>
        </w:rPr>
        <w:t xml:space="preserve">» </w:t>
      </w:r>
      <w:r w:rsidRPr="00F36870">
        <w:rPr>
          <w:b/>
          <w:u w:val="single"/>
        </w:rPr>
        <w:t>ноября</w:t>
      </w:r>
      <w:r w:rsidR="00995408" w:rsidRPr="00F36870">
        <w:rPr>
          <w:b/>
          <w:u w:val="single"/>
        </w:rPr>
        <w:t xml:space="preserve"> 2018 г.</w:t>
      </w:r>
      <w:r w:rsidR="00995408" w:rsidRPr="00591C41">
        <w:rPr>
          <w:b/>
        </w:rPr>
        <w:t xml:space="preserve"> </w:t>
      </w:r>
      <w:r>
        <w:rPr>
          <w:b/>
        </w:rPr>
        <w:t xml:space="preserve">                                   </w:t>
      </w:r>
      <w:r w:rsidR="00995408" w:rsidRPr="00591C41">
        <w:rPr>
          <w:b/>
        </w:rPr>
        <w:t xml:space="preserve">№ </w:t>
      </w:r>
      <w:r w:rsidRPr="00F36870">
        <w:rPr>
          <w:b/>
          <w:u w:val="single"/>
        </w:rPr>
        <w:t xml:space="preserve">69 </w:t>
      </w:r>
      <w:r>
        <w:rPr>
          <w:b/>
        </w:rPr>
        <w:t xml:space="preserve">                                  </w:t>
      </w:r>
      <w:r w:rsidR="00995408" w:rsidRPr="00F36870">
        <w:rPr>
          <w:b/>
          <w:u w:val="single"/>
        </w:rPr>
        <w:t xml:space="preserve">с. </w:t>
      </w:r>
      <w:proofErr w:type="spellStart"/>
      <w:r w:rsidR="00995408" w:rsidRPr="00F36870">
        <w:rPr>
          <w:b/>
          <w:u w:val="single"/>
        </w:rPr>
        <w:t>Натырбово</w:t>
      </w:r>
      <w:proofErr w:type="spellEnd"/>
    </w:p>
    <w:p w:rsidR="00995408" w:rsidRPr="00591C41" w:rsidRDefault="00995408" w:rsidP="00995408">
      <w:pPr>
        <w:jc w:val="center"/>
      </w:pPr>
    </w:p>
    <w:p w:rsidR="00995408" w:rsidRPr="00591C41" w:rsidRDefault="00995408" w:rsidP="00995408"/>
    <w:p w:rsidR="007C013C" w:rsidRPr="00825287" w:rsidRDefault="007C013C" w:rsidP="007C013C">
      <w:pPr>
        <w:spacing w:before="100" w:beforeAutospacing="1" w:after="100" w:afterAutospacing="1"/>
        <w:jc w:val="center"/>
      </w:pPr>
      <w:r w:rsidRPr="00825287">
        <w:t xml:space="preserve">ОБ УТВЕРЖДЕНИИ ПОЛОЖЕНИЯ О ПОРЯДКЕ ОРГАНИЗАЦИИ И ПРОВЕДЕНИЯ КОНКУРСОВ НА ПРАВО ЗАКЛЮЧЕНИЯ КОНЦЕССИОННЫХ СОГЛАШЕНИЙ В ОТНОШЕНИИ МУНИЦИПАЛЬНОГО ИМУЩЕСТВА, НАХОДЯЩЕГОСЯ В СОБСТВЕННОСТИ </w:t>
      </w:r>
      <w:r w:rsidRPr="00591C41">
        <w:t>МУНИЦИПАЛЬНОГО ОБРАЗОВАНИЯ «НАТЫРБОВСКОЕ СЕЛЬСКОЕ ПОСЕЛЕНИЕ»</w:t>
      </w:r>
    </w:p>
    <w:p w:rsidR="00995408" w:rsidRPr="00591C41" w:rsidRDefault="00995408" w:rsidP="00995408"/>
    <w:p w:rsidR="00995408" w:rsidRPr="00591C41" w:rsidRDefault="007C013C" w:rsidP="007C013C">
      <w:pPr>
        <w:ind w:firstLine="708"/>
      </w:pPr>
      <w:r w:rsidRPr="00825287">
        <w:t xml:space="preserve">В целях упорядочивания процесса организации и проведения конкурсов на право заключения концессионных соглашений, в соответствии с </w:t>
      </w:r>
      <w:hyperlink r:id="rId10" w:history="1">
        <w:r w:rsidRPr="00591C41">
          <w:rPr>
            <w:color w:val="0000FF"/>
            <w:u w:val="single"/>
          </w:rPr>
          <w:t>Федеральным законом от 21 июля 2005 года N 115-ФЗ "О концессионных соглашениях"</w:t>
        </w:r>
      </w:hyperlink>
    </w:p>
    <w:p w:rsidR="00995408" w:rsidRPr="00591C41" w:rsidRDefault="00995408" w:rsidP="00995408"/>
    <w:p w:rsidR="00995408" w:rsidRPr="00591C41" w:rsidRDefault="00995408" w:rsidP="00995408">
      <w:pPr>
        <w:jc w:val="center"/>
      </w:pPr>
      <w:r w:rsidRPr="00591C41">
        <w:t>ПОСТАНОВЛЯ</w:t>
      </w:r>
      <w:r w:rsidR="007C013C" w:rsidRPr="00591C41">
        <w:t>Ю</w:t>
      </w:r>
      <w:r w:rsidRPr="00591C41">
        <w:t>:</w:t>
      </w:r>
    </w:p>
    <w:p w:rsidR="00995408" w:rsidRPr="00591C41" w:rsidRDefault="00995408" w:rsidP="00995408"/>
    <w:p w:rsidR="007C013C" w:rsidRDefault="007C013C" w:rsidP="007C013C">
      <w:pPr>
        <w:pStyle w:val="a5"/>
        <w:ind w:left="1065"/>
      </w:pPr>
      <w:r>
        <w:t>1.</w:t>
      </w:r>
      <w:r w:rsidRPr="00825287">
        <w:t xml:space="preserve">Утвердить Положение о порядке </w:t>
      </w:r>
      <w:r w:rsidR="008F7655">
        <w:t xml:space="preserve">организации и </w:t>
      </w:r>
      <w:r w:rsidRPr="00825287">
        <w:t xml:space="preserve">проведения конкурсов на право заключения концессионных соглашений в отношении муниципального имущества, находящегося в собственности </w:t>
      </w:r>
      <w:r>
        <w:t xml:space="preserve">администрации </w:t>
      </w:r>
      <w:r w:rsidR="003276C3">
        <w:t xml:space="preserve"> муниципального образования </w:t>
      </w:r>
      <w:r>
        <w:t>«Натырбовско</w:t>
      </w:r>
      <w:r w:rsidR="003276C3">
        <w:t>е</w:t>
      </w:r>
      <w:r>
        <w:t xml:space="preserve"> сельско</w:t>
      </w:r>
      <w:r w:rsidR="003276C3">
        <w:t>е</w:t>
      </w:r>
      <w:r>
        <w:t xml:space="preserve"> поселени</w:t>
      </w:r>
      <w:r w:rsidR="003276C3">
        <w:t>е</w:t>
      </w:r>
      <w:r>
        <w:t>»</w:t>
      </w:r>
      <w:r w:rsidRPr="00825287">
        <w:t xml:space="preserve"> согласно приложен</w:t>
      </w:r>
      <w:r>
        <w:t>ию N 1 к настоящему постановлению</w:t>
      </w:r>
      <w:r w:rsidRPr="00825287">
        <w:t>.</w:t>
      </w:r>
      <w:r w:rsidRPr="00825287">
        <w:br/>
        <w:t>2. Утвердить форму заявки на участие в конкурсе согласно приложению N 2 к настоящему</w:t>
      </w:r>
      <w:r>
        <w:t xml:space="preserve"> постановлению</w:t>
      </w:r>
      <w:r w:rsidRPr="00825287">
        <w:t>.</w:t>
      </w:r>
    </w:p>
    <w:p w:rsidR="006D2511" w:rsidRPr="00591C41" w:rsidRDefault="007C013C" w:rsidP="007C013C">
      <w:pPr>
        <w:pStyle w:val="a5"/>
        <w:ind w:left="1065"/>
        <w:rPr>
          <w:rFonts w:eastAsiaTheme="minorHAnsi"/>
          <w:lang w:eastAsia="en-US"/>
        </w:rPr>
      </w:pPr>
      <w:r w:rsidRPr="00825287">
        <w:t xml:space="preserve">3. Утвердить форму сопроводительного письма к конкурсному предложению согласно приложению N 3 к настоящему </w:t>
      </w:r>
      <w:r>
        <w:t>постановлению</w:t>
      </w:r>
      <w:r w:rsidRPr="00825287">
        <w:t>.</w:t>
      </w:r>
      <w:r w:rsidRPr="00825287">
        <w:br/>
        <w:t xml:space="preserve">4. Утвердить форму технического предложения для включения в конкурсное предложение согласно приложению N 4 к настоящему </w:t>
      </w:r>
      <w:r>
        <w:t>постановлению</w:t>
      </w:r>
      <w:r w:rsidRPr="00825287">
        <w:t>.</w:t>
      </w:r>
      <w:r w:rsidRPr="00825287">
        <w:br/>
      </w:r>
      <w:r w:rsidRPr="00591C41">
        <w:t>5.</w:t>
      </w:r>
      <w:proofErr w:type="gramStart"/>
      <w:r w:rsidR="006D2511" w:rsidRPr="00591C41">
        <w:rPr>
          <w:rFonts w:eastAsiaTheme="minorHAnsi"/>
          <w:lang w:eastAsia="en-US"/>
        </w:rPr>
        <w:t>Контроль за</w:t>
      </w:r>
      <w:proofErr w:type="gramEnd"/>
      <w:r w:rsidR="006D2511" w:rsidRPr="00591C41">
        <w:rPr>
          <w:rFonts w:eastAsiaTheme="minorHAnsi"/>
          <w:lang w:eastAsia="en-US"/>
        </w:rPr>
        <w:t xml:space="preserve"> исполнением настоящего постановления </w:t>
      </w:r>
      <w:r w:rsidRPr="00591C41">
        <w:rPr>
          <w:rFonts w:eastAsiaTheme="minorHAnsi"/>
          <w:lang w:eastAsia="en-US"/>
        </w:rPr>
        <w:t xml:space="preserve">поручить главному специалисту администрации </w:t>
      </w:r>
      <w:r w:rsidR="003B3973">
        <w:rPr>
          <w:rFonts w:eastAsiaTheme="minorHAnsi"/>
          <w:lang w:eastAsia="en-US"/>
        </w:rPr>
        <w:t>муниципального образования</w:t>
      </w:r>
      <w:r w:rsidRPr="00591C41">
        <w:rPr>
          <w:rFonts w:eastAsiaTheme="minorHAnsi"/>
          <w:lang w:eastAsia="en-US"/>
        </w:rPr>
        <w:t xml:space="preserve"> «Натырбовское сельское поселение»</w:t>
      </w:r>
      <w:r w:rsidR="006D2511" w:rsidRPr="00591C41">
        <w:rPr>
          <w:rFonts w:eastAsiaTheme="minorHAnsi"/>
          <w:lang w:eastAsia="en-US"/>
        </w:rPr>
        <w:t>.</w:t>
      </w:r>
    </w:p>
    <w:p w:rsidR="006D2511" w:rsidRPr="00591C41" w:rsidRDefault="007C013C" w:rsidP="007C013C">
      <w:pPr>
        <w:pStyle w:val="a5"/>
        <w:autoSpaceDE w:val="0"/>
        <w:autoSpaceDN w:val="0"/>
        <w:adjustRightInd w:val="0"/>
        <w:ind w:left="1065"/>
        <w:jc w:val="both"/>
        <w:rPr>
          <w:u w:val="single"/>
        </w:rPr>
      </w:pPr>
      <w:r w:rsidRPr="00591C41">
        <w:t>6.</w:t>
      </w:r>
      <w:r w:rsidR="006D2511" w:rsidRPr="00591C41"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адресу: </w:t>
      </w:r>
      <w:r w:rsidR="006D2511" w:rsidRPr="00591C41">
        <w:rPr>
          <w:u w:val="single"/>
        </w:rPr>
        <w:t>//</w:t>
      </w:r>
      <w:proofErr w:type="spellStart"/>
      <w:r w:rsidR="006D2511" w:rsidRPr="00591C41">
        <w:rPr>
          <w:u w:val="single"/>
          <w:lang w:val="en-US"/>
        </w:rPr>
        <w:t>adm</w:t>
      </w:r>
      <w:proofErr w:type="spellEnd"/>
      <w:r w:rsidR="006D2511" w:rsidRPr="00591C41">
        <w:rPr>
          <w:u w:val="single"/>
        </w:rPr>
        <w:t>-</w:t>
      </w:r>
      <w:proofErr w:type="spellStart"/>
      <w:r w:rsidR="006D2511" w:rsidRPr="00591C41">
        <w:rPr>
          <w:u w:val="single"/>
          <w:lang w:val="en-US"/>
        </w:rPr>
        <w:t>natyrbovo</w:t>
      </w:r>
      <w:proofErr w:type="spellEnd"/>
      <w:r w:rsidR="006D2511" w:rsidRPr="00591C41">
        <w:rPr>
          <w:u w:val="single"/>
        </w:rPr>
        <w:t>.</w:t>
      </w:r>
      <w:proofErr w:type="spellStart"/>
      <w:r w:rsidR="006D2511" w:rsidRPr="00591C41">
        <w:rPr>
          <w:u w:val="single"/>
          <w:lang w:val="en-US"/>
        </w:rPr>
        <w:t>ru</w:t>
      </w:r>
      <w:proofErr w:type="spellEnd"/>
      <w:r w:rsidR="006D2511" w:rsidRPr="00591C41">
        <w:rPr>
          <w:u w:val="single"/>
        </w:rPr>
        <w:t>//</w:t>
      </w:r>
    </w:p>
    <w:p w:rsidR="006D2511" w:rsidRPr="00591C41" w:rsidRDefault="007C013C" w:rsidP="007C013C">
      <w:pPr>
        <w:pStyle w:val="a5"/>
        <w:ind w:left="1065"/>
        <w:jc w:val="both"/>
      </w:pPr>
      <w:r w:rsidRPr="00591C41">
        <w:t>7.</w:t>
      </w:r>
      <w:r w:rsidR="006D2511" w:rsidRPr="00591C41">
        <w:t>Постановление вступает в силу со дня его обнародования.</w:t>
      </w:r>
    </w:p>
    <w:p w:rsidR="006D2511" w:rsidRPr="006D2511" w:rsidRDefault="006D2511" w:rsidP="006D2511">
      <w:pPr>
        <w:pStyle w:val="a5"/>
        <w:ind w:left="1065"/>
        <w:jc w:val="both"/>
        <w:rPr>
          <w:sz w:val="28"/>
          <w:szCs w:val="28"/>
        </w:rPr>
      </w:pPr>
    </w:p>
    <w:p w:rsidR="006D2511" w:rsidRPr="006D2511" w:rsidRDefault="006D2511" w:rsidP="006D2511">
      <w:pPr>
        <w:rPr>
          <w:sz w:val="28"/>
          <w:szCs w:val="28"/>
        </w:rPr>
      </w:pPr>
    </w:p>
    <w:p w:rsidR="00995408" w:rsidRDefault="00995408" w:rsidP="0099540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Н.В. Касицына</w:t>
      </w:r>
    </w:p>
    <w:p w:rsidR="00995408" w:rsidRDefault="00995408" w:rsidP="00995408">
      <w:pPr>
        <w:rPr>
          <w:sz w:val="28"/>
          <w:szCs w:val="28"/>
        </w:rPr>
      </w:pPr>
      <w:r>
        <w:rPr>
          <w:sz w:val="28"/>
          <w:szCs w:val="28"/>
        </w:rPr>
        <w:t>«Натырбовское сельское поселение»</w:t>
      </w:r>
    </w:p>
    <w:p w:rsidR="00F36870" w:rsidRDefault="00F36870" w:rsidP="003B3973">
      <w:pPr>
        <w:rPr>
          <w:i/>
        </w:rPr>
      </w:pPr>
    </w:p>
    <w:p w:rsidR="00F36870" w:rsidRDefault="00F36870" w:rsidP="003B3973">
      <w:pPr>
        <w:rPr>
          <w:i/>
        </w:rPr>
      </w:pPr>
    </w:p>
    <w:p w:rsidR="00F36870" w:rsidRDefault="00F36870" w:rsidP="003B3973">
      <w:pPr>
        <w:rPr>
          <w:i/>
        </w:rPr>
      </w:pPr>
    </w:p>
    <w:p w:rsidR="00F36870" w:rsidRDefault="00F36870" w:rsidP="003B3973">
      <w:pPr>
        <w:rPr>
          <w:i/>
        </w:rPr>
      </w:pPr>
    </w:p>
    <w:p w:rsidR="003B3973" w:rsidRPr="003B3973" w:rsidRDefault="003B3973" w:rsidP="003B3973">
      <w:pPr>
        <w:rPr>
          <w:i/>
        </w:rPr>
      </w:pPr>
      <w:r w:rsidRPr="003B3973">
        <w:rPr>
          <w:i/>
        </w:rPr>
        <w:t>Проект вносит:</w:t>
      </w:r>
    </w:p>
    <w:p w:rsidR="003B3973" w:rsidRPr="003B3973" w:rsidRDefault="003B3973" w:rsidP="003B3973">
      <w:r>
        <w:t>Главный специалист</w:t>
      </w:r>
      <w:r w:rsidRPr="003B3973">
        <w:t xml:space="preserve"> АМО</w:t>
      </w:r>
    </w:p>
    <w:p w:rsidR="003B3973" w:rsidRPr="003B3973" w:rsidRDefault="003B3973" w:rsidP="003B3973">
      <w:pPr>
        <w:rPr>
          <w:color w:val="000000"/>
        </w:rPr>
      </w:pPr>
      <w:r w:rsidRPr="003B3973">
        <w:t xml:space="preserve">«Натырбовское сельское поселение»  </w:t>
      </w:r>
      <w:r w:rsidRPr="003B3973">
        <w:tab/>
      </w:r>
      <w:r>
        <w:t xml:space="preserve">                                      А.В.</w:t>
      </w:r>
      <w:r w:rsidR="00F36870">
        <w:t xml:space="preserve"> </w:t>
      </w:r>
      <w:r>
        <w:t>Молчанов</w:t>
      </w:r>
      <w:r w:rsidRPr="003B3973">
        <w:t xml:space="preserve"> </w:t>
      </w:r>
    </w:p>
    <w:p w:rsidR="003B3973" w:rsidRPr="003B3973" w:rsidRDefault="003B3973" w:rsidP="003B3973">
      <w:pPr>
        <w:rPr>
          <w:i/>
        </w:rPr>
      </w:pPr>
    </w:p>
    <w:p w:rsidR="003B3973" w:rsidRPr="003B3973" w:rsidRDefault="003B3973" w:rsidP="003B3973">
      <w:pPr>
        <w:rPr>
          <w:i/>
          <w:color w:val="000000"/>
        </w:rPr>
      </w:pPr>
      <w:r w:rsidRPr="003B3973">
        <w:rPr>
          <w:i/>
        </w:rPr>
        <w:t>Согласован:</w:t>
      </w:r>
    </w:p>
    <w:p w:rsidR="003B3973" w:rsidRPr="003B3973" w:rsidRDefault="003B3973" w:rsidP="003B3973">
      <w:r w:rsidRPr="003B3973">
        <w:t>Ведущий специалист по правовым вопросам</w:t>
      </w:r>
    </w:p>
    <w:p w:rsidR="003B3973" w:rsidRPr="003B3973" w:rsidRDefault="003B3973" w:rsidP="003B3973">
      <w:r w:rsidRPr="003B3973">
        <w:t xml:space="preserve"> АМО</w:t>
      </w:r>
      <w:r>
        <w:t xml:space="preserve"> </w:t>
      </w:r>
      <w:r w:rsidRPr="003B3973">
        <w:t xml:space="preserve">«Натырбовское сельское поселение»  </w:t>
      </w:r>
      <w:r>
        <w:tab/>
      </w:r>
      <w:r>
        <w:tab/>
      </w:r>
      <w:r>
        <w:tab/>
        <w:t xml:space="preserve">  </w:t>
      </w:r>
      <w:r w:rsidRPr="003B3973">
        <w:t>И.Н.</w:t>
      </w:r>
      <w:r w:rsidR="00F36870">
        <w:t xml:space="preserve"> </w:t>
      </w:r>
      <w:proofErr w:type="spellStart"/>
      <w:r w:rsidRPr="003B3973">
        <w:t>Шеверденко</w:t>
      </w:r>
      <w:proofErr w:type="spellEnd"/>
    </w:p>
    <w:p w:rsidR="00995408" w:rsidRPr="003B3973" w:rsidRDefault="00995408" w:rsidP="00995408"/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3B3973" w:rsidRDefault="003B3973" w:rsidP="00995408">
      <w:pPr>
        <w:rPr>
          <w:sz w:val="28"/>
          <w:szCs w:val="28"/>
        </w:rPr>
      </w:pPr>
    </w:p>
    <w:p w:rsidR="00BF220C" w:rsidRPr="00BF220C" w:rsidRDefault="00BF220C" w:rsidP="00BF22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F220C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1</w:t>
      </w:r>
    </w:p>
    <w:p w:rsidR="00BF220C" w:rsidRPr="00BF220C" w:rsidRDefault="00BF220C" w:rsidP="00BF22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к</w:t>
      </w:r>
      <w:r w:rsidRPr="00BF220C">
        <w:rPr>
          <w:sz w:val="20"/>
          <w:szCs w:val="20"/>
        </w:rPr>
        <w:t xml:space="preserve"> постановлению </w:t>
      </w:r>
      <w:r>
        <w:rPr>
          <w:sz w:val="20"/>
          <w:szCs w:val="20"/>
        </w:rPr>
        <w:t>г</w:t>
      </w:r>
      <w:r w:rsidRPr="00BF220C">
        <w:rPr>
          <w:sz w:val="20"/>
          <w:szCs w:val="20"/>
        </w:rPr>
        <w:t>лавы</w:t>
      </w:r>
    </w:p>
    <w:p w:rsidR="00BF220C" w:rsidRPr="00BF220C" w:rsidRDefault="00BF220C" w:rsidP="00BF22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F220C">
        <w:rPr>
          <w:sz w:val="20"/>
          <w:szCs w:val="20"/>
        </w:rPr>
        <w:t>МО «Натырбовское сельское поселение»</w:t>
      </w:r>
    </w:p>
    <w:p w:rsidR="00BF220C" w:rsidRPr="00F36870" w:rsidRDefault="00BF220C" w:rsidP="00BF220C">
      <w:pPr>
        <w:rPr>
          <w:sz w:val="20"/>
          <w:szCs w:val="20"/>
          <w:u w:val="single"/>
        </w:rPr>
      </w:pPr>
      <w:r w:rsidRPr="00BF22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F36870">
        <w:rPr>
          <w:sz w:val="20"/>
          <w:szCs w:val="20"/>
          <w:u w:val="single"/>
        </w:rPr>
        <w:t xml:space="preserve">от « </w:t>
      </w:r>
      <w:r w:rsidR="00F36870" w:rsidRPr="00F36870">
        <w:rPr>
          <w:sz w:val="20"/>
          <w:szCs w:val="20"/>
          <w:u w:val="single"/>
        </w:rPr>
        <w:t>7</w:t>
      </w:r>
      <w:r w:rsidRPr="00F36870">
        <w:rPr>
          <w:sz w:val="20"/>
          <w:szCs w:val="20"/>
          <w:u w:val="single"/>
        </w:rPr>
        <w:t>»</w:t>
      </w:r>
      <w:r w:rsidR="00F36870" w:rsidRPr="00F36870">
        <w:rPr>
          <w:sz w:val="20"/>
          <w:szCs w:val="20"/>
          <w:u w:val="single"/>
        </w:rPr>
        <w:t xml:space="preserve"> ноября </w:t>
      </w:r>
      <w:r w:rsidRPr="00F36870">
        <w:rPr>
          <w:sz w:val="20"/>
          <w:szCs w:val="20"/>
          <w:u w:val="single"/>
        </w:rPr>
        <w:t xml:space="preserve"> 2018 г.</w:t>
      </w:r>
      <w:r w:rsidR="00F36870" w:rsidRPr="00F36870">
        <w:rPr>
          <w:sz w:val="20"/>
          <w:szCs w:val="20"/>
          <w:u w:val="single"/>
        </w:rPr>
        <w:t xml:space="preserve"> № 69</w:t>
      </w: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591C41">
      <w:pPr>
        <w:rPr>
          <w:sz w:val="28"/>
          <w:szCs w:val="28"/>
        </w:rPr>
      </w:pPr>
    </w:p>
    <w:p w:rsidR="00591C41" w:rsidRPr="00591C41" w:rsidRDefault="00591C41" w:rsidP="00591C41">
      <w:pPr>
        <w:outlineLvl w:val="1"/>
        <w:rPr>
          <w:b/>
          <w:bCs/>
        </w:rPr>
      </w:pPr>
      <w:r>
        <w:rPr>
          <w:b/>
          <w:bCs/>
        </w:rPr>
        <w:t xml:space="preserve"> ПОЛОЖЕНИЕ </w:t>
      </w:r>
      <w:r w:rsidRPr="00591C41">
        <w:rPr>
          <w:b/>
          <w:bCs/>
        </w:rPr>
        <w:t>О</w:t>
      </w:r>
      <w:r w:rsidR="003276C3">
        <w:rPr>
          <w:b/>
          <w:bCs/>
        </w:rPr>
        <w:t xml:space="preserve"> ПО</w:t>
      </w:r>
      <w:r w:rsidRPr="00591C41">
        <w:rPr>
          <w:b/>
          <w:bCs/>
        </w:rPr>
        <w:t xml:space="preserve">РЯДКЕ </w:t>
      </w:r>
      <w:r w:rsidR="008F7655">
        <w:rPr>
          <w:b/>
          <w:bCs/>
        </w:rPr>
        <w:t xml:space="preserve">ОРГАНИЗАЦИИ И </w:t>
      </w:r>
      <w:r w:rsidRPr="00591C41">
        <w:rPr>
          <w:b/>
          <w:bCs/>
        </w:rPr>
        <w:t xml:space="preserve">ПРОВЕДЕНИЯ КОНКУРСОВ НА ПРАВО ЗАКЛЮЧЕНИЯ КОНЦЕССИОННЫХ СОГЛАШЕНИЙ В ОТНОШЕНИИ МУНИЦИПАЛЬНОГО ИМУЩЕСТВА </w:t>
      </w:r>
      <w:r>
        <w:rPr>
          <w:b/>
          <w:bCs/>
        </w:rPr>
        <w:t>АДМИНИСТРАЦИИ МУНИЦИПАЛЬНОГО ОБРАЗОВАНИЯ «НАТЫРБОВСКОЕ СЕЛЬСКОЕ ПОСЕЛЕНИЕ»</w:t>
      </w:r>
    </w:p>
    <w:p w:rsidR="00591C41" w:rsidRPr="00591C41" w:rsidRDefault="00591C41" w:rsidP="00591C41">
      <w:pPr>
        <w:rPr>
          <w:b/>
          <w:bCs/>
        </w:rPr>
      </w:pPr>
      <w:r w:rsidRPr="00591C41">
        <w:br/>
      </w:r>
      <w:r w:rsidRPr="00591C41">
        <w:rPr>
          <w:b/>
          <w:bCs/>
        </w:rPr>
        <w:t>1. Общие положения</w:t>
      </w:r>
    </w:p>
    <w:p w:rsidR="00591C41" w:rsidRDefault="00591C41" w:rsidP="00362E2C">
      <w:r w:rsidRPr="00591C41">
        <w:br/>
        <w:t xml:space="preserve">1.1. Настоящий порядок разработан в соответствии с </w:t>
      </w:r>
      <w:hyperlink r:id="rId11" w:history="1">
        <w:r w:rsidRPr="00591C41">
          <w:rPr>
            <w:color w:val="0000FF"/>
            <w:u w:val="single"/>
          </w:rPr>
          <w:t>Федеральным законом от 21 июля 2005 года N 115-ФЗ "О концессионных соглашениях"</w:t>
        </w:r>
      </w:hyperlink>
      <w:r w:rsidRPr="00591C41">
        <w:t>,  определяет порядок организации и проведения конкурсов на право заключения концессионных соглашений в отношении имущества, находящегося в собственности муниципального образования и порядок работы конкурсной комиссии.</w:t>
      </w:r>
      <w:r w:rsidRPr="00591C41">
        <w:br/>
        <w:t>1.2. В настоящем Порядке используются следующие определения:</w:t>
      </w:r>
      <w:r w:rsidRPr="00591C41">
        <w:br/>
        <w:t xml:space="preserve">1) концессионное соглашение - договор, в котором содержатся элементы различных договоров, предусмотренных федеральными законами, в </w:t>
      </w:r>
      <w:proofErr w:type="gramStart"/>
      <w:r w:rsidRPr="00591C41">
        <w:t>соответствии</w:t>
      </w:r>
      <w:proofErr w:type="gramEnd"/>
      <w:r w:rsidRPr="00591C41">
        <w:t xml:space="preserve"> с условиями которого одна сторона обязуется за свой счет создать и (или) реконструировать определенное этим соглашением имущество (недвижимое имущество или недвижимое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</w:t>
      </w:r>
      <w:proofErr w:type="gramStart"/>
      <w:r w:rsidRPr="00591C41">
        <w:t>которое принадлежит или будет принадлежать другой стороне (</w:t>
      </w:r>
      <w:proofErr w:type="spellStart"/>
      <w:r w:rsidRPr="00591C41">
        <w:t>концеденту</w:t>
      </w:r>
      <w:proofErr w:type="spellEnd"/>
      <w:r w:rsidRPr="00591C41"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591C41">
        <w:t>концедент</w:t>
      </w:r>
      <w:proofErr w:type="spellEnd"/>
      <w:r w:rsidRPr="00591C41"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деятельности, изменение целевого назначения реконструируемого объекта концессионного соглашения не допускаются;</w:t>
      </w:r>
      <w:r w:rsidRPr="00591C41">
        <w:br/>
        <w:t xml:space="preserve">2) </w:t>
      </w:r>
      <w:proofErr w:type="spellStart"/>
      <w:r w:rsidRPr="00591C41">
        <w:t>концедент</w:t>
      </w:r>
      <w:proofErr w:type="spellEnd"/>
      <w:r w:rsidRPr="00591C41">
        <w:t xml:space="preserve"> - уполномоченный орган, выступающий от имени администрации </w:t>
      </w:r>
      <w:r w:rsidR="003276C3">
        <w:t>муниципального образования</w:t>
      </w:r>
      <w:r w:rsidRPr="00591C41">
        <w:t>;</w:t>
      </w:r>
      <w:proofErr w:type="gramEnd"/>
      <w:r w:rsidRPr="00591C41">
        <w:br/>
        <w:t>3)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  <w:r w:rsidRPr="00591C41">
        <w:br/>
      </w:r>
      <w:proofErr w:type="gramStart"/>
      <w:r w:rsidRPr="00591C41">
        <w:t xml:space="preserve">4) объект концессионного соглашения - недвижимое имущество или недвижимое имущество и движимое имущество, технологически связанные между собой, находящиеся в собственности муниципального образования, свободные от прав третьих лиц и предназначенные для осуществления деятельности, предусмотренной концессионным соглашением, и входящие в перечень объектов, указанных в статье 4 </w:t>
      </w:r>
      <w:hyperlink r:id="rId12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>;</w:t>
      </w:r>
      <w:proofErr w:type="gramEnd"/>
      <w:r w:rsidRPr="00591C41">
        <w:br/>
        <w:t>Перечень муниципального имущества, планируемого к передаче по концессионному соглашению, утверждается решением о заключении концессионного соглашения.</w:t>
      </w:r>
      <w:r w:rsidRPr="00591C41">
        <w:br/>
        <w:t xml:space="preserve">5) Концессионная плата - плата, вносимая концессионером </w:t>
      </w:r>
      <w:proofErr w:type="spellStart"/>
      <w:r w:rsidRPr="00591C41">
        <w:t>концеденту</w:t>
      </w:r>
      <w:proofErr w:type="spellEnd"/>
      <w:r w:rsidRPr="00591C41">
        <w:t xml:space="preserve"> в период использования (эксплуатации) объекта концессионного соглашения. </w:t>
      </w:r>
      <w:proofErr w:type="gramStart"/>
      <w:r w:rsidRPr="00591C41">
        <w:t xml:space="preserve">Размер концессионной платы, форма, порядок и сроки ее внесения устанавливаются концессионным соглашением в соответствии с решением о заключении </w:t>
      </w:r>
      <w:r w:rsidRPr="00591C41">
        <w:lastRenderedPageBreak/>
        <w:t xml:space="preserve">концессионного соглашения на основании статьи 7 </w:t>
      </w:r>
      <w:hyperlink r:id="rId13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>.</w:t>
      </w:r>
      <w:r w:rsidRPr="00591C41">
        <w:br/>
        <w:t>Концессионная плата может быть установлена в форме:</w:t>
      </w:r>
      <w:r w:rsidRPr="00591C41">
        <w:br/>
        <w:t>- определенных в твердой сумме платежей, вносимых</w:t>
      </w:r>
      <w:r w:rsidR="00362E2C">
        <w:t xml:space="preserve"> </w:t>
      </w:r>
      <w:r w:rsidRPr="00591C41">
        <w:t>периодически</w:t>
      </w:r>
      <w:r w:rsidR="00362E2C">
        <w:t xml:space="preserve"> </w:t>
      </w:r>
      <w:r w:rsidRPr="00591C41">
        <w:t>или единовременно</w:t>
      </w:r>
      <w:r w:rsidR="00362E2C">
        <w:t xml:space="preserve"> </w:t>
      </w:r>
      <w:r w:rsidRPr="00591C41">
        <w:t>в</w:t>
      </w:r>
      <w:r w:rsidR="00362E2C">
        <w:t xml:space="preserve"> </w:t>
      </w:r>
      <w:r w:rsidRPr="00591C41">
        <w:t>бюджет</w:t>
      </w:r>
      <w:r w:rsidR="00362E2C">
        <w:t xml:space="preserve"> </w:t>
      </w:r>
      <w:r w:rsidRPr="00591C41">
        <w:t>соответствующего</w:t>
      </w:r>
      <w:r w:rsidR="00362E2C">
        <w:t xml:space="preserve"> </w:t>
      </w:r>
      <w:r w:rsidRPr="00591C41">
        <w:t>уровня;</w:t>
      </w:r>
      <w:proofErr w:type="gramEnd"/>
    </w:p>
    <w:p w:rsidR="00591C41" w:rsidRPr="00591C41" w:rsidRDefault="00591C41" w:rsidP="00362E2C">
      <w:r w:rsidRPr="00591C41">
        <w:t>-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  <w:r w:rsidRPr="00591C41">
        <w:br/>
        <w:t xml:space="preserve">- передачи </w:t>
      </w:r>
      <w:proofErr w:type="spellStart"/>
      <w:r w:rsidRPr="00591C41">
        <w:t>концеденту</w:t>
      </w:r>
      <w:proofErr w:type="spellEnd"/>
      <w:r w:rsidRPr="00591C41">
        <w:t xml:space="preserve"> в собственность имущества, находящегося в собственности концессионера.</w:t>
      </w:r>
      <w:r w:rsidRPr="00591C41">
        <w:br/>
      </w:r>
      <w:proofErr w:type="gramStart"/>
      <w:r w:rsidRPr="00591C41">
        <w:t>Концессионным соглашением может предусматриваться сочетание указанных в форм концессионной платы.</w:t>
      </w:r>
      <w:r w:rsidRPr="00591C41">
        <w:br/>
        <w:t>1.3.</w:t>
      </w:r>
      <w:proofErr w:type="gramEnd"/>
      <w:r w:rsidRPr="00591C41">
        <w:t xml:space="preserve"> Конкурс на право заключения концессионного соглашения (далее - конкурс)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заключении концессионного соглашения).</w:t>
      </w:r>
      <w:r w:rsidRPr="00591C41">
        <w:br/>
        <w:t xml:space="preserve">1.4. Закрытый конкурс проводится в случае, если концессионное соглашение заключается в отношении объекта концессионного соглашения, сведения о котором составляют государственную тайну, а также объекта концессионного соглашения, имеющего стратегическое значение для обеспечения обороноспособности и безопасности государства, за исключением случаев, предусмотренных законодательством Российской Федерации в сфере водоснабжения и водоотведения. </w:t>
      </w:r>
      <w:proofErr w:type="spellStart"/>
      <w:r w:rsidRPr="00591C41">
        <w:t>Концедентом</w:t>
      </w:r>
      <w:proofErr w:type="spellEnd"/>
      <w:r w:rsidRPr="00591C41">
        <w:t>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в соответствии с законодательством Российской Федерации к государственной тайне, не подлежат опубликованию в средствах массовой информации, размещению в информационно-телекоммуникационной сети "Интернет" и включению в сообщение о проведении конкурса, направляемое лицам в соответствии с решением о заключении концессионного соглашения.</w:t>
      </w:r>
      <w:r w:rsidRPr="00591C41">
        <w:br/>
        <w:t xml:space="preserve">1.5. В случае проведения открытого конкурса информация и протоколы конкурсной комиссии в соответствии с </w:t>
      </w:r>
      <w:hyperlink r:id="rId14" w:history="1">
        <w:r w:rsidRPr="00591C41">
          <w:rPr>
            <w:color w:val="0000FF"/>
            <w:u w:val="single"/>
          </w:rPr>
          <w:t>Федеральным законом от 21 июля 2005 года N 115-ФЗ "О концессионных соглашениях"</w:t>
        </w:r>
      </w:hyperlink>
      <w:r w:rsidRPr="00591C41">
        <w:t xml:space="preserve"> подлежат размещению на официальном сайте в информационно-телекоммуникационной сети "Интернет" и должны быть доступны для ознакомления любым лицам без взимания платы.</w:t>
      </w:r>
      <w:r w:rsidRPr="00591C41">
        <w:br/>
        <w:t xml:space="preserve">1.6. Концессионные соглашения заключаются в порядке, предусмотренном </w:t>
      </w:r>
      <w:hyperlink r:id="rId15" w:history="1">
        <w:r w:rsidRPr="00591C41">
          <w:rPr>
            <w:color w:val="0000FF"/>
            <w:u w:val="single"/>
          </w:rPr>
          <w:t>Федеральным законом от 21 июля 2005 года N 115-ФЗ "О концессионных соглашениях"</w:t>
        </w:r>
      </w:hyperlink>
      <w:r w:rsidRPr="00591C41">
        <w:t>.</w:t>
      </w:r>
      <w:r w:rsidRPr="00591C41">
        <w:br/>
        <w:t>1.7. Решение о заключении концессионного соглашения может быть обжаловано в порядке, предусмотренном законодательством Российской Федерации,</w:t>
      </w:r>
      <w:r w:rsidRPr="00591C41">
        <w:br/>
        <w:t xml:space="preserve">1.8. </w:t>
      </w:r>
      <w:proofErr w:type="gramStart"/>
      <w:r w:rsidRPr="00591C41"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реконструкции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сроком исполнения других обязательств концессионера и (или) </w:t>
      </w:r>
      <w:proofErr w:type="spellStart"/>
      <w:r w:rsidRPr="00591C41">
        <w:t>концедента</w:t>
      </w:r>
      <w:proofErr w:type="spellEnd"/>
      <w:r w:rsidRPr="00591C41">
        <w:t xml:space="preserve"> по концессионному соглашению.</w:t>
      </w:r>
      <w:proofErr w:type="gramEnd"/>
      <w:r w:rsidRPr="00591C41">
        <w:t xml:space="preserve"> Срок действия концессионного соглашения может быть продлен, но не более чем на пять лет, по согласию сторон на основании </w:t>
      </w:r>
      <w:r w:rsidR="00362E2C">
        <w:t xml:space="preserve">Постановления главы </w:t>
      </w:r>
      <w:r w:rsidR="00A520EA">
        <w:t>муниципального образования</w:t>
      </w:r>
      <w:r w:rsidR="00362E2C">
        <w:t xml:space="preserve"> «Натырбовское сельское поселение»</w:t>
      </w:r>
      <w:r w:rsidRPr="00591C41">
        <w:t xml:space="preserve"> по согласованию с антимонопольным органом.</w:t>
      </w:r>
      <w:r w:rsidRPr="00591C41">
        <w:br/>
        <w:t xml:space="preserve">1.9. Предоставление концессионеру земельных участков, находящихся в муниципальной собственности, а также земельных участков, государственная </w:t>
      </w:r>
      <w:r w:rsidRPr="00591C41">
        <w:lastRenderedPageBreak/>
        <w:t>собственность на которые не разграничена, осуществляется в соответствии с действующим законодательством.</w:t>
      </w:r>
      <w:r w:rsidRPr="00591C41">
        <w:br/>
      </w:r>
      <w:r w:rsidRPr="00591C41">
        <w:br/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  <w:r w:rsidRPr="00591C41">
        <w:br/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 либо передачи </w:t>
      </w:r>
      <w:proofErr w:type="spellStart"/>
      <w:r w:rsidRPr="00591C41">
        <w:t>концеденту</w:t>
      </w:r>
      <w:proofErr w:type="spellEnd"/>
      <w:r w:rsidRPr="00591C41">
        <w:t xml:space="preserve"> в залог прав концессионера по договору банковского вклада (депозита), либо осуществления страхования риска ответственности концессионера за нарушение обязательств по концессионному соглашению.</w:t>
      </w:r>
      <w:r w:rsidRPr="00591C41">
        <w:br/>
        <w:t>Способ исполнения концессионером обязательств по концессионному соглашению устанавливается решением о заключении концессионного соглашения.</w:t>
      </w:r>
      <w:r w:rsidRPr="00591C41">
        <w:br/>
        <w:t>В случае</w:t>
      </w:r>
      <w:proofErr w:type="gramStart"/>
      <w:r w:rsidRPr="00591C41">
        <w:t>,</w:t>
      </w:r>
      <w:proofErr w:type="gramEnd"/>
      <w:r w:rsidRPr="00591C41"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  <w:r w:rsidRPr="00591C41">
        <w:br/>
        <w:t xml:space="preserve">1.11. По истечении срока действия концессионного соглашения объект концессионного соглашения передается концессионером </w:t>
      </w:r>
      <w:proofErr w:type="spellStart"/>
      <w:r w:rsidRPr="00591C41">
        <w:t>концеденту</w:t>
      </w:r>
      <w:proofErr w:type="spellEnd"/>
      <w:r w:rsidRPr="00591C41">
        <w:t xml:space="preserve">. Ответственность за качество объекта концессионного соглашения концессионер несет перед </w:t>
      </w:r>
      <w:proofErr w:type="spellStart"/>
      <w:r w:rsidRPr="00591C41">
        <w:t>концедентом</w:t>
      </w:r>
      <w:proofErr w:type="spellEnd"/>
      <w:r w:rsidRPr="00591C41">
        <w:t xml:space="preserve"> в течение срока, установленного концессионным соглашением, или, если такой срок не установлен, в течение 5 (пяти) лет со дня передачи этого объекта </w:t>
      </w:r>
      <w:proofErr w:type="spellStart"/>
      <w:r w:rsidRPr="00591C41">
        <w:t>концеденту</w:t>
      </w:r>
      <w:proofErr w:type="spellEnd"/>
      <w:r w:rsidRPr="00591C41">
        <w:t>. В случае</w:t>
      </w:r>
      <w:proofErr w:type="gramStart"/>
      <w:r w:rsidRPr="00591C41">
        <w:t>,</w:t>
      </w:r>
      <w:proofErr w:type="gramEnd"/>
      <w:r w:rsidRPr="00591C41">
        <w:t xml:space="preserve"> если срок, установленный концессионным соглашением, составляет менее чем 5 (пять) лет и нарушение требований к качеству созданного и (или) реконструированного объекта концессионного соглашения обнаружено по истечении данного срока, но в течение 5 (пяти) лет со дня передачи этого объекта </w:t>
      </w:r>
      <w:proofErr w:type="spellStart"/>
      <w:r w:rsidRPr="00591C41">
        <w:t>концеденту</w:t>
      </w:r>
      <w:proofErr w:type="spellEnd"/>
      <w:r w:rsidRPr="00591C41">
        <w:t xml:space="preserve">, концессионер несет ответственность перед </w:t>
      </w:r>
      <w:proofErr w:type="spellStart"/>
      <w:r w:rsidRPr="00591C41">
        <w:t>концедентом</w:t>
      </w:r>
      <w:proofErr w:type="spellEnd"/>
      <w:r w:rsidRPr="00591C41">
        <w:t xml:space="preserve"> при условии, что </w:t>
      </w:r>
      <w:proofErr w:type="spellStart"/>
      <w:r w:rsidRPr="00591C41">
        <w:t>концедент</w:t>
      </w:r>
      <w:proofErr w:type="spellEnd"/>
      <w:r w:rsidRPr="00591C41">
        <w:t xml:space="preserve"> докажет, что такое нарушение было допущено до дня передачи этого объекта </w:t>
      </w:r>
      <w:proofErr w:type="spellStart"/>
      <w:r w:rsidRPr="00591C41">
        <w:t>концеденту</w:t>
      </w:r>
      <w:proofErr w:type="spellEnd"/>
      <w:r w:rsidRPr="00591C41">
        <w:t xml:space="preserve"> или по причинам, возникшим до дня передачи.</w:t>
      </w:r>
      <w:r w:rsidRPr="00591C41">
        <w:br/>
        <w:t xml:space="preserve">1.12. Изменение и прекращение концессионных соглашений осуществляются в порядке, предусмотренном </w:t>
      </w:r>
      <w:hyperlink r:id="rId16" w:history="1">
        <w:r w:rsidRPr="00591C41">
          <w:rPr>
            <w:color w:val="0000FF"/>
            <w:u w:val="single"/>
          </w:rPr>
          <w:t>Федеральным законом "О концессионных соглашениях"</w:t>
        </w:r>
      </w:hyperlink>
      <w:r w:rsidRPr="00591C41">
        <w:t>. Расторжение концессионного соглашения осуществляется на основании решения суда, последствия прекращения концессионного соглашения устанавливаются концессионным соглашением в соответствии с законодательством Российской Федерации.</w:t>
      </w:r>
    </w:p>
    <w:p w:rsidR="00591C41" w:rsidRPr="00591C41" w:rsidRDefault="00591C41" w:rsidP="00591C41">
      <w:pPr>
        <w:outlineLvl w:val="2"/>
        <w:rPr>
          <w:b/>
          <w:bCs/>
        </w:rPr>
      </w:pPr>
      <w:r w:rsidRPr="00591C41">
        <w:rPr>
          <w:b/>
          <w:bCs/>
        </w:rPr>
        <w:t>2. Порядок подготовки и принятия решения о заключении концессионных соглашений</w:t>
      </w:r>
    </w:p>
    <w:p w:rsidR="00362E2C" w:rsidRPr="009C3F00" w:rsidRDefault="00591C41" w:rsidP="00591C41">
      <w:r w:rsidRPr="00591C41">
        <w:t xml:space="preserve">2.1. Решение о заключении концессионного соглашения принимается  администрацией </w:t>
      </w:r>
      <w:r w:rsidR="00A520EA">
        <w:t>муниципального образования</w:t>
      </w:r>
      <w:r w:rsidR="00362E2C">
        <w:t xml:space="preserve"> «Натырбовское сельское поселение»</w:t>
      </w:r>
      <w:r w:rsidRPr="00591C41">
        <w:t xml:space="preserve"> посредством издания </w:t>
      </w:r>
      <w:r w:rsidR="00362E2C">
        <w:t xml:space="preserve">постановления главы администрации </w:t>
      </w:r>
      <w:r w:rsidR="00A520EA">
        <w:t>муниципального образования</w:t>
      </w:r>
      <w:r w:rsidR="00362E2C">
        <w:t xml:space="preserve"> «Натырбовское сельское поселение»</w:t>
      </w:r>
      <w:r w:rsidRPr="00591C41">
        <w:t xml:space="preserve"> об организации и проведении конкурса на право заключения концессионного соглашения или о заключении концессионного соглашения.</w:t>
      </w:r>
      <w:r w:rsidRPr="00591C41">
        <w:br/>
        <w:t>2.2. Инициаторами принятия решения о заключении концессионного соглашения могут быть  муниципальные унитарные предприятия и муниципальные учреждения, иные юридические лица и индивидуальные предприниматели.</w:t>
      </w:r>
      <w:r w:rsidRPr="00591C41">
        <w:br/>
        <w:t xml:space="preserve">2.3. Подготовку конкурсной документации по проведению конкурса, подготовку проекта концессионного соглашения и проекта соответствующих распоряжений осуществляет назначенное главой </w:t>
      </w:r>
      <w:r w:rsidR="00362E2C">
        <w:t xml:space="preserve">администрации </w:t>
      </w:r>
      <w:r w:rsidR="00A520EA">
        <w:t>муниципального образования</w:t>
      </w:r>
      <w:r w:rsidR="00362E2C">
        <w:t xml:space="preserve"> «Натырбовское сельское </w:t>
      </w:r>
      <w:r w:rsidR="00362E2C" w:rsidRPr="009C3F00">
        <w:t>поселение»</w:t>
      </w:r>
      <w:r w:rsidRPr="009C3F00">
        <w:t xml:space="preserve"> </w:t>
      </w:r>
      <w:r w:rsidR="009C3F00">
        <w:t>уполномоченное лицо</w:t>
      </w:r>
      <w:r w:rsidR="00362E2C" w:rsidRPr="009C3F00">
        <w:t>.</w:t>
      </w:r>
    </w:p>
    <w:p w:rsidR="00591C41" w:rsidRPr="00606159" w:rsidRDefault="00591C41" w:rsidP="00591C41">
      <w:pPr>
        <w:rPr>
          <w:color w:val="FF0000"/>
        </w:rPr>
      </w:pPr>
      <w:r w:rsidRPr="009C3F00">
        <w:t xml:space="preserve">2.4. Заключение с концессионером концессионного соглашения и договоров аренды (субаренды) земельных участков осуществляет </w:t>
      </w:r>
      <w:r w:rsidR="00792980" w:rsidRPr="009C3F00">
        <w:t xml:space="preserve"> от имени </w:t>
      </w:r>
      <w:r w:rsidRPr="009C3F00">
        <w:t xml:space="preserve">администрации </w:t>
      </w:r>
      <w:r w:rsidR="00A520EA">
        <w:lastRenderedPageBreak/>
        <w:t xml:space="preserve">муниципального образования </w:t>
      </w:r>
      <w:r w:rsidR="00792980" w:rsidRPr="009C3F00">
        <w:t>«Натырбовское сельское поселение»</w:t>
      </w:r>
      <w:r w:rsidRPr="009C3F00">
        <w:t xml:space="preserve"> уполномоченны</w:t>
      </w:r>
      <w:r w:rsidR="00792980" w:rsidRPr="009C3F00">
        <w:t>й</w:t>
      </w:r>
      <w:r w:rsidRPr="009C3F00">
        <w:t xml:space="preserve"> орган, наделенны</w:t>
      </w:r>
      <w:r w:rsidR="00792980" w:rsidRPr="009C3F00">
        <w:t>й</w:t>
      </w:r>
      <w:r w:rsidRPr="00591C41">
        <w:t xml:space="preserve"> полномочиями </w:t>
      </w:r>
      <w:proofErr w:type="spellStart"/>
      <w:r w:rsidRPr="00591C41">
        <w:t>концедента</w:t>
      </w:r>
      <w:proofErr w:type="spellEnd"/>
      <w:r w:rsidRPr="00591C41">
        <w:t xml:space="preserve"> в соответствии с настоящим положением.</w:t>
      </w:r>
      <w:r w:rsidRPr="00591C41">
        <w:br/>
        <w:t>В случае</w:t>
      </w:r>
      <w:proofErr w:type="gramStart"/>
      <w:r w:rsidRPr="00591C41">
        <w:t>,</w:t>
      </w:r>
      <w:proofErr w:type="gramEnd"/>
      <w:r w:rsidRPr="00591C41">
        <w:t xml:space="preserve"> если объектом концессионного соглашения является имущество, предусмотренное пунктами 1, 11 и 17 - 20 части 1 статьи 4 </w:t>
      </w:r>
      <w:hyperlink r:id="rId17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 xml:space="preserve"> и принадлежащее муниципальному унитарному предприятию на праве хозяйствующего ведения, такое предприятие участвует на стороне </w:t>
      </w:r>
      <w:proofErr w:type="spellStart"/>
      <w:r w:rsidRPr="00591C41">
        <w:t>концедента</w:t>
      </w:r>
      <w:proofErr w:type="spellEnd"/>
      <w:r w:rsidRPr="00591C41">
        <w:t xml:space="preserve"> в обязательствах по концессионному соглашению и осуществляет отдельные полномочия </w:t>
      </w:r>
      <w:proofErr w:type="spellStart"/>
      <w:r w:rsidRPr="00591C41">
        <w:t>концедента</w:t>
      </w:r>
      <w:proofErr w:type="spellEnd"/>
      <w:r w:rsidRPr="00591C41">
        <w:t xml:space="preserve"> наряду с иными лицами, </w:t>
      </w:r>
      <w:proofErr w:type="gramStart"/>
      <w:r w:rsidRPr="00591C41">
        <w:t xml:space="preserve">которые могут их осуществлять в соответствии с пунктом 1.1 части 1 статьи 5 </w:t>
      </w:r>
      <w:hyperlink r:id="rId18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 xml:space="preserve">. Осуществляемые таким предприятием полномочия </w:t>
      </w:r>
      <w:proofErr w:type="spellStart"/>
      <w:r w:rsidRPr="00591C41">
        <w:t>концедента</w:t>
      </w:r>
      <w:proofErr w:type="spellEnd"/>
      <w:r w:rsidRPr="00591C41">
        <w:t xml:space="preserve">, в том числе полномочия по передаче объекта концессионного соглашения и (или) иного передаваемого </w:t>
      </w:r>
      <w:proofErr w:type="spellStart"/>
      <w:r w:rsidRPr="00591C41">
        <w:t>концедентом</w:t>
      </w:r>
      <w:proofErr w:type="spellEnd"/>
      <w:r w:rsidRPr="00591C41">
        <w:t xml:space="preserve"> концессионеру по концессионному соглашению имущества, определяются концессионным соглашением.</w:t>
      </w:r>
      <w:proofErr w:type="gramEnd"/>
      <w:r w:rsidRPr="00591C41">
        <w:t xml:space="preserve"> При этом такое муниципальное унитарное предприятие передает концессионеру права владения и пользования недвижимым имуществом, входящим в состав объекта концессионного соглашения и (или) иного передаваемого </w:t>
      </w:r>
      <w:proofErr w:type="spellStart"/>
      <w:r w:rsidRPr="00591C41">
        <w:t>концедентом</w:t>
      </w:r>
      <w:proofErr w:type="spellEnd"/>
      <w:r w:rsidRPr="00591C41">
        <w:t xml:space="preserve"> концессионеру по концессионному соглашению имущества, и подписывает соответствующие акты приема-передачи.</w:t>
      </w:r>
      <w:r w:rsidRPr="00591C41">
        <w:br/>
        <w:t>В случае</w:t>
      </w:r>
      <w:proofErr w:type="gramStart"/>
      <w:r w:rsidRPr="00591C41">
        <w:t>,</w:t>
      </w:r>
      <w:proofErr w:type="gramEnd"/>
      <w:r w:rsidRPr="00591C41">
        <w:t xml:space="preserve"> если объектом концессионного соглашения является имущество, предусмотренное пунктами 1, 11 и 17 - 20 части 1 статьи 4 </w:t>
      </w:r>
      <w:hyperlink r:id="rId19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 xml:space="preserve"> и принадлежащее на момент принятия решения о заключении концессионного соглашения муниципальному бюджетному учреждению на праве оперативного управления, такое учреждение может участвовать на стороне </w:t>
      </w:r>
      <w:proofErr w:type="spellStart"/>
      <w:r w:rsidRPr="00591C41">
        <w:t>концедента</w:t>
      </w:r>
      <w:proofErr w:type="spellEnd"/>
      <w:r w:rsidRPr="00591C41">
        <w:t xml:space="preserve"> в обязательствах по концессионному соглашению </w:t>
      </w:r>
      <w:proofErr w:type="gramStart"/>
      <w:r w:rsidRPr="00591C41">
        <w:t xml:space="preserve">и осуществлять отдельные полномочия </w:t>
      </w:r>
      <w:proofErr w:type="spellStart"/>
      <w:r w:rsidRPr="00591C41">
        <w:t>концедента</w:t>
      </w:r>
      <w:proofErr w:type="spellEnd"/>
      <w:r w:rsidRPr="00591C41">
        <w:t xml:space="preserve"> наряду с иными лицами, которые могут их осуществлять в соответствии с пунктом 1.2 части 1 статьи 5 </w:t>
      </w:r>
      <w:hyperlink r:id="rId20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>, при условии, что в результате передачи этого имущества по концессионному соглашению такое учреждение не лишится возможности осуществлять деятельность, цели, предмет, виды которой определены его уставом.</w:t>
      </w:r>
      <w:proofErr w:type="gramEnd"/>
      <w:r w:rsidRPr="00591C41">
        <w:t xml:space="preserve"> Осуществляемые таким учреждением полномочия </w:t>
      </w:r>
      <w:proofErr w:type="spellStart"/>
      <w:r w:rsidRPr="00591C41">
        <w:t>концедента</w:t>
      </w:r>
      <w:proofErr w:type="spellEnd"/>
      <w:r w:rsidRPr="00591C41">
        <w:t xml:space="preserve"> определяются решением о заключении концессионного соглашения.</w:t>
      </w:r>
      <w:r w:rsidRPr="00591C41">
        <w:br/>
        <w:t xml:space="preserve">2.5. </w:t>
      </w:r>
      <w:r w:rsidR="009C3F00">
        <w:t xml:space="preserve">Уполномоченное лицо </w:t>
      </w:r>
      <w:r w:rsidRPr="00591C41">
        <w:t xml:space="preserve">администрации </w:t>
      </w:r>
      <w:r w:rsidR="009C3F00">
        <w:t>муниципального образования</w:t>
      </w:r>
      <w:r w:rsidR="00A520EA">
        <w:t xml:space="preserve"> «Натырбовское сельское поселение»</w:t>
      </w:r>
      <w:r w:rsidRPr="00591C41">
        <w:t xml:space="preserve">, муниципальные унитарные предприятия и </w:t>
      </w:r>
      <w:r w:rsidRPr="00582416">
        <w:t xml:space="preserve">муниципальные учреждения, в ведении которых находится </w:t>
      </w:r>
      <w:r w:rsidR="00582416" w:rsidRPr="00582416">
        <w:t>муниципальное имущество</w:t>
      </w:r>
      <w:r w:rsidRPr="00582416">
        <w:t xml:space="preserve">, представляют в назначенное подразделение в течение 5 (пяти) дней с момента поступления </w:t>
      </w:r>
      <w:proofErr w:type="gramStart"/>
      <w:r w:rsidRPr="00582416">
        <w:t>запроса</w:t>
      </w:r>
      <w:proofErr w:type="gramEnd"/>
      <w:r w:rsidRPr="00582416">
        <w:t xml:space="preserve"> следующие предложения об условиях концессионного соглашения:</w:t>
      </w:r>
      <w:r w:rsidRPr="00582416">
        <w:br/>
      </w:r>
      <w:r w:rsidRPr="00591C41">
        <w:t>1) состав и описание, в том числе технико-экономические показатели объекта концессионного соглашения;</w:t>
      </w:r>
      <w:r w:rsidRPr="00591C41">
        <w:br/>
        <w:t>2) требования к обязанностям концессионера по созданию и (или) реконструкции объекта концессионного соглашения;</w:t>
      </w:r>
      <w:r w:rsidRPr="00591C41">
        <w:br/>
      </w:r>
      <w:proofErr w:type="gramStart"/>
      <w:r w:rsidRPr="00591C41">
        <w:t xml:space="preserve">3) предоставление </w:t>
      </w:r>
      <w:proofErr w:type="spellStart"/>
      <w:r w:rsidRPr="00591C41">
        <w:t>концедентом</w:t>
      </w:r>
      <w:proofErr w:type="spellEnd"/>
      <w:r w:rsidRPr="00591C41">
        <w:t xml:space="preserve"> во владение и в пользование концессионера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состава и описания такого имущества, целей, срока его использования (эксплуатации) концессионером, установлением обязательств концессионера в отношении такого имущества по его модернизации, замене морально устаревшего и</w:t>
      </w:r>
      <w:proofErr w:type="gramEnd"/>
      <w:r w:rsidRPr="00591C41">
        <w:t xml:space="preserve"> </w:t>
      </w:r>
      <w:proofErr w:type="gramStart"/>
      <w:r w:rsidRPr="00591C41">
        <w:t>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имущества);</w:t>
      </w:r>
      <w:r w:rsidRPr="00591C41">
        <w:br/>
      </w:r>
      <w:r w:rsidRPr="00591C41">
        <w:lastRenderedPageBreak/>
        <w:t>4)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  <w:r w:rsidRPr="00591C41">
        <w:br/>
        <w:t>5) цели, порядок и сроки использования (эксплуатации) объекта концессионного соглашения;</w:t>
      </w:r>
      <w:r w:rsidRPr="00591C41">
        <w:br/>
        <w:t>6) объем инвестиций в создание и (или) реконструкцию объекта концессионного соглашения;</w:t>
      </w:r>
      <w:proofErr w:type="gramEnd"/>
      <w:r w:rsidRPr="00591C41">
        <w:br/>
      </w:r>
      <w:r w:rsidRPr="00591C41">
        <w:br/>
      </w:r>
      <w:proofErr w:type="gramStart"/>
      <w:r w:rsidRPr="00591C41">
        <w:t>7) сроки сдачи в эксплуатацию созданного и (или) реконструированного объекта концессионного соглашения с установленными концессионным соглашением технико-экономическими показателями;</w:t>
      </w:r>
      <w:r w:rsidRPr="00591C41">
        <w:br/>
        <w:t>8) объем производства товаров, выполнения работ, оказания услуг при осуществлении деятельности, предусмотренной концессионным соглашением;</w:t>
      </w:r>
      <w:r w:rsidRPr="00591C41">
        <w:br/>
        <w:t>9) порядок и условия установления и изменения цен (тарифов) на производимые товары, выполняемые работы, оказываемые услуги и надбавок к ценам (тарифам) при осуществлении деятельности, предусмотренной концессионным соглашением;</w:t>
      </w:r>
      <w:proofErr w:type="gramEnd"/>
      <w:r w:rsidRPr="00591C41">
        <w:br/>
      </w:r>
      <w:proofErr w:type="gramStart"/>
      <w:r w:rsidRPr="00591C41">
        <w:t>10) тр</w:t>
      </w:r>
      <w:r w:rsidR="00792980">
        <w:t>е</w:t>
      </w:r>
      <w:r w:rsidRPr="00591C41">
        <w:t>бования к обязанностям концессионера по реализации производимых товаров, оказанию услуг по регулируемым ценам (тарифам) и в соответствии с установленными надбавками к ценам (тарифам);</w:t>
      </w:r>
      <w:r w:rsidRPr="00591C41">
        <w:br/>
        <w:t>11) требования к обязанностям концессионера по реализации производимых товаров, оказанию услуг на внутреннем рынке в течение срока, установленного концессионным соглашением;</w:t>
      </w:r>
      <w:proofErr w:type="gramEnd"/>
      <w:r w:rsidRPr="00591C41">
        <w:br/>
      </w:r>
      <w:proofErr w:type="gramStart"/>
      <w:r w:rsidRPr="00591C41">
        <w:t>12) способы обеспечения концессионером исполнения обязательств по концессионному соглашению, в том числе по страхованию риска утраты (гибели) объекта концессионного соглашения;</w:t>
      </w:r>
      <w:r w:rsidRPr="00591C41">
        <w:br/>
        <w:t xml:space="preserve">13) требования к обязанностям </w:t>
      </w:r>
      <w:proofErr w:type="spellStart"/>
      <w:r w:rsidRPr="00591C41">
        <w:t>концедента</w:t>
      </w:r>
      <w:proofErr w:type="spellEnd"/>
      <w:r w:rsidRPr="00591C41">
        <w:t xml:space="preserve"> по финансированию части расходов на создание и (или) реконструкцию объекта концессионного соглашения, расходов на использование (эксплуатацию) указанного объекта;</w:t>
      </w:r>
      <w:proofErr w:type="gramEnd"/>
      <w:r w:rsidRPr="00591C41">
        <w:br/>
      </w:r>
      <w:proofErr w:type="gramStart"/>
      <w:r w:rsidRPr="00591C41">
        <w:t xml:space="preserve">14) сроки передачи концессионером </w:t>
      </w:r>
      <w:proofErr w:type="spellStart"/>
      <w:r w:rsidRPr="00591C41">
        <w:t>концеденту</w:t>
      </w:r>
      <w:proofErr w:type="spellEnd"/>
      <w:r w:rsidRPr="00591C41">
        <w:t xml:space="preserve"> объекта концессионного соглашения и иного предусмотренного концессионным соглашением и определяемого в соответствии с частью 9 статьи 3 </w:t>
      </w:r>
      <w:hyperlink r:id="rId21" w:history="1">
        <w:r w:rsidRPr="00591C41">
          <w:rPr>
            <w:color w:val="0000FF"/>
            <w:u w:val="single"/>
          </w:rPr>
          <w:t>Федерального закона "О концессионных соглашениях"</w:t>
        </w:r>
      </w:hyperlink>
      <w:r w:rsidRPr="00591C41">
        <w:t xml:space="preserve"> имущества;</w:t>
      </w:r>
      <w:r w:rsidRPr="00591C41">
        <w:br/>
        <w:t xml:space="preserve">15) определение действий (бездействия) </w:t>
      </w:r>
      <w:proofErr w:type="spellStart"/>
      <w:r w:rsidRPr="00591C41">
        <w:t>концедента</w:t>
      </w:r>
      <w:proofErr w:type="spellEnd"/>
      <w:r w:rsidRPr="00591C41">
        <w:t xml:space="preserve"> или концессионера, являющихся существенными нарушениями условий концессионного соглашения;</w:t>
      </w:r>
      <w:proofErr w:type="gramEnd"/>
      <w:r w:rsidRPr="00591C41">
        <w:br/>
      </w:r>
      <w:proofErr w:type="gramStart"/>
      <w:r w:rsidRPr="00591C41">
        <w:t>16)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  <w:r w:rsidRPr="00591C41">
        <w:br/>
        <w:t>17) распределение продукции и доходов, полученных в результате осуществления деятельности, предусмотренной концессионным соглашением;</w:t>
      </w:r>
      <w:r w:rsidRPr="00591C41">
        <w:br/>
        <w:t>18) распределение риска случайной гибели или случайного повреждения объекта концессионного соглашения;</w:t>
      </w:r>
      <w:r w:rsidRPr="00591C41">
        <w:br/>
        <w:t>19) концессионная плата;</w:t>
      </w:r>
      <w:r w:rsidRPr="00591C41">
        <w:br/>
        <w:t>20) порядок распоряжения концессионером объектом концессионного соглашения;</w:t>
      </w:r>
      <w:proofErr w:type="gramEnd"/>
      <w:r w:rsidRPr="00591C41">
        <w:br/>
      </w:r>
      <w:proofErr w:type="gramStart"/>
      <w:r w:rsidRPr="00591C41">
        <w:t>21) срок действия концессионного соглашения;</w:t>
      </w:r>
      <w:r w:rsidRPr="00591C41">
        <w:br/>
        <w:t>22) иные предусмотренные федеральными законами условия.</w:t>
      </w:r>
      <w:r w:rsidRPr="00591C41">
        <w:br/>
        <w:t>2.5.</w:t>
      </w:r>
      <w:proofErr w:type="gramEnd"/>
      <w:r w:rsidRPr="00591C41">
        <w:t xml:space="preserve"> </w:t>
      </w:r>
      <w:proofErr w:type="gramStart"/>
      <w:r w:rsidRPr="00591C41">
        <w:t xml:space="preserve">Назначенное </w:t>
      </w:r>
      <w:r w:rsidR="00792980">
        <w:t xml:space="preserve">лицо </w:t>
      </w:r>
      <w:r w:rsidRPr="00591C41">
        <w:t xml:space="preserve"> подготавливает проект распоряжения о заключении концессионного соглашения, включающего:</w:t>
      </w:r>
      <w:r w:rsidRPr="00591C41">
        <w:br/>
        <w:t xml:space="preserve">1) условия концессионного соглашения в соответствии со статьей 10 </w:t>
      </w:r>
      <w:hyperlink r:id="rId22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>;</w:t>
      </w:r>
      <w:r w:rsidRPr="00591C41">
        <w:br/>
        <w:t>2) критерии конкурса и параметры критериев конкурса;</w:t>
      </w:r>
      <w:r w:rsidRPr="00591C41">
        <w:br/>
        <w:t>3) вид проводимого конкурса;</w:t>
      </w:r>
      <w:r w:rsidRPr="00591C41">
        <w:br/>
        <w:t>4) в случае проведения закрытого конкурса - перечень лиц, которым направляются приглашения об участии в конкурсе;</w:t>
      </w:r>
      <w:proofErr w:type="gramEnd"/>
      <w:r w:rsidRPr="00591C41">
        <w:br/>
        <w:t xml:space="preserve">5) сроки размещения и опубликования извещения о проведении открытого конкурса и </w:t>
      </w:r>
      <w:r w:rsidRPr="00591C41">
        <w:lastRenderedPageBreak/>
        <w:t xml:space="preserve">конкурсной документации на официальном </w:t>
      </w:r>
      <w:proofErr w:type="gramStart"/>
      <w:r w:rsidRPr="00591C41">
        <w:t>интернет-портале</w:t>
      </w:r>
      <w:proofErr w:type="gramEnd"/>
      <w:r w:rsidRPr="00591C41">
        <w:t xml:space="preserve"> "torgi.gov.ru" и на официальном интернет-</w:t>
      </w:r>
      <w:r w:rsidR="009C3F00">
        <w:t>сайте</w:t>
      </w:r>
      <w:r w:rsidRPr="00591C41">
        <w:t xml:space="preserve"> </w:t>
      </w:r>
      <w:r w:rsidR="00792980">
        <w:t>администрации МО «Натырбовское сельское поселение»</w:t>
      </w:r>
      <w:r w:rsidR="007142EC">
        <w:t xml:space="preserve"> </w:t>
      </w:r>
      <w:r w:rsidR="007142EC" w:rsidRPr="007142EC">
        <w:t>http://adm-natyrbovo.ru</w:t>
      </w:r>
      <w:r w:rsidRPr="00591C41">
        <w:t>";</w:t>
      </w:r>
      <w:r w:rsidRPr="00591C41">
        <w:br/>
      </w:r>
      <w:proofErr w:type="gramStart"/>
      <w:r w:rsidRPr="00591C41">
        <w:t xml:space="preserve">6) орган, наделенный полномочиями </w:t>
      </w:r>
      <w:proofErr w:type="spellStart"/>
      <w:r w:rsidRPr="00591C41">
        <w:t>концедента</w:t>
      </w:r>
      <w:proofErr w:type="spellEnd"/>
      <w:r w:rsidRPr="00591C41">
        <w:t>, включающие:</w:t>
      </w:r>
      <w:r w:rsidRPr="00591C41">
        <w:br/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  <w:r w:rsidRPr="00591C41">
        <w:br/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  <w:r w:rsidRPr="00591C41">
        <w:br/>
      </w:r>
      <w:proofErr w:type="gramEnd"/>
    </w:p>
    <w:p w:rsidR="00591C41" w:rsidRPr="00591C41" w:rsidRDefault="00591C41" w:rsidP="00591C41">
      <w:pPr>
        <w:outlineLvl w:val="2"/>
        <w:rPr>
          <w:b/>
          <w:bCs/>
        </w:rPr>
      </w:pPr>
      <w:r w:rsidRPr="00591C41">
        <w:rPr>
          <w:b/>
          <w:bCs/>
        </w:rPr>
        <w:t>3. Порядок проведения конкурсов на право заключения концессионных соглашений</w:t>
      </w:r>
    </w:p>
    <w:p w:rsidR="00F36870" w:rsidRDefault="00591C41" w:rsidP="000D0FD6">
      <w:r w:rsidRPr="00591C41">
        <w:t xml:space="preserve">3.1. Конкурс проводится на основании решения о заключении концессионного соглашения посредством издания распоряжения </w:t>
      </w:r>
      <w:r w:rsidR="00606159">
        <w:t>главы</w:t>
      </w:r>
      <w:r w:rsidRPr="00591C41">
        <w:t xml:space="preserve"> администрации </w:t>
      </w:r>
      <w:r w:rsidR="00606159">
        <w:t>муниципального образования</w:t>
      </w:r>
      <w:r w:rsidR="006761D0">
        <w:t xml:space="preserve"> «Натырбовское сельское поселение»</w:t>
      </w:r>
      <w:r w:rsidRPr="00591C41">
        <w:t xml:space="preserve"> об организации и проведении конкурса на право заключения концессионного соглашения или о заключении концессионного соглашения.</w:t>
      </w:r>
      <w:r w:rsidRPr="00591C41">
        <w:br/>
      </w:r>
      <w:r w:rsidRPr="00591C41">
        <w:br/>
        <w:t xml:space="preserve">3.2. </w:t>
      </w:r>
      <w:proofErr w:type="gramStart"/>
      <w:r w:rsidRPr="00591C41">
        <w:t>Извещение о проведении конкурса с указанием места и срока проведения и конкурсная документация публикуются администраци</w:t>
      </w:r>
      <w:r w:rsidR="000D0FD6">
        <w:t>ей</w:t>
      </w:r>
      <w:r w:rsidRPr="00591C41">
        <w:t xml:space="preserve"> </w:t>
      </w:r>
      <w:r w:rsidR="000D0FD6">
        <w:t>муниципального образования</w:t>
      </w:r>
      <w:r w:rsidRPr="00591C41">
        <w:t xml:space="preserve"> </w:t>
      </w:r>
      <w:r w:rsidR="006761D0">
        <w:t xml:space="preserve">«Натырбовское сельское поселение» </w:t>
      </w:r>
      <w:r w:rsidRPr="00591C41">
        <w:t>в течение 5 (пяти) рабочих дней с момента получения конкурсной документации на официальном сайте в информационно-телекоммуникационной сети "Интернет" "torgi.gov.ru" и на официальном интернет-</w:t>
      </w:r>
      <w:r w:rsidR="000D0FD6">
        <w:t>сайте</w:t>
      </w:r>
      <w:r w:rsidRPr="00591C41">
        <w:t xml:space="preserve"> </w:t>
      </w:r>
      <w:r w:rsidR="009F1BCD">
        <w:t xml:space="preserve">администрации </w:t>
      </w:r>
      <w:r w:rsidR="006761D0">
        <w:t>муниципального образования</w:t>
      </w:r>
      <w:r w:rsidR="009F1BCD">
        <w:t xml:space="preserve"> «Натырбовское сельское поселение»</w:t>
      </w:r>
      <w:r w:rsidR="00984BE6">
        <w:t xml:space="preserve"> </w:t>
      </w:r>
      <w:r w:rsidR="00984BE6" w:rsidRPr="00984BE6">
        <w:t xml:space="preserve"> http://adm-natyrbovo.ru</w:t>
      </w:r>
      <w:r w:rsidRPr="00591C41">
        <w:t xml:space="preserve"> (при проведении открытого конкурса) или направляется</w:t>
      </w:r>
      <w:proofErr w:type="gramEnd"/>
      <w:r w:rsidRPr="00591C41">
        <w:t xml:space="preserve"> </w:t>
      </w:r>
      <w:proofErr w:type="gramStart"/>
      <w:r w:rsidRPr="00591C41">
        <w:t xml:space="preserve">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конкурса), но не менее чем за 30 (тридцать) рабочих дней до дня истечения срока представления заявок на участие в конкурсе, в порядке, предусмотренном </w:t>
      </w:r>
      <w:hyperlink r:id="rId23" w:history="1">
        <w:r w:rsidRPr="00591C41">
          <w:rPr>
            <w:color w:val="0000FF"/>
            <w:u w:val="single"/>
          </w:rPr>
          <w:t>Федеральным законом от 21 июля 2005 года N 115-ФЗ "О концессионных соглашениях"</w:t>
        </w:r>
      </w:hyperlink>
      <w:r w:rsidRPr="00591C41">
        <w:t>.</w:t>
      </w:r>
      <w:r w:rsidRPr="00591C41">
        <w:br/>
        <w:t>В извещении о проведении конкурса должны</w:t>
      </w:r>
      <w:proofErr w:type="gramEnd"/>
      <w:r w:rsidRPr="00591C41">
        <w:t xml:space="preserve"> </w:t>
      </w:r>
      <w:proofErr w:type="gramStart"/>
      <w:r w:rsidRPr="00591C41">
        <w:t>быть указаны:</w:t>
      </w:r>
      <w:r w:rsidRPr="00591C41">
        <w:br/>
        <w:t xml:space="preserve">1) наименование, место нахождения, почтовый адрес, реквизиты счетов, номера телефонов </w:t>
      </w:r>
      <w:proofErr w:type="spellStart"/>
      <w:r w:rsidRPr="00591C41">
        <w:t>концедента</w:t>
      </w:r>
      <w:proofErr w:type="spellEnd"/>
      <w:r w:rsidRPr="00591C41">
        <w:t>, адрес его официального сайта в информационно-телекоммуникационной сети "Интернет", данные должностных лиц и иная аналогичная информация;</w:t>
      </w:r>
      <w:r w:rsidRPr="00591C41">
        <w:br/>
        <w:t>2) объект ко</w:t>
      </w:r>
      <w:r w:rsidR="00984BE6">
        <w:t>н</w:t>
      </w:r>
      <w:r w:rsidRPr="00591C41">
        <w:t>цессионного соглашения;</w:t>
      </w:r>
      <w:r w:rsidRPr="00591C41">
        <w:br/>
        <w:t>3) срок действия концессионного соглашения;</w:t>
      </w:r>
      <w:r w:rsidRPr="00591C41">
        <w:br/>
        <w:t>4) требования к участникам конкурса;</w:t>
      </w:r>
      <w:r w:rsidRPr="00591C41">
        <w:br/>
        <w:t>5) критерии конкурса и их параметры;</w:t>
      </w:r>
      <w:r w:rsidRPr="00591C41">
        <w:br/>
        <w:t>6) порядок, место и срок предоставления конкурсной документации;</w:t>
      </w:r>
      <w:proofErr w:type="gramEnd"/>
      <w:r w:rsidRPr="00591C41">
        <w:br/>
        <w:t xml:space="preserve">7) размер платы, взимаемой </w:t>
      </w:r>
      <w:proofErr w:type="spellStart"/>
      <w:r w:rsidRPr="00591C41">
        <w:t>концедентом</w:t>
      </w:r>
      <w:proofErr w:type="spellEnd"/>
      <w:r w:rsidRPr="00591C41">
        <w:t xml:space="preserve"> за предоставление конкурсной документации, порядок и сроки ее внесения, если такая плата установлена. </w:t>
      </w:r>
      <w:proofErr w:type="gramStart"/>
      <w:r w:rsidRPr="00591C41">
        <w:t>Размер такой платы не должен превышать расходы на изготовление копий конкурсной документации и отправку их по почте;</w:t>
      </w:r>
      <w:r w:rsidRPr="00591C41">
        <w:br/>
        <w:t>8) место нахождения, почтовый адрес, номера телефонов конкурсной комиссии и иная аналогичная информация о ней;</w:t>
      </w:r>
      <w:r w:rsidRPr="00591C41">
        <w:br/>
        <w:t>9) порядок, место и срок представления заявок на участие в конкурсе (даты и время начала и истечения этого срока);</w:t>
      </w:r>
      <w:proofErr w:type="gramEnd"/>
      <w:r w:rsidRPr="00591C41">
        <w:br/>
      </w:r>
      <w:proofErr w:type="gramStart"/>
      <w:r w:rsidRPr="00591C41">
        <w:t>9.1) размер задатка по обеспечению обязательств по заключению концессионного соглашения, порядок и сроки его внесения, реквизиты счетов, на которые вносится задаток;</w:t>
      </w:r>
      <w:r w:rsidRPr="00591C41">
        <w:br/>
        <w:t xml:space="preserve">10) порядок, место и срок представления заявок и конкурсных предложений (даты и </w:t>
      </w:r>
      <w:r w:rsidRPr="00591C41">
        <w:lastRenderedPageBreak/>
        <w:t>время начала и истечения этого срока);</w:t>
      </w:r>
      <w:r w:rsidRPr="00591C41">
        <w:br/>
      </w:r>
      <w:proofErr w:type="gramEnd"/>
    </w:p>
    <w:p w:rsidR="00FB4389" w:rsidRDefault="00591C41" w:rsidP="000D0FD6">
      <w:proofErr w:type="gramStart"/>
      <w:r w:rsidRPr="00591C41">
        <w:t>11) место, дата и время вскрытия конвертов с заявками на участие в конкурсе;</w:t>
      </w:r>
      <w:r w:rsidRPr="00591C41">
        <w:br/>
        <w:t>12) место, дата и время вскрытия конвертов с конкурсными предложениями;</w:t>
      </w:r>
      <w:r w:rsidRPr="00591C41">
        <w:br/>
        <w:t>13) порядок определения победителя конкурса;</w:t>
      </w:r>
      <w:r w:rsidRPr="00591C41">
        <w:br/>
        <w:t>14) срок подписания членами конкурсной комиссии протокола о результатах проведения конкурса;</w:t>
      </w:r>
      <w:r w:rsidRPr="00591C41">
        <w:br/>
        <w:t xml:space="preserve">15) срок подписания концессионного </w:t>
      </w:r>
      <w:r w:rsidR="00984BE6">
        <w:t>с</w:t>
      </w:r>
      <w:r w:rsidRPr="00591C41">
        <w:t>оглашения с победителем конкурса.</w:t>
      </w:r>
      <w:r w:rsidRPr="00591C41">
        <w:br/>
        <w:t>3.3.</w:t>
      </w:r>
      <w:proofErr w:type="gramEnd"/>
      <w:r w:rsidRPr="00591C41">
        <w:t xml:space="preserve"> </w:t>
      </w:r>
      <w:proofErr w:type="gramStart"/>
      <w:r w:rsidRPr="00591C41">
        <w:t>Срок представления заявок на участие в конкурсе устанавливается конкурсной документацией и не может составлять менее 30 (тридцати) рабочих дней со дня опубликования и размещения сообщения о проведении конкурса на официальном интернет-портале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конкурса).</w:t>
      </w:r>
      <w:r w:rsidRPr="00591C41">
        <w:br/>
        <w:t>3.4.</w:t>
      </w:r>
      <w:proofErr w:type="gramEnd"/>
      <w:r w:rsidRPr="00591C41">
        <w:t xml:space="preserve"> </w:t>
      </w:r>
      <w:proofErr w:type="gramStart"/>
      <w:r w:rsidRPr="00591C41">
        <w:t xml:space="preserve">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 и представляется в конкурсную комиссию в порядке, установленном конкурсной документацией, в отдельном запечатанном конверте в соответствии с частью 3 статьи 27 </w:t>
      </w:r>
      <w:hyperlink r:id="rId24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>. Также к</w:t>
      </w:r>
      <w:proofErr w:type="gramEnd"/>
      <w:r w:rsidRPr="00591C41">
        <w:t xml:space="preserve"> заявке на участие в конкурсе прилагается удостоверенная подписью заявителя опись представленных им документов и материалов, оригинал которой остается в конкурсной комиссии, копия остается у заявителя. Заявки на участие в конкурсе должны отвечать требованиям, установленным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591C41">
        <w:br/>
        <w:t>3.5.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конкурсе.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заявки.</w:t>
      </w:r>
      <w:r w:rsidRPr="00591C41">
        <w:br/>
        <w:t>3.6. Конверт с заявкой на участие в конкурсе, представленной в конкурсную комиссию по истечении срока представления заявок на участие в конкурсе,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 на участие в конкурсе.</w:t>
      </w:r>
      <w:r w:rsidRPr="00591C41">
        <w:br/>
        <w:t xml:space="preserve">3.7. Заявитель вправе изменить или отозвать свою заявку </w:t>
      </w:r>
      <w:proofErr w:type="gramStart"/>
      <w:r w:rsidRPr="00591C41">
        <w:t>на участие в конкурсе в любое время до истечения срока представления в конкурсную комиссию</w:t>
      </w:r>
      <w:proofErr w:type="gramEnd"/>
      <w:r w:rsidRPr="00591C41">
        <w:t xml:space="preserve"> заявок на участие в конкурсе.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  <w:r w:rsidRPr="00591C41">
        <w:br/>
        <w:t>3.8. Любой заявитель или участник конкурса вправе направить запрос конкурсной комиссии в письменной форме о разъяснении положений конкурсной документации (при необходимости таковых).</w:t>
      </w:r>
      <w:r w:rsidRPr="00591C41">
        <w:br/>
        <w:t xml:space="preserve">3.9. Разъяснения положений конкурсной документации направляются конкурсной комиссией каждому заявителю или участнику конкурса в течение 2 (двух) рабочих дней после дня поступления запроса, но не </w:t>
      </w:r>
      <w:proofErr w:type="gramStart"/>
      <w:r w:rsidRPr="00591C41">
        <w:t>позднее</w:t>
      </w:r>
      <w:proofErr w:type="gramEnd"/>
      <w:r w:rsidRPr="00591C41">
        <w:t xml:space="preserve"> чем за 10 (десять) рабочих дней до дня истечения срока представления заявок на участие в конкурсе с приложением содержания запроса без указания участника, от которого поступил запрос. Разъяснения положений настоящей конкурсной документации с приложением содержания запроса без указания участника, от которого поступил запрос, также размещаются </w:t>
      </w:r>
      <w:proofErr w:type="gramStart"/>
      <w:r w:rsidRPr="00591C41">
        <w:t>на</w:t>
      </w:r>
      <w:proofErr w:type="gramEnd"/>
      <w:r w:rsidRPr="00591C41">
        <w:t xml:space="preserve"> официальных интернет-порталах. Конкурсной комиссией не принимаются к рассмотрению и не направляются ответы на запросы, в которых отсутствует обратный </w:t>
      </w:r>
      <w:r w:rsidRPr="00591C41">
        <w:lastRenderedPageBreak/>
        <w:t>адрес, и которые поступили по окончании срока, установленного для подачи запроса.</w:t>
      </w:r>
      <w:r w:rsidRPr="00591C41">
        <w:br/>
        <w:t xml:space="preserve">3.10. Конверты с заявками на участие в конкурсе вскрываются на заседании конкурсной комиссии в порядке, в день, во время и в месте, которые установлены конкурсной документацией. При этом объявляются и заносятся в протокол о вскрытии конвертов с заявками на участие в конкурсе наименование (фамилия, имя, отчество) и место нахождения (место жительства) каждого заявителя, конверт с заявкой на </w:t>
      </w:r>
      <w:proofErr w:type="gramStart"/>
      <w:r w:rsidRPr="00591C41">
        <w:t>участие</w:t>
      </w:r>
      <w:proofErr w:type="gramEnd"/>
      <w:r w:rsidRPr="00591C41">
        <w:t xml:space="preserve"> в конкурсе которого вскрывается, а также сведения о наличии в этой заявке документов и материалов, представление которых заявителем предусмотрено конкурсной документацией.</w:t>
      </w:r>
      <w:r w:rsidRPr="00591C41">
        <w:br/>
        <w:t>Вскрытию подлежат все конверты с заявками на участие в конкурсе, представленными в конкурсную комиссию до истечения установленного конкурсной документацией срока представления заявок на участие в конкурсе.</w:t>
      </w:r>
      <w:r w:rsidRPr="00591C41">
        <w:br/>
        <w:t>3.11. Заявители или их представители вправе присутствовать при вскрытии конвертов с заявками на участие в конкурсе.</w:t>
      </w:r>
      <w:r w:rsidRPr="00591C41">
        <w:br/>
        <w:t>3.12. Предварительный отбор участников конкурса проводится конкурсной комиссией согласно конкурсной документации.</w:t>
      </w:r>
      <w:r w:rsidRPr="00591C41">
        <w:br/>
        <w:t xml:space="preserve">3.13. На основании </w:t>
      </w:r>
      <w:proofErr w:type="gramStart"/>
      <w:r w:rsidRPr="00591C41">
        <w:t>результатов проведения предварительного отбора участников конкурса</w:t>
      </w:r>
      <w:proofErr w:type="gramEnd"/>
      <w:r w:rsidRPr="00591C41">
        <w:t xml:space="preserve"> конкурсная комиссия принимает решение о допуске заявителя к участию в конкурсе или об отказе в допуске заявителя к участию в конкурсе. Свое решение конкурсная комиссия оформляет протоколом проведения предварительного отбора участников конкурса. </w:t>
      </w:r>
      <w:proofErr w:type="gramStart"/>
      <w:r w:rsidRPr="00591C41">
        <w:t>При этом в протоколе указывается наименование (для юридического лица) или фамилия, имя, отчество (для индивидуального предпринимателя) заявителя, прошедшего предварительный отбор участников конкурса и допущенного к участию в конкурсе, а также наименование (для юридического лица) или фамилия, имя, отчество (для индивидуального предпринимателя) заявителя, не прошедшего предварительного отбора участников конкурса и не допущенного к участию в конкурсе, с обоснованием принятого конкурсной комиссией</w:t>
      </w:r>
      <w:proofErr w:type="gramEnd"/>
      <w:r w:rsidRPr="00591C41">
        <w:t xml:space="preserve"> решения.</w:t>
      </w:r>
      <w:r w:rsidRPr="00591C41">
        <w:br/>
        <w:t xml:space="preserve">3.14. Конкурсная комиссия в течение 3 (трех) рабочих дней со дня подписания членами комиссии </w:t>
      </w:r>
      <w:proofErr w:type="gramStart"/>
      <w:r w:rsidRPr="00591C41">
        <w:t>протокола проведения предварительного отбора участников конкурса</w:t>
      </w:r>
      <w:proofErr w:type="gramEnd"/>
      <w:r w:rsidRPr="00591C41">
        <w:t xml:space="preserve"> направляет участникам конкурса, прошедшим предварительный отбор, уведомление с предложением представить конкурсные предложения.</w:t>
      </w:r>
      <w:r w:rsidRPr="00591C41">
        <w:br/>
        <w:t xml:space="preserve">3.15. </w:t>
      </w:r>
      <w:proofErr w:type="gramStart"/>
      <w:r w:rsidRPr="00591C41">
        <w:t>Конкурсная комиссия в течение 3 (трех) рабочих дней со дня подписания членами комиссии протокола проведения предварительного отбора участников конкурса направляет участникам конкурса, не прошедшим предварительный отбор, уведомление с копией указанного протокола и в течение 5 (пяти) рабочих дней возвращает внесенные ими суммы задатков при условии, что конкурсной документацией предусмотрено внесение задатка до даты окончания представления заявок на участие в конкурсе</w:t>
      </w:r>
      <w:proofErr w:type="gramEnd"/>
      <w:r w:rsidRPr="00591C41">
        <w:t>.</w:t>
      </w:r>
      <w:r w:rsidRPr="00591C41">
        <w:br/>
        <w:t>3.16. Конкурсное предложение оформляется участниками конкурса, прошедшими предварительный отбор на русском языке в письменной форме в двух экземплярах (оригинал и копия),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конверте. К конкурсному предложению прилагается удостоверенная подписью участника конкурса опись представленных им документов и материалов в двух экземплярах, оригинал которой остается в конкурсной комиссии, копия - у участника конкурса.</w:t>
      </w:r>
      <w:r w:rsidRPr="00591C41">
        <w:br/>
        <w:t xml:space="preserve">3.17.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(часы и минуты) во избежание совпадения этого времени </w:t>
      </w:r>
      <w:proofErr w:type="gramStart"/>
      <w:r w:rsidRPr="00591C41">
        <w:t>с</w:t>
      </w:r>
      <w:proofErr w:type="gramEnd"/>
      <w:r w:rsidRPr="00591C41">
        <w:t xml:space="preserve"> временем представления других конкурсных предложений. На копии описи представленных участником конкурса документов и материалов делается отметка о дате и времени представления конкурсного </w:t>
      </w:r>
      <w:r w:rsidRPr="00591C41">
        <w:lastRenderedPageBreak/>
        <w:t>предложения с указанием номера этого конкурсного предложения. В случае</w:t>
      </w:r>
      <w:proofErr w:type="gramStart"/>
      <w:r w:rsidRPr="00591C41">
        <w:t>,</w:t>
      </w:r>
      <w:proofErr w:type="gramEnd"/>
      <w:r w:rsidRPr="00591C41">
        <w:t xml:space="preserve"> если конкурсной документацией предусмотрено внесение задатка после дня окончания представления заявок на участие в конкурсе, участник конкурса вносит задаток в порядке, в размере и в срок, которые установлены конкурсной документацией. При этом задаток не может вноситься участником конкурса после дня истечения срока представления</w:t>
      </w:r>
      <w:r w:rsidR="00FB4389">
        <w:t xml:space="preserve"> </w:t>
      </w:r>
      <w:r w:rsidRPr="00591C41">
        <w:t>конкурсных</w:t>
      </w:r>
      <w:r w:rsidR="00FB4389">
        <w:t xml:space="preserve"> </w:t>
      </w:r>
      <w:r w:rsidRPr="00591C41">
        <w:t>предложений.</w:t>
      </w:r>
    </w:p>
    <w:p w:rsidR="00FB4389" w:rsidRDefault="00FB4389" w:rsidP="00FB4389">
      <w:pPr>
        <w:jc w:val="both"/>
      </w:pPr>
      <w:r>
        <w:t>3.18. Участник конкурса вправе п</w:t>
      </w:r>
      <w:r w:rsidR="00591C41" w:rsidRPr="00591C41">
        <w:t>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</w:t>
      </w:r>
      <w:r>
        <w:t xml:space="preserve"> </w:t>
      </w:r>
      <w:r w:rsidR="00591C41" w:rsidRPr="00591C41">
        <w:t>предложений.</w:t>
      </w:r>
    </w:p>
    <w:p w:rsidR="00FB4389" w:rsidRDefault="00591C41" w:rsidP="00FB4389">
      <w:pPr>
        <w:jc w:val="both"/>
      </w:pPr>
      <w:r w:rsidRPr="00591C41">
        <w:t>3.19.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  <w:r w:rsidRPr="00591C41">
        <w:br/>
        <w:t xml:space="preserve">3.20. В конкурсном предложении для каждого критерия конкурса указывается значение предлагаемого участником конкурса условия в виде числа.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представление конкурсных предложений осуществляется с учетом требований статьи 48 </w:t>
      </w:r>
      <w:hyperlink r:id="rId25" w:history="1">
        <w:r w:rsidRPr="00591C41">
          <w:rPr>
            <w:color w:val="0000FF"/>
            <w:u w:val="single"/>
          </w:rPr>
          <w:t>Федерального закона от 21 июля 2005 годаN115-ФЗ</w:t>
        </w:r>
        <w:proofErr w:type="gramStart"/>
        <w:r w:rsidRPr="00591C41">
          <w:rPr>
            <w:color w:val="0000FF"/>
            <w:u w:val="single"/>
          </w:rPr>
          <w:t>"О</w:t>
        </w:r>
        <w:proofErr w:type="gramEnd"/>
        <w:r w:rsidR="00FB4389">
          <w:rPr>
            <w:color w:val="0000FF"/>
            <w:u w:val="single"/>
          </w:rPr>
          <w:t xml:space="preserve"> </w:t>
        </w:r>
        <w:r w:rsidRPr="00591C41">
          <w:rPr>
            <w:color w:val="0000FF"/>
            <w:u w:val="single"/>
          </w:rPr>
          <w:t>концессионных</w:t>
        </w:r>
        <w:r w:rsidR="00FB4389">
          <w:rPr>
            <w:color w:val="0000FF"/>
            <w:u w:val="single"/>
          </w:rPr>
          <w:t xml:space="preserve"> </w:t>
        </w:r>
        <w:r w:rsidRPr="00591C41">
          <w:rPr>
            <w:color w:val="0000FF"/>
            <w:u w:val="single"/>
          </w:rPr>
          <w:t>соглашениях"</w:t>
        </w:r>
      </w:hyperlink>
      <w:r w:rsidRPr="00591C41">
        <w:t>.</w:t>
      </w:r>
    </w:p>
    <w:p w:rsidR="00FB4389" w:rsidRDefault="00591C41" w:rsidP="00FB4389">
      <w:pPr>
        <w:jc w:val="both"/>
      </w:pPr>
      <w:r w:rsidRPr="00591C41">
        <w:t xml:space="preserve">3.21. Вскрытие конвертов с конкурсными предложениями вскрываются на заседании конкурсной комиссии в день, во время и в месте, которые установлены конкурсной документацией. </w:t>
      </w:r>
      <w:proofErr w:type="gramStart"/>
      <w:r w:rsidRPr="00591C41">
        <w:t>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конкурса,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</w:t>
      </w:r>
      <w:r w:rsidR="00FB4389">
        <w:t xml:space="preserve"> </w:t>
      </w:r>
      <w:r w:rsidRPr="00591C41">
        <w:t>документации.</w:t>
      </w:r>
      <w:proofErr w:type="gramEnd"/>
    </w:p>
    <w:p w:rsidR="00FB4389" w:rsidRDefault="00591C41" w:rsidP="00FB4389">
      <w:pPr>
        <w:jc w:val="both"/>
      </w:pPr>
      <w:r w:rsidRPr="00591C41">
        <w:t>3.22. Участники конкурса, представившие конкурсные предложения в конкурсную комиссию, или их представители вправе присутствовать при вскрытии конвертов с конкурсными</w:t>
      </w:r>
      <w:r w:rsidR="00FB4389">
        <w:t xml:space="preserve"> </w:t>
      </w:r>
      <w:r w:rsidRPr="00591C41">
        <w:t>предложениями.</w:t>
      </w:r>
    </w:p>
    <w:p w:rsidR="00FB4389" w:rsidRDefault="00591C41" w:rsidP="00FB4389">
      <w:pPr>
        <w:jc w:val="both"/>
      </w:pPr>
      <w:r w:rsidRPr="00591C41">
        <w:t>3.23.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в целях определения победителя конкурса.</w:t>
      </w:r>
      <w:r w:rsidRPr="00591C41">
        <w:br/>
        <w:t>3.23. Решение о несоответствии конкурсного предложения требованиям конкурсной документации</w:t>
      </w:r>
      <w:r w:rsidR="00FB4389">
        <w:t xml:space="preserve"> </w:t>
      </w:r>
      <w:r w:rsidRPr="00591C41">
        <w:t>принимается</w:t>
      </w:r>
      <w:r w:rsidR="00FB4389">
        <w:t xml:space="preserve"> </w:t>
      </w:r>
      <w:r w:rsidRPr="00591C41">
        <w:t>в</w:t>
      </w:r>
      <w:r w:rsidR="00FB4389">
        <w:t xml:space="preserve"> </w:t>
      </w:r>
      <w:r w:rsidRPr="00591C41">
        <w:t>случае,</w:t>
      </w:r>
      <w:r w:rsidR="00FB4389">
        <w:t xml:space="preserve"> </w:t>
      </w:r>
      <w:r w:rsidRPr="00591C41">
        <w:t>если:</w:t>
      </w:r>
    </w:p>
    <w:p w:rsidR="00FB4389" w:rsidRDefault="00591C41" w:rsidP="00FB4389">
      <w:pPr>
        <w:jc w:val="both"/>
      </w:pPr>
      <w:r w:rsidRPr="00591C41"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</w:t>
      </w:r>
      <w:r w:rsidR="00FB4389">
        <w:t xml:space="preserve"> </w:t>
      </w:r>
      <w:r w:rsidRPr="00591C41">
        <w:t>содержащуюся</w:t>
      </w:r>
      <w:r w:rsidR="00FB4389">
        <w:t xml:space="preserve"> </w:t>
      </w:r>
      <w:r w:rsidRPr="00591C41">
        <w:t>в</w:t>
      </w:r>
      <w:r w:rsidR="00FB4389">
        <w:t xml:space="preserve"> </w:t>
      </w:r>
      <w:r w:rsidRPr="00591C41">
        <w:t>конкурсном</w:t>
      </w:r>
      <w:r w:rsidR="00FB4389">
        <w:t xml:space="preserve"> </w:t>
      </w:r>
      <w:r w:rsidRPr="00591C41">
        <w:t>предложении;</w:t>
      </w:r>
    </w:p>
    <w:p w:rsidR="00FB4389" w:rsidRDefault="00591C41" w:rsidP="00FB4389">
      <w:pPr>
        <w:jc w:val="both"/>
      </w:pPr>
      <w:r w:rsidRPr="00591C41"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  <w:r w:rsidRPr="00591C41">
        <w:br/>
        <w:t>3) представленные участником конкурса документы и материалы недостоверны.</w:t>
      </w:r>
      <w:r w:rsidRPr="00591C41">
        <w:br/>
        <w:t>3.24. Решение о несоответствии конкурсного предложения требованиям конкурсной документации может быть обжаловано в порядке, установленном законодательством Российской</w:t>
      </w:r>
      <w:r w:rsidR="00FB4389">
        <w:t xml:space="preserve"> </w:t>
      </w:r>
      <w:r w:rsidRPr="00591C41">
        <w:t>Федерации.</w:t>
      </w:r>
    </w:p>
    <w:p w:rsidR="00FB4389" w:rsidRDefault="00591C41" w:rsidP="00FB4389">
      <w:pPr>
        <w:jc w:val="both"/>
      </w:pPr>
      <w:r w:rsidRPr="00591C41">
        <w:t>3.25. Оценка конкурсной комиссией конкурсных предложений производится в следующем</w:t>
      </w:r>
      <w:r w:rsidR="00FB4389">
        <w:t xml:space="preserve"> </w:t>
      </w:r>
      <w:r w:rsidRPr="00591C41">
        <w:t>порядке:</w:t>
      </w:r>
    </w:p>
    <w:p w:rsidR="00FB4389" w:rsidRDefault="00591C41" w:rsidP="00FB4389">
      <w:pPr>
        <w:jc w:val="both"/>
      </w:pPr>
      <w:r w:rsidRPr="00591C41">
        <w:t xml:space="preserve">1) в случае, если для критерия конкурса установлено увеличение его начального значения, величина, рассчитываемая по содержащемуся в конкурсном предложении </w:t>
      </w:r>
      <w:r w:rsidRPr="00591C41">
        <w:lastRenderedPageBreak/>
        <w:t xml:space="preserve">условию и такому критерию, определяется путем умножения коэффициента такого критерия на отношение разности </w:t>
      </w:r>
      <w:proofErr w:type="gramStart"/>
      <w:r w:rsidRPr="00591C41">
        <w:t>значения</w:t>
      </w:r>
      <w:proofErr w:type="gramEnd"/>
      <w:r w:rsidRPr="00591C41">
        <w:t xml:space="preserve">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</w:t>
      </w:r>
      <w:proofErr w:type="gramStart"/>
      <w:r w:rsidRPr="00591C41">
        <w:t>значений</w:t>
      </w:r>
      <w:proofErr w:type="gramEnd"/>
      <w:r w:rsidR="00291418">
        <w:t xml:space="preserve"> </w:t>
      </w:r>
      <w:r w:rsidRPr="00591C41">
        <w:t>содержащихся во всех конкурсных предложениях</w:t>
      </w:r>
      <w:r w:rsidR="00FB4389">
        <w:t xml:space="preserve">  </w:t>
      </w:r>
      <w:r w:rsidRPr="00591C41">
        <w:t>условий;</w:t>
      </w:r>
    </w:p>
    <w:p w:rsidR="00FB4389" w:rsidRDefault="00591C41" w:rsidP="00FB4389">
      <w:pPr>
        <w:jc w:val="both"/>
      </w:pPr>
      <w:r w:rsidRPr="00591C41">
        <w:t xml:space="preserve">2) в случае, если для критерия конкурса установлено уменьшение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591C41">
        <w:t>значений</w:t>
      </w:r>
      <w:proofErr w:type="gramEnd"/>
      <w:r w:rsidRPr="00591C41">
        <w:t xml:space="preserve">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</w:t>
      </w:r>
      <w:proofErr w:type="gramStart"/>
      <w:r w:rsidRPr="00591C41">
        <w:t>значений</w:t>
      </w:r>
      <w:proofErr w:type="gramEnd"/>
      <w:r w:rsidRPr="00591C41">
        <w:t xml:space="preserve"> содержащихся во всех конкурсных</w:t>
      </w:r>
      <w:r w:rsidR="00291418">
        <w:t xml:space="preserve"> </w:t>
      </w:r>
      <w:r w:rsidRPr="00591C41">
        <w:t>предложениях</w:t>
      </w:r>
      <w:r w:rsidR="00291418">
        <w:t xml:space="preserve"> </w:t>
      </w:r>
      <w:r w:rsidRPr="00591C41">
        <w:t>условий;</w:t>
      </w:r>
    </w:p>
    <w:p w:rsidR="00291418" w:rsidRDefault="00591C41" w:rsidP="00FB4389">
      <w:pPr>
        <w:jc w:val="both"/>
      </w:pPr>
      <w:r w:rsidRPr="00591C41">
        <w:t>3) для каждого конкурсного предложения величины, рассчитанные по всем критериям конкурса,</w:t>
      </w:r>
      <w:r w:rsidR="00291418">
        <w:t xml:space="preserve"> </w:t>
      </w:r>
      <w:proofErr w:type="gramStart"/>
      <w:r w:rsidRPr="00591C41">
        <w:t>суммируются</w:t>
      </w:r>
      <w:proofErr w:type="gramEnd"/>
      <w:r w:rsidR="00291418">
        <w:t xml:space="preserve"> </w:t>
      </w:r>
      <w:r w:rsidRPr="00591C41">
        <w:t>и</w:t>
      </w:r>
      <w:r w:rsidR="00291418">
        <w:t xml:space="preserve"> </w:t>
      </w:r>
      <w:r w:rsidRPr="00591C41">
        <w:t>определяется</w:t>
      </w:r>
      <w:r w:rsidR="00291418">
        <w:t xml:space="preserve"> </w:t>
      </w:r>
      <w:r w:rsidRPr="00591C41">
        <w:t>итоговая</w:t>
      </w:r>
      <w:r w:rsidR="00291418">
        <w:t xml:space="preserve"> </w:t>
      </w:r>
      <w:r w:rsidRPr="00591C41">
        <w:t>величина.</w:t>
      </w:r>
    </w:p>
    <w:p w:rsidR="00291418" w:rsidRDefault="00591C41" w:rsidP="00FB4389">
      <w:pPr>
        <w:jc w:val="both"/>
      </w:pPr>
      <w:r w:rsidRPr="00591C41">
        <w:t>3.26. В случае</w:t>
      </w:r>
      <w:proofErr w:type="gramStart"/>
      <w:r w:rsidRPr="00591C41">
        <w:t>,</w:t>
      </w:r>
      <w:proofErr w:type="gramEnd"/>
      <w:r w:rsidRPr="00591C41"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содержащиеся в конкурсных предложениях, конкурсная комиссия при оценке таких предложений руководствуется статьей 49 </w:t>
      </w:r>
      <w:hyperlink r:id="rId26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</w:t>
        </w:r>
        <w:r w:rsidR="00291418">
          <w:rPr>
            <w:color w:val="0000FF"/>
            <w:u w:val="single"/>
          </w:rPr>
          <w:t xml:space="preserve"> </w:t>
        </w:r>
        <w:r w:rsidRPr="00591C41">
          <w:rPr>
            <w:color w:val="0000FF"/>
            <w:u w:val="single"/>
          </w:rPr>
          <w:t>соглашениях"</w:t>
        </w:r>
      </w:hyperlink>
      <w:r w:rsidRPr="00591C41">
        <w:t>.</w:t>
      </w:r>
    </w:p>
    <w:p w:rsidR="00591C41" w:rsidRPr="00591C41" w:rsidRDefault="00591C41" w:rsidP="00FB4389">
      <w:pPr>
        <w:jc w:val="both"/>
      </w:pPr>
      <w:r w:rsidRPr="00591C41">
        <w:t>3.27. Победителем конкурса становится участник, предоставивший наилучшие условия в конкурсном предложении. В случае, если два и более конкурсных предложений содержат равные наилучшие условия, то конкурсная комиссия признает победителем того участника, чье конкурсное предложение поступило раньше остальных.</w:t>
      </w:r>
      <w:r w:rsidRPr="00591C41">
        <w:br/>
        <w:t xml:space="preserve">3.28. </w:t>
      </w:r>
      <w:proofErr w:type="gramStart"/>
      <w:r w:rsidRPr="00591C41">
        <w:t>Решение о признании участника победителем конкурса оформляется протоколом о результатах проведения конкурса с указанием критериев конкурса, условий, предложенных участником в конкурсном предложении, результаты оценки и рассмотрения предложений,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  <w:r w:rsidRPr="00591C41">
        <w:br/>
        <w:t>3.29.</w:t>
      </w:r>
      <w:proofErr w:type="gramEnd"/>
      <w:r w:rsidRPr="00591C41">
        <w:t xml:space="preserve"> Решение о признании участника конкурса победителем конкурса может быть обжаловано в порядке, установленном законодательством Российской Федерации.</w:t>
      </w:r>
      <w:r w:rsidRPr="00591C41">
        <w:br/>
        <w:t xml:space="preserve">3.30. Конкурсная комиссия обязана в течение 15 (пятнадцати) рабочих дней со дня подписания протокола о результатах проведения конкурса или принятия </w:t>
      </w:r>
      <w:proofErr w:type="spellStart"/>
      <w:r w:rsidRPr="00591C41">
        <w:t>концедентом</w:t>
      </w:r>
      <w:proofErr w:type="spellEnd"/>
      <w:r w:rsidRPr="00591C41">
        <w:t xml:space="preserve"> решения об объявлении конкурса не состоявшимся опубликовать сообщение о результатах проведения конкурса с указанием победителя конкурса или решение об объявлении конкурса не состоявшимся на официальном сайте в информационно-телекоммуникационной сети "Интернет".</w:t>
      </w:r>
    </w:p>
    <w:p w:rsidR="00591C41" w:rsidRPr="00591C41" w:rsidRDefault="00591C41" w:rsidP="00591C41">
      <w:pPr>
        <w:outlineLvl w:val="2"/>
        <w:rPr>
          <w:b/>
          <w:bCs/>
        </w:rPr>
      </w:pPr>
      <w:r w:rsidRPr="00591C41">
        <w:rPr>
          <w:b/>
          <w:bCs/>
        </w:rPr>
        <w:t>4. Порядок заключения, внесения изменений и расторжения концессионных соглашений</w:t>
      </w:r>
      <w:r w:rsidR="00291418">
        <w:rPr>
          <w:b/>
          <w:bCs/>
        </w:rPr>
        <w:t>.</w:t>
      </w:r>
    </w:p>
    <w:p w:rsidR="00591C41" w:rsidRPr="00591C41" w:rsidRDefault="00591C41" w:rsidP="00591C41">
      <w:r w:rsidRPr="00591C41">
        <w:t xml:space="preserve">4.1. Концессионное соглашение заключается с концессионером по результатам конкурса, за исключением случаев, предусмотренных статьей 37 </w:t>
      </w:r>
      <w:hyperlink r:id="rId27" w:history="1">
        <w:r w:rsidRPr="00591C41">
          <w:rPr>
            <w:color w:val="0000FF"/>
            <w:u w:val="single"/>
          </w:rPr>
          <w:t>Федерального закона от 21 июля 2005 года N 115-ФЗ "О концессионных соглашениях"</w:t>
        </w:r>
      </w:hyperlink>
      <w:r w:rsidRPr="00591C41">
        <w:t>.</w:t>
      </w:r>
      <w:r w:rsidRPr="00591C41">
        <w:br/>
        <w:t xml:space="preserve">4.2. </w:t>
      </w:r>
      <w:r w:rsidR="00FA10A4">
        <w:t>Ответственное должностное лицо</w:t>
      </w:r>
      <w:r w:rsidRPr="00591C41">
        <w:t xml:space="preserve"> администрации </w:t>
      </w:r>
      <w:r w:rsidR="00BF220C">
        <w:t>муниципального образования</w:t>
      </w:r>
      <w:r w:rsidR="00FA10A4">
        <w:t xml:space="preserve"> «Натырбовское сельское поселение»</w:t>
      </w:r>
      <w:r w:rsidRPr="00591C41">
        <w:t xml:space="preserve"> в течение 5 (пяти) рабочих дней со дня подписания протокола о результатах проведения конкурса направляет победителю конкурса копию данного протокола и проект концессионного соглашения.</w:t>
      </w:r>
      <w:r w:rsidRPr="00591C41">
        <w:br/>
        <w:t>4.3. Концессионное соглашение должно быть подписано в срок, указанный в конкурсной документации и в извещении о проведении конкурса.</w:t>
      </w:r>
      <w:r w:rsidRPr="00591C41">
        <w:br/>
        <w:t xml:space="preserve">4.4. </w:t>
      </w:r>
      <w:proofErr w:type="gramStart"/>
      <w:r w:rsidRPr="00591C41">
        <w:t xml:space="preserve">Если победитель конкурса отказывается или уклоняется от подписания </w:t>
      </w:r>
      <w:r w:rsidRPr="00591C41">
        <w:lastRenderedPageBreak/>
        <w:t xml:space="preserve">концессионного соглашения указанный в срок, </w:t>
      </w:r>
      <w:r w:rsidR="00FA10A4">
        <w:t>уполномоченное лицо</w:t>
      </w:r>
      <w:r w:rsidRPr="00591C41">
        <w:t xml:space="preserve"> администрации </w:t>
      </w:r>
      <w:r w:rsidR="00FA10A4">
        <w:t xml:space="preserve"> </w:t>
      </w:r>
      <w:r w:rsidR="00BF220C">
        <w:t>муниципального образования</w:t>
      </w:r>
      <w:r w:rsidR="00FA10A4">
        <w:t xml:space="preserve"> «Натырбовское сельское поселение»</w:t>
      </w:r>
      <w:r w:rsidRPr="00591C41">
        <w:t xml:space="preserve"> имеет право заключить концессионное соглашение с участником конкурса, конкурсное предложение которого по результатам рассмотрения и оценки содержит лучшие условия, следующие после условий, предложенных победителем конкурса в </w:t>
      </w:r>
      <w:r w:rsidR="00FA10A4">
        <w:t>сро</w:t>
      </w:r>
      <w:r w:rsidRPr="00591C41">
        <w:t xml:space="preserve">к, </w:t>
      </w:r>
      <w:r w:rsidR="00FA10A4">
        <w:t xml:space="preserve"> </w:t>
      </w:r>
      <w:r w:rsidRPr="00591C41">
        <w:t>указанный в конкурсной документации.</w:t>
      </w:r>
      <w:r w:rsidRPr="00591C41">
        <w:br/>
        <w:t>4.5.</w:t>
      </w:r>
      <w:proofErr w:type="gramEnd"/>
      <w:r w:rsidRPr="00591C41">
        <w:t xml:space="preserve"> Подписываемое концессионное соглашение должно соответствовать проекту соглашения и существенным условиям, указанным в конкурсной документации.</w:t>
      </w:r>
      <w:r w:rsidRPr="00591C41">
        <w:br/>
        <w:t xml:space="preserve">4.6. </w:t>
      </w:r>
      <w:proofErr w:type="gramStart"/>
      <w:r w:rsidRPr="00591C41">
        <w:t xml:space="preserve">Если </w:t>
      </w:r>
      <w:r w:rsidR="00FA10A4">
        <w:t xml:space="preserve">администрация </w:t>
      </w:r>
      <w:r w:rsidR="00BF220C">
        <w:t>муниципального образования</w:t>
      </w:r>
      <w:r w:rsidR="00FA10A4">
        <w:t xml:space="preserve"> «Натырбовское сельское поселение»</w:t>
      </w:r>
      <w:r w:rsidRPr="00591C41">
        <w:t xml:space="preserve"> готов</w:t>
      </w:r>
      <w:r w:rsidR="00FA10A4">
        <w:t>а</w:t>
      </w:r>
      <w:r w:rsidRPr="00591C41">
        <w:t xml:space="preserve"> принять все предложения по внесению изменений, представленные потенциальным </w:t>
      </w:r>
      <w:r w:rsidR="00FA10A4">
        <w:t>к</w:t>
      </w:r>
      <w:r w:rsidRPr="00591C41">
        <w:t xml:space="preserve">онцессионером, </w:t>
      </w:r>
      <w:r w:rsidR="00FA10A4">
        <w:t>она</w:t>
      </w:r>
      <w:r w:rsidRPr="00591C41">
        <w:t xml:space="preserve"> имеет право внести их в концессионное соглашение, заключаемое с потенциальным концессионером, без дополнительного согласия потенциального концессионера.</w:t>
      </w:r>
      <w:r w:rsidRPr="00591C41">
        <w:br/>
        <w:t>4.7.</w:t>
      </w:r>
      <w:proofErr w:type="gramEnd"/>
      <w:r w:rsidRPr="00591C41">
        <w:t xml:space="preserve"> Концессионное соглашение считается заключенным и вступает в силу с момента его подписания обеими сторонами.</w:t>
      </w:r>
      <w:r w:rsidRPr="00591C41">
        <w:br/>
        <w:t xml:space="preserve">4.8. </w:t>
      </w:r>
      <w:proofErr w:type="gramStart"/>
      <w:r w:rsidR="00FA10A4">
        <w:t xml:space="preserve">Администрация </w:t>
      </w:r>
      <w:r w:rsidR="00BF220C">
        <w:t>муниципального образования</w:t>
      </w:r>
      <w:r w:rsidR="00FA10A4">
        <w:t xml:space="preserve"> «Натырбовское сельское поселение»</w:t>
      </w:r>
      <w:r w:rsidRPr="00591C41">
        <w:t xml:space="preserve"> также будет иметь право удерживать задаток обеспечения исполнения обязательств по заключению </w:t>
      </w:r>
      <w:r w:rsidR="00FA10A4">
        <w:t>к</w:t>
      </w:r>
      <w:r w:rsidRPr="00591C41">
        <w:t xml:space="preserve">онцессионного соглашения, предоставленный потенциальным концессионером, если единственной причиной отказа от подписания концессионного соглашения являются разногласия между потенциальным концессионером и </w:t>
      </w:r>
      <w:r w:rsidR="00FA10A4">
        <w:t xml:space="preserve">администрацией </w:t>
      </w:r>
      <w:r w:rsidR="00BF220C">
        <w:t>муниципального образования</w:t>
      </w:r>
      <w:r w:rsidR="00FA10A4">
        <w:t xml:space="preserve"> «Натырбовское сельское поселение»</w:t>
      </w:r>
      <w:r w:rsidRPr="00591C41">
        <w:t xml:space="preserve"> по вопросу одного или нескольких изменений в условия, предложенных таким потенциальным концессионером, при том условии, что последний выполнил</w:t>
      </w:r>
      <w:proofErr w:type="gramEnd"/>
      <w:r w:rsidRPr="00591C41">
        <w:t xml:space="preserve"> все свои обязательства, предусмотренные конкурсной документацией.</w:t>
      </w:r>
    </w:p>
    <w:p w:rsidR="00591C41" w:rsidRPr="00591C41" w:rsidRDefault="00591C41" w:rsidP="00591C41">
      <w:pPr>
        <w:outlineLvl w:val="2"/>
        <w:rPr>
          <w:b/>
          <w:bCs/>
        </w:rPr>
      </w:pPr>
      <w:r w:rsidRPr="00591C41">
        <w:rPr>
          <w:b/>
          <w:bCs/>
        </w:rPr>
        <w:t xml:space="preserve">5. Порядок осуществления </w:t>
      </w:r>
      <w:proofErr w:type="gramStart"/>
      <w:r w:rsidRPr="00591C41">
        <w:rPr>
          <w:b/>
          <w:bCs/>
        </w:rPr>
        <w:t>контроля за</w:t>
      </w:r>
      <w:proofErr w:type="gramEnd"/>
      <w:r w:rsidRPr="00591C41">
        <w:rPr>
          <w:b/>
          <w:bCs/>
        </w:rPr>
        <w:t xml:space="preserve"> исполнением концессионных соглашений</w:t>
      </w:r>
    </w:p>
    <w:p w:rsidR="000F5158" w:rsidRDefault="00591C41" w:rsidP="00901DFC">
      <w:r w:rsidRPr="00591C41">
        <w:t xml:space="preserve">5.1. </w:t>
      </w:r>
      <w:proofErr w:type="gramStart"/>
      <w:r w:rsidRPr="00591C41">
        <w:t>Контроль за</w:t>
      </w:r>
      <w:proofErr w:type="gramEnd"/>
      <w:r w:rsidRPr="00591C41">
        <w:t xml:space="preserve"> исполнением обязательств концессионного соглашения осуществляет </w:t>
      </w:r>
      <w:r w:rsidR="000F5158">
        <w:t xml:space="preserve">администрация </w:t>
      </w:r>
      <w:r w:rsidR="00BF220C">
        <w:t>муниципального образования</w:t>
      </w:r>
      <w:r w:rsidR="000F5158">
        <w:t xml:space="preserve"> «Натырбовское сельское поселение»</w:t>
      </w:r>
      <w:r w:rsidRPr="00591C41">
        <w:t xml:space="preserve"> в соответствии с законодательством Российской Федерации, законодательством </w:t>
      </w:r>
      <w:r w:rsidR="00901DFC">
        <w:t>Республики Адыгея</w:t>
      </w:r>
      <w:r w:rsidRPr="00591C41">
        <w:t>, нормативными правовыми актами органов местного самоуправления.</w:t>
      </w:r>
      <w:r w:rsidRPr="00591C41">
        <w:br/>
        <w:t xml:space="preserve">5.2. </w:t>
      </w:r>
      <w:r w:rsidR="000F5158">
        <w:t xml:space="preserve">Администрация </w:t>
      </w:r>
      <w:r w:rsidR="00BF220C">
        <w:t>муниципального образования</w:t>
      </w:r>
      <w:r w:rsidR="000F5158">
        <w:t xml:space="preserve"> «Натырбовское сельское поселение»</w:t>
      </w:r>
      <w:r w:rsidRPr="00591C41">
        <w:t xml:space="preserve"> уведомляет концессионера об органах, уполномоченных осуществлять от его имени права и обязанности по концессионному соглашению, в разумный срок до начала осуществления указанными органами возложенных на них полномочий по концессионному соглашению.</w:t>
      </w:r>
      <w:r w:rsidR="000F5158">
        <w:br/>
        <w:t xml:space="preserve">5.3. </w:t>
      </w:r>
      <w:r w:rsidR="000F5158" w:rsidRPr="00591C41">
        <w:t xml:space="preserve"> </w:t>
      </w:r>
      <w:proofErr w:type="gramStart"/>
      <w:r w:rsidR="000F5158">
        <w:t xml:space="preserve">Администрация </w:t>
      </w:r>
      <w:r w:rsidR="00BF220C">
        <w:t>муниципального образования</w:t>
      </w:r>
      <w:r w:rsidR="000F5158">
        <w:t xml:space="preserve"> «Натырбовское сельское поселение»</w:t>
      </w:r>
      <w:r w:rsidR="000F5158" w:rsidRPr="00591C41">
        <w:t xml:space="preserve"> </w:t>
      </w:r>
      <w:r w:rsidRPr="00591C41">
        <w:t xml:space="preserve"> осуществляет контроль за соблюдением концессионером условий концессионного соглашения, в том числе за исполнением обязательств по соблюдению сроков создания объекта концессионного соглашения, осуществлению инвестиций в его создание,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</w:t>
      </w:r>
      <w:proofErr w:type="gramEnd"/>
      <w:r w:rsidRPr="00591C41">
        <w:t xml:space="preserve"> соглашением.</w:t>
      </w:r>
      <w:r w:rsidRPr="00591C41">
        <w:br/>
        <w:t xml:space="preserve">5.4. Результаты осуществления </w:t>
      </w:r>
      <w:proofErr w:type="gramStart"/>
      <w:r w:rsidRPr="00591C41">
        <w:t>контроля за</w:t>
      </w:r>
      <w:proofErr w:type="gramEnd"/>
      <w:r w:rsidRPr="00591C41">
        <w:t xml:space="preserve"> соблюдением концессионером условий концессионного соглашения оформляются актом о результатах контроля.</w:t>
      </w:r>
      <w:r w:rsidRPr="00591C41">
        <w:br/>
        <w:t xml:space="preserve">5.5. </w:t>
      </w:r>
      <w:r w:rsidR="000F5158">
        <w:t xml:space="preserve">Администрация </w:t>
      </w:r>
      <w:r w:rsidR="00BF220C">
        <w:t>муниципального образования</w:t>
      </w:r>
      <w:r w:rsidR="000F5158">
        <w:t xml:space="preserve"> «Натырбовское сельское поселение»</w:t>
      </w:r>
      <w:r w:rsidRPr="00591C41">
        <w:t xml:space="preserve"> имеет право запрашивать у концессионера информацию об исполнении концессионером обязательств по концессионному соглашению.</w:t>
      </w:r>
      <w:r w:rsidRPr="00591C41">
        <w:br/>
        <w:t xml:space="preserve">5.6. </w:t>
      </w:r>
      <w:proofErr w:type="gramStart"/>
      <w:r w:rsidRPr="00591C41">
        <w:t xml:space="preserve">При обнаружении </w:t>
      </w:r>
      <w:r w:rsidR="000F5158">
        <w:t xml:space="preserve">администрацией </w:t>
      </w:r>
      <w:r w:rsidR="00BF220C">
        <w:t>муниципального образования</w:t>
      </w:r>
      <w:r w:rsidR="000F5158">
        <w:t xml:space="preserve"> «Натырбовское сельское поселение»</w:t>
      </w:r>
      <w:r w:rsidR="000F5158" w:rsidRPr="00591C41">
        <w:t xml:space="preserve"> </w:t>
      </w:r>
      <w:r w:rsidRPr="00591C41"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концессионного соглашения, </w:t>
      </w:r>
      <w:r w:rsidR="000F5158">
        <w:t>уполномоченное лицо</w:t>
      </w:r>
      <w:r w:rsidRPr="00591C41">
        <w:t xml:space="preserve"> обязан</w:t>
      </w:r>
      <w:r w:rsidR="000F5158">
        <w:t>о</w:t>
      </w:r>
      <w:r w:rsidRPr="00591C41">
        <w:t xml:space="preserve"> сообщить об этом </w:t>
      </w:r>
      <w:r w:rsidRPr="00591C41">
        <w:lastRenderedPageBreak/>
        <w:t>концессионеру в течение 30 (тридцати) календарных дней с даты обнаружения указанных нарушений в письменной форме требование безвозмездно устранить обнаруженное нарушение с указанием пункта концессионного соглашения и (или) документа</w:t>
      </w:r>
      <w:proofErr w:type="gramEnd"/>
      <w:r w:rsidRPr="00591C41">
        <w:t xml:space="preserve">, </w:t>
      </w:r>
      <w:proofErr w:type="gramStart"/>
      <w:r w:rsidRPr="00591C41">
        <w:t>требования</w:t>
      </w:r>
      <w:proofErr w:type="gramEnd"/>
      <w:r w:rsidRPr="00591C41">
        <w:t xml:space="preserve"> которых нарушены.</w:t>
      </w:r>
      <w:r w:rsidRPr="00591C41">
        <w:br/>
      </w:r>
      <w:r w:rsidRPr="00591C41">
        <w:br/>
        <w:t xml:space="preserve">При этом нарушения устраняются </w:t>
      </w:r>
      <w:r w:rsidR="000F5158">
        <w:t>к</w:t>
      </w:r>
      <w:r w:rsidRPr="00591C41">
        <w:t>онцессионером в разумный срок, согласованный сторонами настоящего соглашения. По устранению выявленных нарушений стороны обязаны в оговоренный срок подписать документ об исполнении указанных</w:t>
      </w:r>
      <w:r w:rsidR="000F5158">
        <w:t xml:space="preserve"> </w:t>
      </w:r>
      <w:r w:rsidRPr="00591C41">
        <w:t>обязательств.</w:t>
      </w:r>
    </w:p>
    <w:p w:rsidR="00591C41" w:rsidRPr="00591C41" w:rsidRDefault="00591C41" w:rsidP="000F5158">
      <w:pPr>
        <w:jc w:val="both"/>
      </w:pPr>
      <w:r w:rsidRPr="00591C41">
        <w:t>5.7. Стороны обязаны своевременно предоставлять друг другу информацию, необходимую для исполнения обязанностей по концессионному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591C41" w:rsidRPr="00591C41" w:rsidRDefault="00591C41" w:rsidP="00591C41">
      <w:pPr>
        <w:outlineLvl w:val="2"/>
        <w:rPr>
          <w:b/>
          <w:bCs/>
        </w:rPr>
      </w:pPr>
      <w:r w:rsidRPr="00591C41">
        <w:rPr>
          <w:b/>
          <w:bCs/>
        </w:rPr>
        <w:t>Раздел 6. Несостоявшийся конкурс</w:t>
      </w:r>
    </w:p>
    <w:p w:rsidR="00591C41" w:rsidRDefault="00591C41" w:rsidP="00591C41">
      <w:r w:rsidRPr="00591C41">
        <w:t>6.1. Организатор конкурса вправе вносить изменения в настоящую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(тридцать) рабочих дней со дня внесения таких изменений. Сообщение о внесении изменений в конкурсную документацию в течение 3 (трех) рабочих дней со дня их внесения опубликовывается и размещается конкурсной комиссией на официальных сайтах. Заявители и участники конкурса вправе оспаривать решения организатора конкурса и конкурсной комиссии в соответствии с законодательством Российской Федерации.</w:t>
      </w:r>
      <w:r w:rsidRPr="00591C41">
        <w:br/>
        <w:t>6.2. В случае</w:t>
      </w:r>
      <w:proofErr w:type="gramStart"/>
      <w:r w:rsidRPr="00591C41">
        <w:t>,</w:t>
      </w:r>
      <w:proofErr w:type="gramEnd"/>
      <w:r w:rsidRPr="00591C41">
        <w:t xml:space="preserve"> если по истечении срока представления заявок на участие в конкурсе представлено менее двух заявок на участие в конкурсе, конкурс по решению </w:t>
      </w:r>
      <w:proofErr w:type="spellStart"/>
      <w:r w:rsidRPr="00591C41">
        <w:t>концедента</w:t>
      </w:r>
      <w:proofErr w:type="spellEnd"/>
      <w:r w:rsidRPr="00591C41">
        <w:t>, принимаемому на следующий день после истечения этого срока, объявляется несостоявшимся.</w:t>
      </w:r>
      <w:r w:rsidRPr="00591C41">
        <w:br/>
        <w:t xml:space="preserve">6.3. </w:t>
      </w:r>
      <w:proofErr w:type="spellStart"/>
      <w:r w:rsidRPr="00591C41">
        <w:t>Концедент</w:t>
      </w:r>
      <w:proofErr w:type="spellEnd"/>
      <w:r w:rsidRPr="00591C41">
        <w:t xml:space="preserve"> вправе рассмотреть представленное единственным участником конкурса конкурсное предложение и, если оно соответствует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 В случае принятия </w:t>
      </w:r>
      <w:proofErr w:type="spellStart"/>
      <w:r w:rsidRPr="00591C41">
        <w:t>концедентом</w:t>
      </w:r>
      <w:proofErr w:type="spellEnd"/>
      <w:r w:rsidRPr="00591C41">
        <w:t xml:space="preserve"> такого решения, он в течение 10 (десяти) рабочих дней после объявления конкурса несостоявшимся, но не позднее чем через 5 (пять) рабочих дней со дня принятия </w:t>
      </w:r>
      <w:proofErr w:type="spellStart"/>
      <w:r w:rsidRPr="00591C41">
        <w:t>концедентом</w:t>
      </w:r>
      <w:proofErr w:type="spellEnd"/>
      <w:r w:rsidRPr="00591C41">
        <w:t xml:space="preserve"> решения о заключении концессионного соглашения с единственным участником конкурса, направляет единственному участнику конкурса проект концессионного соглашения.</w:t>
      </w:r>
      <w:r w:rsidRPr="00591C41">
        <w:br/>
        <w:t>6.4. В случае</w:t>
      </w:r>
      <w:proofErr w:type="gramStart"/>
      <w:r w:rsidRPr="00591C41">
        <w:t>,</w:t>
      </w:r>
      <w:proofErr w:type="gramEnd"/>
      <w:r w:rsidRPr="00591C41">
        <w:t xml:space="preserve"> если по результатам рассмотрения представленного единственным участником конкурса конкурсного предложения </w:t>
      </w:r>
      <w:proofErr w:type="spellStart"/>
      <w:r w:rsidRPr="00591C41">
        <w:t>концедентом</w:t>
      </w:r>
      <w:proofErr w:type="spellEnd"/>
      <w:r w:rsidRPr="00591C41">
        <w:t xml:space="preserve"> не было принято решение о заключении с этим единственным участником конкурса концессионного соглашения, задаток, внесенный этим единственным участником конкурса, возвращается ему в пятнадцатидневный срок со дня истечения 30 (тридцати) рабочих дней после объявления конкурса несостоявшимся.</w:t>
      </w:r>
    </w:p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4426C7" w:rsidRDefault="004426C7" w:rsidP="00591C41"/>
    <w:p w:rsidR="00A520EA" w:rsidRDefault="00A520EA" w:rsidP="00591C41"/>
    <w:p w:rsidR="00A520EA" w:rsidRDefault="00A520EA" w:rsidP="00591C41"/>
    <w:p w:rsidR="00892842" w:rsidRPr="00BF220C" w:rsidRDefault="00BF220C" w:rsidP="008928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92842" w:rsidRPr="00BF220C">
        <w:rPr>
          <w:sz w:val="20"/>
          <w:szCs w:val="20"/>
        </w:rPr>
        <w:t xml:space="preserve">Приложение N </w:t>
      </w:r>
      <w:r w:rsidRPr="00BF220C">
        <w:rPr>
          <w:sz w:val="20"/>
          <w:szCs w:val="20"/>
        </w:rPr>
        <w:t>2</w:t>
      </w:r>
    </w:p>
    <w:p w:rsidR="00BF220C" w:rsidRPr="00BF220C" w:rsidRDefault="00BF220C" w:rsidP="00BF22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к</w:t>
      </w:r>
      <w:r w:rsidRPr="00BF220C">
        <w:rPr>
          <w:sz w:val="20"/>
          <w:szCs w:val="20"/>
        </w:rPr>
        <w:t xml:space="preserve"> постановлению </w:t>
      </w:r>
      <w:r>
        <w:rPr>
          <w:sz w:val="20"/>
          <w:szCs w:val="20"/>
        </w:rPr>
        <w:t>г</w:t>
      </w:r>
      <w:r w:rsidRPr="00BF220C">
        <w:rPr>
          <w:sz w:val="20"/>
          <w:szCs w:val="20"/>
        </w:rPr>
        <w:t>лавы</w:t>
      </w:r>
    </w:p>
    <w:p w:rsidR="00BF220C" w:rsidRPr="00BF220C" w:rsidRDefault="00BF220C" w:rsidP="00BF22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F220C">
        <w:rPr>
          <w:sz w:val="20"/>
          <w:szCs w:val="20"/>
        </w:rPr>
        <w:t>МО «Натырбовское сельское поселение»</w:t>
      </w:r>
    </w:p>
    <w:p w:rsidR="00BF220C" w:rsidRPr="00F36870" w:rsidRDefault="00BF220C" w:rsidP="00BF220C">
      <w:pPr>
        <w:rPr>
          <w:sz w:val="20"/>
          <w:szCs w:val="20"/>
          <w:u w:val="single"/>
        </w:rPr>
      </w:pPr>
      <w:r w:rsidRPr="00BF22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F36870">
        <w:rPr>
          <w:sz w:val="20"/>
          <w:szCs w:val="20"/>
          <w:u w:val="single"/>
        </w:rPr>
        <w:t>от «</w:t>
      </w:r>
      <w:r w:rsidR="00F36870" w:rsidRPr="00F36870">
        <w:rPr>
          <w:sz w:val="20"/>
          <w:szCs w:val="20"/>
          <w:u w:val="single"/>
        </w:rPr>
        <w:t>7</w:t>
      </w:r>
      <w:r w:rsidRPr="00F36870">
        <w:rPr>
          <w:sz w:val="20"/>
          <w:szCs w:val="20"/>
          <w:u w:val="single"/>
        </w:rPr>
        <w:t>»</w:t>
      </w:r>
      <w:r w:rsidR="00F36870" w:rsidRPr="00F36870">
        <w:rPr>
          <w:sz w:val="20"/>
          <w:szCs w:val="20"/>
          <w:u w:val="single"/>
        </w:rPr>
        <w:t xml:space="preserve"> ноября</w:t>
      </w:r>
      <w:r w:rsidRPr="00F36870">
        <w:rPr>
          <w:sz w:val="20"/>
          <w:szCs w:val="20"/>
          <w:u w:val="single"/>
        </w:rPr>
        <w:t xml:space="preserve"> 2018 г. №</w:t>
      </w:r>
      <w:r w:rsidR="00F36870" w:rsidRPr="00F36870">
        <w:rPr>
          <w:sz w:val="20"/>
          <w:szCs w:val="20"/>
          <w:u w:val="single"/>
        </w:rPr>
        <w:t xml:space="preserve"> 69</w:t>
      </w:r>
    </w:p>
    <w:p w:rsidR="00892842" w:rsidRPr="00BF220C" w:rsidRDefault="00892842" w:rsidP="00BF220C">
      <w:pPr>
        <w:rPr>
          <w:sz w:val="20"/>
          <w:szCs w:val="20"/>
        </w:rPr>
      </w:pPr>
      <w:r w:rsidRPr="00BF220C">
        <w:rPr>
          <w:sz w:val="20"/>
          <w:szCs w:val="20"/>
        </w:rPr>
        <w:br/>
      </w:r>
      <w:r w:rsidR="00BF220C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892842" w:rsidRPr="00BF220C" w:rsidRDefault="00892842" w:rsidP="00892842">
      <w:pPr>
        <w:rPr>
          <w:sz w:val="20"/>
          <w:szCs w:val="20"/>
        </w:rPr>
      </w:pPr>
    </w:p>
    <w:p w:rsidR="00591C41" w:rsidRPr="00591C41" w:rsidRDefault="00591C41" w:rsidP="00892842">
      <w:pPr>
        <w:jc w:val="center"/>
        <w:outlineLvl w:val="1"/>
        <w:rPr>
          <w:b/>
          <w:bCs/>
        </w:rPr>
      </w:pPr>
      <w:r w:rsidRPr="00591C41">
        <w:rPr>
          <w:b/>
          <w:bCs/>
        </w:rPr>
        <w:t>Форма заявки на участие в конкурсе (рекомендованная)</w:t>
      </w:r>
    </w:p>
    <w:p w:rsidR="00591C41" w:rsidRPr="00591C41" w:rsidRDefault="00591C41" w:rsidP="004426C7">
      <w:r w:rsidRPr="00591C41">
        <w:br/>
      </w:r>
      <w:r w:rsidRPr="00591C41">
        <w:br/>
      </w:r>
    </w:p>
    <w:p w:rsidR="00591C41" w:rsidRPr="00591C41" w:rsidRDefault="00591C41" w:rsidP="004426C7">
      <w:pPr>
        <w:jc w:val="center"/>
      </w:pPr>
      <w:r w:rsidRPr="00591C41">
        <w:br/>
        <w:t>В конкурсную комиссию по проведению открытого конкурса на право заключения</w:t>
      </w:r>
      <w:r w:rsidRPr="00591C41">
        <w:br/>
      </w:r>
      <w:r w:rsidRPr="00591C41">
        <w:br/>
        <w:t>концессионного соглашения</w:t>
      </w:r>
    </w:p>
    <w:p w:rsidR="00892842" w:rsidRDefault="00591C41" w:rsidP="004426C7">
      <w:r w:rsidRPr="00591C41">
        <w:br/>
      </w:r>
      <w:proofErr w:type="gramStart"/>
      <w:r w:rsidRPr="00591C41">
        <w:t>Настоящим _________________________________________________________________</w:t>
      </w:r>
      <w:r w:rsidRPr="00591C41">
        <w:br/>
        <w:t>(полное наименование, ИНН, юридический адрес, E-</w:t>
      </w:r>
      <w:proofErr w:type="spellStart"/>
      <w:r w:rsidRPr="00591C41">
        <w:t>mail</w:t>
      </w:r>
      <w:proofErr w:type="spellEnd"/>
      <w:r w:rsidRPr="00591C41">
        <w:t>, тел./факс)</w:t>
      </w:r>
      <w:r w:rsidRPr="00591C41">
        <w:br/>
        <w:t>___________________________________________________________________________</w:t>
      </w:r>
      <w:r w:rsidRPr="00591C41">
        <w:br/>
        <w:t>___________________________________________________________________________</w:t>
      </w:r>
      <w:r w:rsidRPr="00591C41">
        <w:br/>
        <w:t>представляет Заявку на участие в открытом конкурсе на право заключения</w:t>
      </w:r>
      <w:r w:rsidRPr="00591C41">
        <w:br/>
        <w:t>концессионного соглашения (далее - "Конкурс")</w:t>
      </w:r>
      <w:r w:rsidRPr="00591C41">
        <w:br/>
        <w:t>в к</w:t>
      </w:r>
      <w:r w:rsidR="004426C7">
        <w:t>о</w:t>
      </w:r>
      <w:r w:rsidRPr="00591C41">
        <w:t>личестве двух экземпляров (оригинал и копия), каждый экземпляр</w:t>
      </w:r>
      <w:r w:rsidRPr="00591C41">
        <w:br/>
        <w:t>на ____________ стр.</w:t>
      </w:r>
      <w:r w:rsidRPr="00591C41">
        <w:br/>
        <w:t>Настоящим _________________________________________________________________</w:t>
      </w:r>
      <w:r w:rsidRPr="00591C41">
        <w:br/>
        <w:t>(полное наименование, ИНН, юридический адрес, E-</w:t>
      </w:r>
      <w:proofErr w:type="spellStart"/>
      <w:r w:rsidRPr="00591C41">
        <w:t>mail</w:t>
      </w:r>
      <w:proofErr w:type="spellEnd"/>
      <w:r w:rsidRPr="00591C41">
        <w:t>, тел./факс)</w:t>
      </w:r>
      <w:r w:rsidRPr="00591C41">
        <w:br/>
        <w:t>__________________________________________________________________________</w:t>
      </w:r>
      <w:r w:rsidRPr="00591C41">
        <w:br/>
        <w:t>___________________________________________________________________________</w:t>
      </w:r>
      <w:r w:rsidRPr="00591C41">
        <w:br/>
        <w:t>подтверждает обязательное исполнение условий конкурсной документации.</w:t>
      </w:r>
      <w:proofErr w:type="gramEnd"/>
      <w:r w:rsidRPr="00591C41">
        <w:br/>
      </w:r>
      <w:proofErr w:type="gramStart"/>
      <w:r w:rsidRPr="00591C41">
        <w:t>Настоящим _________________________________________________________________</w:t>
      </w:r>
      <w:r w:rsidRPr="00591C41">
        <w:br/>
        <w:t>(полное наименование, ИНН, юридический адрес, E-</w:t>
      </w:r>
      <w:proofErr w:type="spellStart"/>
      <w:r w:rsidRPr="00591C41">
        <w:t>mail</w:t>
      </w:r>
      <w:proofErr w:type="spellEnd"/>
      <w:r w:rsidRPr="00591C41">
        <w:t>, тел./факс)</w:t>
      </w:r>
      <w:r w:rsidRPr="00591C41">
        <w:br/>
        <w:t>___________________________________________________________________________</w:t>
      </w:r>
      <w:r w:rsidRPr="00591C41">
        <w:br/>
        <w:t>гарантирует:</w:t>
      </w:r>
      <w:r w:rsidRPr="00591C41">
        <w:br/>
        <w:t>- достоверность и полноту всей информации и документации, представленных в</w:t>
      </w:r>
      <w:r w:rsidRPr="00591C41">
        <w:br/>
      </w:r>
      <w:r w:rsidRPr="00591C41">
        <w:br/>
        <w:t>составе заявки, включая приложения;</w:t>
      </w:r>
      <w:r w:rsidRPr="00591C41">
        <w:br/>
        <w:t>- уплату всех причитающихся в соответствии с законодательством Российской</w:t>
      </w:r>
      <w:r w:rsidRPr="00591C41">
        <w:br/>
        <w:t>Федерации налогов и сборов;</w:t>
      </w:r>
      <w:r w:rsidRPr="00591C41">
        <w:br/>
        <w:t>- отсутствие решения о ликвидации (для юридического лица);</w:t>
      </w:r>
      <w:r w:rsidRPr="00591C41">
        <w:br/>
        <w:t>- отсутствие решения о прекращении деятельности в качестве индивидуального</w:t>
      </w:r>
      <w:r w:rsidRPr="00591C41">
        <w:br/>
        <w:t>предпринимателя (для физического лица);</w:t>
      </w:r>
      <w:proofErr w:type="gramEnd"/>
      <w:r w:rsidRPr="00591C41">
        <w:br/>
        <w:t>- отсутствие решения о признании банкротом и об открытии конкурсного</w:t>
      </w:r>
      <w:r w:rsidRPr="00591C41">
        <w:br/>
        <w:t>производства;</w:t>
      </w:r>
      <w:r w:rsidRPr="00591C41">
        <w:br/>
        <w:t>- отсутствие задолженности по начисленным налогам, сборам и иным</w:t>
      </w:r>
      <w:r w:rsidRPr="00591C41">
        <w:br/>
        <w:t>обязательным платежам в бюджеты любого уровня или государственные</w:t>
      </w:r>
      <w:r w:rsidRPr="00591C41">
        <w:br/>
        <w:t>внебюджетные фонды за прошедший календарный год;</w:t>
      </w:r>
      <w:r w:rsidRPr="00591C41">
        <w:br/>
        <w:t>- выполнение требований, установленных в конкурсной документации по</w:t>
      </w:r>
      <w:r w:rsidRPr="00591C41">
        <w:br/>
        <w:t>проведению Конкурса.</w:t>
      </w:r>
    </w:p>
    <w:p w:rsidR="004426C7" w:rsidRDefault="00591C41" w:rsidP="00892842">
      <w:r w:rsidRPr="00591C41">
        <w:br/>
        <w:t>(наименование) (подпись) (должность, Ф.И.О)</w:t>
      </w:r>
      <w:r w:rsidRPr="00591C41">
        <w:br/>
      </w:r>
      <w:r w:rsidRPr="00591C41">
        <w:br/>
      </w:r>
    </w:p>
    <w:p w:rsidR="004426C7" w:rsidRDefault="004426C7" w:rsidP="004426C7"/>
    <w:p w:rsidR="003B3973" w:rsidRDefault="003B3973" w:rsidP="003B3973">
      <w:pPr>
        <w:rPr>
          <w:sz w:val="20"/>
          <w:szCs w:val="20"/>
        </w:rPr>
      </w:pPr>
      <w: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3B3973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3B3973" w:rsidRPr="00BF220C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BF220C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3</w:t>
      </w:r>
    </w:p>
    <w:p w:rsidR="003B3973" w:rsidRPr="00BF220C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к</w:t>
      </w:r>
      <w:r w:rsidRPr="00BF220C">
        <w:rPr>
          <w:sz w:val="20"/>
          <w:szCs w:val="20"/>
        </w:rPr>
        <w:t xml:space="preserve"> постановлению </w:t>
      </w:r>
      <w:r>
        <w:rPr>
          <w:sz w:val="20"/>
          <w:szCs w:val="20"/>
        </w:rPr>
        <w:t>г</w:t>
      </w:r>
      <w:r w:rsidRPr="00BF220C">
        <w:rPr>
          <w:sz w:val="20"/>
          <w:szCs w:val="20"/>
        </w:rPr>
        <w:t>лавы</w:t>
      </w:r>
    </w:p>
    <w:p w:rsidR="003B3973" w:rsidRPr="00BF220C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F220C">
        <w:rPr>
          <w:sz w:val="20"/>
          <w:szCs w:val="20"/>
        </w:rPr>
        <w:t>МО «Натырбовское сельское поселение»</w:t>
      </w:r>
    </w:p>
    <w:p w:rsidR="003B3973" w:rsidRDefault="003B3973" w:rsidP="003B3973">
      <w:pPr>
        <w:rPr>
          <w:sz w:val="20"/>
          <w:szCs w:val="20"/>
        </w:rPr>
      </w:pPr>
      <w:r w:rsidRPr="00BF22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F36870" w:rsidRPr="00F36870">
        <w:rPr>
          <w:sz w:val="20"/>
          <w:szCs w:val="20"/>
          <w:u w:val="single"/>
        </w:rPr>
        <w:t>от «7» ноября 2018 г. № 69</w:t>
      </w:r>
    </w:p>
    <w:p w:rsidR="004426C7" w:rsidRDefault="004426C7" w:rsidP="004426C7"/>
    <w:p w:rsidR="00892842" w:rsidRPr="00591C41" w:rsidRDefault="00892842" w:rsidP="00892842"/>
    <w:p w:rsidR="00591C41" w:rsidRPr="00591C41" w:rsidRDefault="00591C41" w:rsidP="004426C7">
      <w:pPr>
        <w:jc w:val="center"/>
        <w:outlineLvl w:val="1"/>
        <w:rPr>
          <w:b/>
          <w:bCs/>
        </w:rPr>
      </w:pPr>
      <w:r w:rsidRPr="00591C41">
        <w:rPr>
          <w:b/>
          <w:bCs/>
        </w:rPr>
        <w:t>Форма сопроводительного письма к конкурсному предложению (рекомендованная)</w:t>
      </w:r>
    </w:p>
    <w:p w:rsidR="00591C41" w:rsidRPr="00591C41" w:rsidRDefault="00591C41" w:rsidP="00591C41">
      <w:r w:rsidRPr="00591C41">
        <w:br/>
      </w:r>
      <w:r w:rsidRPr="00591C41">
        <w:br/>
      </w:r>
      <w:proofErr w:type="gramStart"/>
      <w:r w:rsidRPr="00591C41">
        <w:t>Настоящим</w:t>
      </w:r>
      <w:r w:rsidR="003B3973">
        <w:t>_________________________________________________________</w:t>
      </w:r>
      <w:r w:rsidRPr="00591C41">
        <w:br/>
        <w:t>(полное наименование, ИНН, юридический адрес, E-</w:t>
      </w:r>
      <w:proofErr w:type="spellStart"/>
      <w:r w:rsidRPr="00591C41">
        <w:t>mail</w:t>
      </w:r>
      <w:proofErr w:type="spellEnd"/>
      <w:r w:rsidRPr="00591C41">
        <w:t>, тел./факс)</w:t>
      </w:r>
      <w:r w:rsidRPr="00591C41">
        <w:br/>
        <w:t>представляет свое конкурсное предложение на открытый конкурс на право</w:t>
      </w:r>
      <w:r w:rsidRPr="00591C41">
        <w:br/>
        <w:t>заключения концессионного соглашения (далее - "Конкурс") в количестве двух</w:t>
      </w:r>
      <w:r w:rsidRPr="00591C41">
        <w:br/>
        <w:t>экземпляров (оригинал и копия), каждый экземпляр на ___ стр.</w:t>
      </w:r>
      <w:r w:rsidRPr="00591C41">
        <w:br/>
        <w:t>Конкурсное предложение подается от имени</w:t>
      </w:r>
      <w:r w:rsidR="003B3973">
        <w:t>_____________________________</w:t>
      </w:r>
      <w:r w:rsidRPr="00591C41">
        <w:br/>
        <w:t>(полное наименование, ИНН, юридический адрес, E-</w:t>
      </w:r>
      <w:proofErr w:type="spellStart"/>
      <w:r w:rsidRPr="00591C41">
        <w:t>mail</w:t>
      </w:r>
      <w:proofErr w:type="spellEnd"/>
      <w:r w:rsidRPr="00591C41">
        <w:t>, телефакс)</w:t>
      </w:r>
      <w:r w:rsidRPr="00591C41">
        <w:br/>
        <w:t>(далее - "Участник Конкурса").</w:t>
      </w:r>
      <w:proofErr w:type="gramEnd"/>
      <w:r w:rsidRPr="00591C41">
        <w:br/>
      </w:r>
      <w:proofErr w:type="gramStart"/>
      <w:r w:rsidRPr="00591C41">
        <w:t>Согласно уведомлению конкурсной комиссии от _______________ N _____</w:t>
      </w:r>
      <w:r w:rsidRPr="00591C41">
        <w:br/>
        <w:t>Участник Конкурса в связи с представлением своего конкурсного</w:t>
      </w:r>
      <w:r w:rsidRPr="00591C41">
        <w:br/>
        <w:t>предложения настоящим подтверждает:</w:t>
      </w:r>
      <w:r w:rsidRPr="00591C41">
        <w:br/>
        <w:t>- свое полное ознакомление и согласие с положениями конкурсной</w:t>
      </w:r>
      <w:r w:rsidRPr="00591C41">
        <w:br/>
        <w:t>документации к открытому конкурсу на право заключения концессионного</w:t>
      </w:r>
      <w:r w:rsidRPr="00591C41">
        <w:br/>
        <w:t>соглашения (с внесенными в нее на дату представления настоящего конкурсного</w:t>
      </w:r>
      <w:r w:rsidRPr="00591C41">
        <w:br/>
        <w:t>предложения изменениями) (далее - "Конкурсная документация");</w:t>
      </w:r>
      <w:proofErr w:type="gramEnd"/>
      <w:r w:rsidRPr="00591C41">
        <w:br/>
        <w:t>- надлежащее выполнение положений Конкурсной документации при</w:t>
      </w:r>
      <w:r w:rsidRPr="00591C41">
        <w:br/>
        <w:t>подготовке и представлении настоящего конкурсного предложения;</w:t>
      </w:r>
      <w:r w:rsidRPr="00591C41">
        <w:br/>
        <w:t>- взаимосвязанность, последовательность, полноту и логическую</w:t>
      </w:r>
      <w:r w:rsidRPr="00591C41">
        <w:br/>
        <w:t>непротиворечивость всех документов и данных, включенных им в конкурсное</w:t>
      </w:r>
      <w:r w:rsidRPr="00591C41">
        <w:br/>
        <w:t>предложение.</w:t>
      </w:r>
      <w:r w:rsidRPr="00591C41">
        <w:br/>
        <w:t>Настоящим Участник Конкурса выражает намерение участвовать в Конкурсе</w:t>
      </w:r>
      <w:r w:rsidRPr="00591C41">
        <w:br/>
        <w:t>на условиях, установленных в Конкурсной документации, и в случае признания</w:t>
      </w:r>
      <w:r w:rsidRPr="00591C41">
        <w:br/>
        <w:t>Участника Конкурса Потенциальным Концессионером в соответствии с Конкурсной</w:t>
      </w:r>
      <w:r w:rsidRPr="00591C41">
        <w:br/>
        <w:t>документацией заключить и исполнить концессионное соглашение, а также</w:t>
      </w:r>
      <w:r w:rsidRPr="00591C41">
        <w:br/>
        <w:t>выполнить иные связанные с участием в Конкурсе требования Конкурсной</w:t>
      </w:r>
      <w:r w:rsidRPr="00591C41">
        <w:br/>
        <w:t>документации.</w:t>
      </w:r>
      <w:r w:rsidRPr="00591C41">
        <w:br/>
      </w:r>
      <w:proofErr w:type="gramStart"/>
      <w:r w:rsidRPr="00591C41">
        <w:t>Настоящим Участник Конкурса подтверждает, что данное конкурсное</w:t>
      </w:r>
      <w:r w:rsidRPr="00591C41">
        <w:br/>
        <w:t>предложение является добросовестно составленным им предложением,</w:t>
      </w:r>
      <w:r w:rsidRPr="00591C41">
        <w:br/>
        <w:t>предназначенным для представления на Конкурс и что Участник Конкурса не</w:t>
      </w:r>
      <w:r w:rsidRPr="00591C41">
        <w:br/>
        <w:t>назначал и не корректировал условия конкурсного предложения в зависимости</w:t>
      </w:r>
      <w:r w:rsidRPr="00591C41">
        <w:br/>
        <w:t>от любых сумм, цифр, коэффициентов или цен, указанных в каком-либо</w:t>
      </w:r>
      <w:r w:rsidRPr="00591C41">
        <w:br/>
        <w:t>соглашении или договоренности с каким-либо другим Участником Конкурса или</w:t>
      </w:r>
      <w:r w:rsidRPr="00591C41">
        <w:br/>
        <w:t>участником конкурса, либо в соответствии с такого рода соглашениями</w:t>
      </w:r>
      <w:proofErr w:type="gramEnd"/>
      <w:r w:rsidRPr="00591C41">
        <w:t xml:space="preserve"> или</w:t>
      </w:r>
      <w:r w:rsidRPr="00591C41">
        <w:br/>
        <w:t>договоренностями.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393"/>
        <w:gridCol w:w="1930"/>
        <w:gridCol w:w="393"/>
        <w:gridCol w:w="3037"/>
      </w:tblGrid>
      <w:tr w:rsidR="00591C41" w:rsidRPr="00591C41" w:rsidTr="00FE052F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591C41" w:rsidRPr="00591C41" w:rsidRDefault="00591C41" w:rsidP="00591C41"/>
        </w:tc>
        <w:tc>
          <w:tcPr>
            <w:tcW w:w="370" w:type="dxa"/>
            <w:vAlign w:val="center"/>
            <w:hideMark/>
          </w:tcPr>
          <w:p w:rsidR="00591C41" w:rsidRPr="00591C41" w:rsidRDefault="00591C41" w:rsidP="00591C41"/>
        </w:tc>
        <w:tc>
          <w:tcPr>
            <w:tcW w:w="2033" w:type="dxa"/>
            <w:vAlign w:val="center"/>
            <w:hideMark/>
          </w:tcPr>
          <w:p w:rsidR="00591C41" w:rsidRPr="00591C41" w:rsidRDefault="00591C41" w:rsidP="00591C41"/>
        </w:tc>
        <w:tc>
          <w:tcPr>
            <w:tcW w:w="370" w:type="dxa"/>
            <w:vAlign w:val="center"/>
            <w:hideMark/>
          </w:tcPr>
          <w:p w:rsidR="00591C41" w:rsidRPr="00591C41" w:rsidRDefault="00591C41" w:rsidP="00591C41"/>
        </w:tc>
        <w:tc>
          <w:tcPr>
            <w:tcW w:w="3326" w:type="dxa"/>
            <w:vAlign w:val="center"/>
            <w:hideMark/>
          </w:tcPr>
          <w:p w:rsidR="00591C41" w:rsidRPr="00591C41" w:rsidRDefault="00591C41" w:rsidP="00591C41"/>
        </w:tc>
      </w:tr>
      <w:tr w:rsidR="00591C41" w:rsidRPr="00591C41" w:rsidTr="00FE052F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(наименование)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(должность, Ф.И.О.)</w:t>
            </w:r>
          </w:p>
        </w:tc>
      </w:tr>
    </w:tbl>
    <w:p w:rsidR="00591C41" w:rsidRDefault="00591C41" w:rsidP="00591C41">
      <w:r w:rsidRPr="00591C41">
        <w:br/>
      </w:r>
    </w:p>
    <w:p w:rsidR="00892842" w:rsidRDefault="00892842" w:rsidP="00591C41"/>
    <w:p w:rsidR="00892842" w:rsidRDefault="00892842" w:rsidP="00591C41"/>
    <w:p w:rsidR="00892842" w:rsidRDefault="00892842" w:rsidP="00591C41"/>
    <w:p w:rsidR="00892842" w:rsidRDefault="00892842" w:rsidP="00591C41"/>
    <w:p w:rsidR="00892842" w:rsidRDefault="00892842" w:rsidP="00591C41"/>
    <w:p w:rsidR="00892842" w:rsidRDefault="00892842" w:rsidP="00591C41"/>
    <w:p w:rsidR="003B3973" w:rsidRPr="00BF220C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BF220C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4</w:t>
      </w:r>
    </w:p>
    <w:p w:rsidR="003B3973" w:rsidRPr="00BF220C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к</w:t>
      </w:r>
      <w:r w:rsidRPr="00BF220C">
        <w:rPr>
          <w:sz w:val="20"/>
          <w:szCs w:val="20"/>
        </w:rPr>
        <w:t xml:space="preserve"> постановлению </w:t>
      </w:r>
      <w:r>
        <w:rPr>
          <w:sz w:val="20"/>
          <w:szCs w:val="20"/>
        </w:rPr>
        <w:t>г</w:t>
      </w:r>
      <w:r w:rsidRPr="00BF220C">
        <w:rPr>
          <w:sz w:val="20"/>
          <w:szCs w:val="20"/>
        </w:rPr>
        <w:t>лавы</w:t>
      </w:r>
    </w:p>
    <w:p w:rsidR="003B3973" w:rsidRPr="00BF220C" w:rsidRDefault="003B3973" w:rsidP="003B39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F220C">
        <w:rPr>
          <w:sz w:val="20"/>
          <w:szCs w:val="20"/>
        </w:rPr>
        <w:t>МО «Натырбовское сельское поселение»</w:t>
      </w:r>
    </w:p>
    <w:p w:rsidR="003B3973" w:rsidRDefault="003B3973" w:rsidP="003B3973">
      <w:pPr>
        <w:rPr>
          <w:sz w:val="20"/>
          <w:szCs w:val="20"/>
        </w:rPr>
      </w:pPr>
      <w:r w:rsidRPr="00BF22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F36870" w:rsidRPr="00F36870">
        <w:rPr>
          <w:sz w:val="20"/>
          <w:szCs w:val="20"/>
          <w:u w:val="single"/>
        </w:rPr>
        <w:t>от «7» ноября 2018 г. № 69</w:t>
      </w:r>
      <w:bookmarkStart w:id="0" w:name="_GoBack"/>
      <w:bookmarkEnd w:id="0"/>
    </w:p>
    <w:p w:rsidR="00892842" w:rsidRDefault="00892842" w:rsidP="00591C41"/>
    <w:p w:rsidR="00892842" w:rsidRDefault="00892842" w:rsidP="00591C41">
      <w:pPr>
        <w:outlineLvl w:val="1"/>
        <w:rPr>
          <w:b/>
          <w:bCs/>
        </w:rPr>
      </w:pPr>
    </w:p>
    <w:p w:rsidR="00591C41" w:rsidRPr="00591C41" w:rsidRDefault="00591C41" w:rsidP="00591C41">
      <w:pPr>
        <w:outlineLvl w:val="1"/>
        <w:rPr>
          <w:b/>
          <w:bCs/>
        </w:rPr>
      </w:pPr>
      <w:r w:rsidRPr="00591C41">
        <w:rPr>
          <w:b/>
          <w:bCs/>
        </w:rPr>
        <w:t>Форма технического предложения для включения в Конкурсное предложение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372"/>
        <w:gridCol w:w="1598"/>
        <w:gridCol w:w="1641"/>
        <w:gridCol w:w="1854"/>
      </w:tblGrid>
      <w:tr w:rsidR="00591C41" w:rsidRPr="00591C41" w:rsidTr="00892842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591C41" w:rsidRPr="00591C41" w:rsidRDefault="00591C41" w:rsidP="00591C41">
            <w:r w:rsidRPr="00591C41">
              <w:br/>
            </w:r>
          </w:p>
        </w:tc>
        <w:tc>
          <w:tcPr>
            <w:tcW w:w="3342" w:type="dxa"/>
            <w:vAlign w:val="center"/>
            <w:hideMark/>
          </w:tcPr>
          <w:p w:rsidR="00591C41" w:rsidRPr="00591C41" w:rsidRDefault="00591C41" w:rsidP="00591C41"/>
        </w:tc>
        <w:tc>
          <w:tcPr>
            <w:tcW w:w="1568" w:type="dxa"/>
            <w:vAlign w:val="center"/>
            <w:hideMark/>
          </w:tcPr>
          <w:p w:rsidR="00591C41" w:rsidRPr="00591C41" w:rsidRDefault="00591C41" w:rsidP="00591C41"/>
        </w:tc>
        <w:tc>
          <w:tcPr>
            <w:tcW w:w="1611" w:type="dxa"/>
            <w:vAlign w:val="center"/>
            <w:hideMark/>
          </w:tcPr>
          <w:p w:rsidR="00591C41" w:rsidRPr="00591C41" w:rsidRDefault="00591C41" w:rsidP="00591C41"/>
        </w:tc>
        <w:tc>
          <w:tcPr>
            <w:tcW w:w="1809" w:type="dxa"/>
            <w:vAlign w:val="center"/>
            <w:hideMark/>
          </w:tcPr>
          <w:p w:rsidR="00591C41" w:rsidRPr="00591C41" w:rsidRDefault="00591C41" w:rsidP="00591C41"/>
        </w:tc>
      </w:tr>
      <w:tr w:rsidR="00591C41" w:rsidRPr="00591C41" w:rsidTr="0089284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 xml:space="preserve">N </w:t>
            </w:r>
            <w:proofErr w:type="gramStart"/>
            <w:r w:rsidRPr="00591C41">
              <w:t>п</w:t>
            </w:r>
            <w:proofErr w:type="gramEnd"/>
            <w:r w:rsidRPr="00591C41">
              <w:t xml:space="preserve">/п 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 xml:space="preserve">Критерии Конкурса </w:t>
            </w:r>
          </w:p>
        </w:tc>
        <w:tc>
          <w:tcPr>
            <w:tcW w:w="5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 xml:space="preserve">Параметры критериев Конкурса </w:t>
            </w:r>
          </w:p>
        </w:tc>
      </w:tr>
      <w:tr w:rsidR="00591C41" w:rsidRPr="00591C41" w:rsidTr="0089284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 xml:space="preserve">Начальное значение критерия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 xml:space="preserve">Требования к изменению начального критерия 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 xml:space="preserve">Коэффициент значимости критерия </w:t>
            </w:r>
          </w:p>
        </w:tc>
      </w:tr>
      <w:tr w:rsidR="00591C41" w:rsidRPr="00591C41" w:rsidTr="0089284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1.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Срок создания (строительства) объекта концессионного соглашения, мес. (</w:t>
            </w:r>
            <w:proofErr w:type="spellStart"/>
            <w:r w:rsidRPr="00591C41">
              <w:t>Si</w:t>
            </w:r>
            <w:proofErr w:type="spellEnd"/>
            <w:r w:rsidRPr="00591C41">
              <w:t>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</w:tr>
      <w:tr w:rsidR="00591C41" w:rsidRPr="00591C41" w:rsidTr="0089284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2.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Качественная характеристика архитектурного, функционально-технологического, конструктивного или инженерно-технического решения для обеспечения создания объекта Концессионного соглашения. (</w:t>
            </w:r>
            <w:proofErr w:type="spellStart"/>
            <w:r w:rsidRPr="00591C41">
              <w:t>Ti</w:t>
            </w:r>
            <w:proofErr w:type="spellEnd"/>
            <w:r w:rsidRPr="00591C41">
              <w:t>)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---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</w:tr>
      <w:tr w:rsidR="00591C41" w:rsidRPr="00591C41" w:rsidTr="0089284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3.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>
            <w:r w:rsidRPr="00591C41">
              <w:t>Технико-экономические показатели объекта концессионного соглашения - срок окупаемости объектов, мес. (</w:t>
            </w:r>
            <w:proofErr w:type="spellStart"/>
            <w:r w:rsidRPr="00591C41">
              <w:t>Rci</w:t>
            </w:r>
            <w:proofErr w:type="spellEnd"/>
            <w:r w:rsidRPr="00591C41">
              <w:t>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C41" w:rsidRPr="00591C41" w:rsidRDefault="00591C41" w:rsidP="00591C41"/>
        </w:tc>
      </w:tr>
    </w:tbl>
    <w:p w:rsidR="00870BAA" w:rsidRDefault="00591C41" w:rsidP="00591C41">
      <w:pPr>
        <w:rPr>
          <w:b/>
          <w:sz w:val="32"/>
          <w:szCs w:val="32"/>
        </w:rPr>
      </w:pPr>
      <w:r w:rsidRPr="00591C41">
        <w:t>Примечание:</w:t>
      </w:r>
      <w:r w:rsidRPr="00591C41">
        <w:br/>
        <w:t>Участник Конкурса может подтвердить содержащиеся в данной форме сведения,</w:t>
      </w:r>
      <w:r w:rsidRPr="00591C41">
        <w:br/>
        <w:t>приложив к ней любые необходимые, по его усмотрению, документы.</w:t>
      </w:r>
      <w:r w:rsidRPr="00591C41">
        <w:br/>
        <w:t>В составе предложения Участника Конкурса по критерию "Качественная</w:t>
      </w:r>
      <w:r w:rsidRPr="00591C41">
        <w:br/>
        <w:t>характеристика архитектурного, функционально-технологического,</w:t>
      </w:r>
      <w:r w:rsidRPr="00591C41">
        <w:br/>
        <w:t>конструктивного или инженерно-технического решения для обеспечения создания</w:t>
      </w:r>
      <w:r w:rsidRPr="00591C41">
        <w:br/>
        <w:t>и (или) реконструкции объекта Концессионного соглашения" должны быть</w:t>
      </w:r>
      <w:r w:rsidRPr="00591C41">
        <w:br/>
        <w:t>представлены предложения по функциональным, техническим, технологическим,</w:t>
      </w:r>
      <w:r w:rsidRPr="00591C41">
        <w:br/>
        <w:t>конструктивным, инженерным, организационным и иным решениям для обеспечения</w:t>
      </w:r>
      <w:r w:rsidRPr="00591C41">
        <w:br/>
        <w:t>создания объекта Концессионного соглашения в соответствии с требованиями,</w:t>
      </w:r>
      <w:r w:rsidRPr="00591C41">
        <w:br/>
        <w:t>изложенными в Конкурсной документации</w:t>
      </w:r>
      <w:proofErr w:type="gramStart"/>
      <w:r w:rsidRPr="00591C41">
        <w:t>.</w:t>
      </w:r>
      <w:proofErr w:type="gramEnd"/>
      <w:r w:rsidRPr="00591C41">
        <w:br/>
      </w:r>
      <w:r w:rsidRPr="00591C41">
        <w:br/>
        <w:t>(</w:t>
      </w:r>
      <w:proofErr w:type="gramStart"/>
      <w:r w:rsidRPr="00591C41">
        <w:t>н</w:t>
      </w:r>
      <w:proofErr w:type="gramEnd"/>
      <w:r w:rsidRPr="00591C41">
        <w:t>аименование) (подпись) (должность, Ф.И.О.)</w:t>
      </w:r>
      <w:r w:rsidR="00892842">
        <w:t xml:space="preserve"> </w:t>
      </w:r>
      <w:r w:rsidRPr="00591C41">
        <w:t>М.П.</w:t>
      </w:r>
      <w:r w:rsidRPr="00591C41">
        <w:br/>
      </w:r>
    </w:p>
    <w:sectPr w:rsidR="00870BAA" w:rsidSect="00892842">
      <w:headerReference w:type="even" r:id="rId28"/>
      <w:headerReference w:type="default" r:id="rId29"/>
      <w:pgSz w:w="11906" w:h="16838"/>
      <w:pgMar w:top="709" w:right="1133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6B" w:rsidRDefault="0030516B" w:rsidP="00121753">
      <w:r>
        <w:separator/>
      </w:r>
    </w:p>
  </w:endnote>
  <w:endnote w:type="continuationSeparator" w:id="0">
    <w:p w:rsidR="0030516B" w:rsidRDefault="0030516B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6B" w:rsidRDefault="0030516B" w:rsidP="00121753">
      <w:r>
        <w:separator/>
      </w:r>
    </w:p>
  </w:footnote>
  <w:footnote w:type="continuationSeparator" w:id="0">
    <w:p w:rsidR="0030516B" w:rsidRDefault="0030516B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252A60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E070BD"/>
    <w:multiLevelType w:val="hybridMultilevel"/>
    <w:tmpl w:val="CC323276"/>
    <w:lvl w:ilvl="0" w:tplc="05E47B7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2584B"/>
    <w:multiLevelType w:val="hybridMultilevel"/>
    <w:tmpl w:val="D8165CA2"/>
    <w:lvl w:ilvl="0" w:tplc="9F46DA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10778"/>
    <w:multiLevelType w:val="hybridMultilevel"/>
    <w:tmpl w:val="1780FF3C"/>
    <w:lvl w:ilvl="0" w:tplc="4A3A23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809BA"/>
    <w:multiLevelType w:val="multilevel"/>
    <w:tmpl w:val="4EE4D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5"/>
  </w:num>
  <w:num w:numId="15">
    <w:abstractNumId w:val="29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10"/>
  </w:num>
  <w:num w:numId="21">
    <w:abstractNumId w:val="1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20"/>
  </w:num>
  <w:num w:numId="28">
    <w:abstractNumId w:val="9"/>
  </w:num>
  <w:num w:numId="29">
    <w:abstractNumId w:val="11"/>
  </w:num>
  <w:num w:numId="30">
    <w:abstractNumId w:val="4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208C4"/>
    <w:rsid w:val="000322EF"/>
    <w:rsid w:val="00032856"/>
    <w:rsid w:val="000417A8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0FD6"/>
    <w:rsid w:val="000D5855"/>
    <w:rsid w:val="000D77DB"/>
    <w:rsid w:val="000E5A30"/>
    <w:rsid w:val="000E6F01"/>
    <w:rsid w:val="000F5158"/>
    <w:rsid w:val="00106628"/>
    <w:rsid w:val="00121753"/>
    <w:rsid w:val="001302A7"/>
    <w:rsid w:val="001319B1"/>
    <w:rsid w:val="00132E53"/>
    <w:rsid w:val="00136B05"/>
    <w:rsid w:val="00157B4C"/>
    <w:rsid w:val="00166906"/>
    <w:rsid w:val="001712B8"/>
    <w:rsid w:val="001741EE"/>
    <w:rsid w:val="0018274B"/>
    <w:rsid w:val="00194E26"/>
    <w:rsid w:val="001A2E29"/>
    <w:rsid w:val="001B101C"/>
    <w:rsid w:val="001B5A65"/>
    <w:rsid w:val="001C2C78"/>
    <w:rsid w:val="001D478D"/>
    <w:rsid w:val="001E09D3"/>
    <w:rsid w:val="001F24A8"/>
    <w:rsid w:val="00201E9F"/>
    <w:rsid w:val="00215670"/>
    <w:rsid w:val="0023556E"/>
    <w:rsid w:val="00236984"/>
    <w:rsid w:val="00241389"/>
    <w:rsid w:val="00241B60"/>
    <w:rsid w:val="00252A60"/>
    <w:rsid w:val="00253931"/>
    <w:rsid w:val="00264DD1"/>
    <w:rsid w:val="00264FFB"/>
    <w:rsid w:val="00270ACB"/>
    <w:rsid w:val="002712A6"/>
    <w:rsid w:val="002738FC"/>
    <w:rsid w:val="00275715"/>
    <w:rsid w:val="00283228"/>
    <w:rsid w:val="00287BEF"/>
    <w:rsid w:val="00291418"/>
    <w:rsid w:val="00295DC9"/>
    <w:rsid w:val="002D018E"/>
    <w:rsid w:val="002E177E"/>
    <w:rsid w:val="0030516B"/>
    <w:rsid w:val="00311548"/>
    <w:rsid w:val="00316B88"/>
    <w:rsid w:val="003172E4"/>
    <w:rsid w:val="003276C3"/>
    <w:rsid w:val="00330D8D"/>
    <w:rsid w:val="0033339C"/>
    <w:rsid w:val="00347DAB"/>
    <w:rsid w:val="00362E2C"/>
    <w:rsid w:val="00365DD9"/>
    <w:rsid w:val="003741A7"/>
    <w:rsid w:val="003930AA"/>
    <w:rsid w:val="003A0A83"/>
    <w:rsid w:val="003A76EF"/>
    <w:rsid w:val="003B3973"/>
    <w:rsid w:val="003D315D"/>
    <w:rsid w:val="003E2AB4"/>
    <w:rsid w:val="003E6730"/>
    <w:rsid w:val="003E71D3"/>
    <w:rsid w:val="00422066"/>
    <w:rsid w:val="00440B62"/>
    <w:rsid w:val="004426C7"/>
    <w:rsid w:val="00444044"/>
    <w:rsid w:val="004647DA"/>
    <w:rsid w:val="00476414"/>
    <w:rsid w:val="004772B0"/>
    <w:rsid w:val="0049237C"/>
    <w:rsid w:val="004957A7"/>
    <w:rsid w:val="00496B61"/>
    <w:rsid w:val="004B0B2D"/>
    <w:rsid w:val="004C4612"/>
    <w:rsid w:val="004C4FA6"/>
    <w:rsid w:val="004D0E1D"/>
    <w:rsid w:val="004D26B7"/>
    <w:rsid w:val="004E2053"/>
    <w:rsid w:val="005044F1"/>
    <w:rsid w:val="005045BE"/>
    <w:rsid w:val="00505E2B"/>
    <w:rsid w:val="00531C19"/>
    <w:rsid w:val="00582416"/>
    <w:rsid w:val="00590881"/>
    <w:rsid w:val="00591C41"/>
    <w:rsid w:val="00597690"/>
    <w:rsid w:val="005A4344"/>
    <w:rsid w:val="005D2D62"/>
    <w:rsid w:val="005E2340"/>
    <w:rsid w:val="00602FC5"/>
    <w:rsid w:val="00606159"/>
    <w:rsid w:val="00637196"/>
    <w:rsid w:val="006410CC"/>
    <w:rsid w:val="00642A55"/>
    <w:rsid w:val="00651CE5"/>
    <w:rsid w:val="00654C45"/>
    <w:rsid w:val="00657098"/>
    <w:rsid w:val="00671A18"/>
    <w:rsid w:val="006761D0"/>
    <w:rsid w:val="0067637F"/>
    <w:rsid w:val="006B5BAF"/>
    <w:rsid w:val="006B7894"/>
    <w:rsid w:val="006C6F01"/>
    <w:rsid w:val="006D2511"/>
    <w:rsid w:val="006E3B67"/>
    <w:rsid w:val="006E3E03"/>
    <w:rsid w:val="006E3F63"/>
    <w:rsid w:val="0070604A"/>
    <w:rsid w:val="007066A1"/>
    <w:rsid w:val="00707751"/>
    <w:rsid w:val="007142EC"/>
    <w:rsid w:val="007278B1"/>
    <w:rsid w:val="00742275"/>
    <w:rsid w:val="00750114"/>
    <w:rsid w:val="00754EA3"/>
    <w:rsid w:val="00761430"/>
    <w:rsid w:val="0077219D"/>
    <w:rsid w:val="00781198"/>
    <w:rsid w:val="00792980"/>
    <w:rsid w:val="007934D9"/>
    <w:rsid w:val="0079623A"/>
    <w:rsid w:val="007A2448"/>
    <w:rsid w:val="007B4622"/>
    <w:rsid w:val="007C013C"/>
    <w:rsid w:val="007C0562"/>
    <w:rsid w:val="007E51EE"/>
    <w:rsid w:val="008203EA"/>
    <w:rsid w:val="008333F7"/>
    <w:rsid w:val="00846334"/>
    <w:rsid w:val="00863916"/>
    <w:rsid w:val="00864436"/>
    <w:rsid w:val="00870BAA"/>
    <w:rsid w:val="00881B9C"/>
    <w:rsid w:val="00885A46"/>
    <w:rsid w:val="00885C0A"/>
    <w:rsid w:val="00892842"/>
    <w:rsid w:val="00895F7F"/>
    <w:rsid w:val="008A6E13"/>
    <w:rsid w:val="008B3A83"/>
    <w:rsid w:val="008D4525"/>
    <w:rsid w:val="008E0F96"/>
    <w:rsid w:val="008F01D3"/>
    <w:rsid w:val="008F0D66"/>
    <w:rsid w:val="008F7655"/>
    <w:rsid w:val="00901DFC"/>
    <w:rsid w:val="00932404"/>
    <w:rsid w:val="00941CC1"/>
    <w:rsid w:val="009545AD"/>
    <w:rsid w:val="00970437"/>
    <w:rsid w:val="00984BE6"/>
    <w:rsid w:val="00986F01"/>
    <w:rsid w:val="00987216"/>
    <w:rsid w:val="00993708"/>
    <w:rsid w:val="00995408"/>
    <w:rsid w:val="009B7AD3"/>
    <w:rsid w:val="009C3F00"/>
    <w:rsid w:val="009C64F7"/>
    <w:rsid w:val="009D57E4"/>
    <w:rsid w:val="009E519A"/>
    <w:rsid w:val="009F1BCD"/>
    <w:rsid w:val="009F6E0E"/>
    <w:rsid w:val="00A02A72"/>
    <w:rsid w:val="00A07C85"/>
    <w:rsid w:val="00A117BA"/>
    <w:rsid w:val="00A302DC"/>
    <w:rsid w:val="00A353DF"/>
    <w:rsid w:val="00A520EA"/>
    <w:rsid w:val="00A52CE9"/>
    <w:rsid w:val="00A74C77"/>
    <w:rsid w:val="00A847FE"/>
    <w:rsid w:val="00A921CE"/>
    <w:rsid w:val="00A97A3C"/>
    <w:rsid w:val="00AA20DB"/>
    <w:rsid w:val="00AE61EC"/>
    <w:rsid w:val="00B17610"/>
    <w:rsid w:val="00B2437D"/>
    <w:rsid w:val="00B56507"/>
    <w:rsid w:val="00B669D3"/>
    <w:rsid w:val="00B67D2A"/>
    <w:rsid w:val="00B71430"/>
    <w:rsid w:val="00B71F22"/>
    <w:rsid w:val="00B95E6D"/>
    <w:rsid w:val="00BB661F"/>
    <w:rsid w:val="00BE2B83"/>
    <w:rsid w:val="00BE671B"/>
    <w:rsid w:val="00BF220C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F0227"/>
    <w:rsid w:val="00CF33CE"/>
    <w:rsid w:val="00CF475C"/>
    <w:rsid w:val="00D21AD4"/>
    <w:rsid w:val="00D31D22"/>
    <w:rsid w:val="00D44298"/>
    <w:rsid w:val="00D5200D"/>
    <w:rsid w:val="00D65E1B"/>
    <w:rsid w:val="00D803EC"/>
    <w:rsid w:val="00D84F3F"/>
    <w:rsid w:val="00DA1058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A6C55"/>
    <w:rsid w:val="00EB3E84"/>
    <w:rsid w:val="00EB532A"/>
    <w:rsid w:val="00EC4005"/>
    <w:rsid w:val="00EC4AEB"/>
    <w:rsid w:val="00EC505D"/>
    <w:rsid w:val="00EC6635"/>
    <w:rsid w:val="00ED0C98"/>
    <w:rsid w:val="00EE7855"/>
    <w:rsid w:val="00EF46D9"/>
    <w:rsid w:val="00F112BA"/>
    <w:rsid w:val="00F36870"/>
    <w:rsid w:val="00F375E9"/>
    <w:rsid w:val="00F46D72"/>
    <w:rsid w:val="00F52F32"/>
    <w:rsid w:val="00F85DCF"/>
    <w:rsid w:val="00F908CE"/>
    <w:rsid w:val="00F93021"/>
    <w:rsid w:val="00FA10A4"/>
    <w:rsid w:val="00FA34AA"/>
    <w:rsid w:val="00FB4389"/>
    <w:rsid w:val="00FB523C"/>
    <w:rsid w:val="00FC5611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41331" TargetMode="External"/><Relationship Id="rId18" Type="http://schemas.openxmlformats.org/officeDocument/2006/relationships/hyperlink" Target="http://docs.cntd.ru/document/901941331" TargetMode="External"/><Relationship Id="rId26" Type="http://schemas.openxmlformats.org/officeDocument/2006/relationships/hyperlink" Target="http://docs.cntd.ru/document/90194133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4133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41331" TargetMode="External"/><Relationship Id="rId17" Type="http://schemas.openxmlformats.org/officeDocument/2006/relationships/hyperlink" Target="http://docs.cntd.ru/document/901941331" TargetMode="External"/><Relationship Id="rId25" Type="http://schemas.openxmlformats.org/officeDocument/2006/relationships/hyperlink" Target="http://docs.cntd.ru/document/9019413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41331" TargetMode="External"/><Relationship Id="rId20" Type="http://schemas.openxmlformats.org/officeDocument/2006/relationships/hyperlink" Target="http://docs.cntd.ru/document/90194133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41331" TargetMode="External"/><Relationship Id="rId24" Type="http://schemas.openxmlformats.org/officeDocument/2006/relationships/hyperlink" Target="http://docs.cntd.ru/document/9019413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41331" TargetMode="External"/><Relationship Id="rId23" Type="http://schemas.openxmlformats.org/officeDocument/2006/relationships/hyperlink" Target="http://docs.cntd.ru/document/90194133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s.cntd.ru/document/901941331" TargetMode="External"/><Relationship Id="rId19" Type="http://schemas.openxmlformats.org/officeDocument/2006/relationships/hyperlink" Target="http://docs.cntd.ru/document/90194133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941331" TargetMode="External"/><Relationship Id="rId22" Type="http://schemas.openxmlformats.org/officeDocument/2006/relationships/hyperlink" Target="http://docs.cntd.ru/document/901941331" TargetMode="External"/><Relationship Id="rId27" Type="http://schemas.openxmlformats.org/officeDocument/2006/relationships/hyperlink" Target="http://docs.cntd.ru/document/9019413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14E2-6B47-4080-80B3-0F102B1F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7946</Words>
  <Characters>45296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2018-11-08T11:57:00Z</cp:lastPrinted>
  <dcterms:created xsi:type="dcterms:W3CDTF">2015-11-17T11:57:00Z</dcterms:created>
  <dcterms:modified xsi:type="dcterms:W3CDTF">2018-11-08T11:58:00Z</dcterms:modified>
</cp:coreProperties>
</file>