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CB4" w:rsidRPr="000E3CA9" w:rsidRDefault="00701CB4" w:rsidP="00B36E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1CB4" w:rsidRPr="00C11C64" w:rsidRDefault="00A26995" w:rsidP="00B36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701CB4" w:rsidRPr="00C11C64">
        <w:rPr>
          <w:rFonts w:ascii="Times New Roman" w:eastAsia="Times New Roman" w:hAnsi="Times New Roman" w:cs="Times New Roman"/>
          <w:b/>
          <w:bCs/>
          <w:sz w:val="36"/>
          <w:szCs w:val="36"/>
        </w:rPr>
        <w:t>Решение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          </w:t>
      </w:r>
    </w:p>
    <w:p w:rsidR="00C11C64" w:rsidRDefault="00701CB4" w:rsidP="00B36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11C6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Совета народных депутатов </w:t>
      </w:r>
    </w:p>
    <w:p w:rsidR="00701CB4" w:rsidRPr="00C11C64" w:rsidRDefault="00701CB4" w:rsidP="00B36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11C64">
        <w:rPr>
          <w:rFonts w:ascii="Times New Roman" w:eastAsia="Times New Roman" w:hAnsi="Times New Roman" w:cs="Times New Roman"/>
          <w:b/>
          <w:bCs/>
          <w:sz w:val="36"/>
          <w:szCs w:val="36"/>
        </w:rPr>
        <w:t>муниципального образования</w:t>
      </w:r>
    </w:p>
    <w:p w:rsidR="00701CB4" w:rsidRPr="00C11C64" w:rsidRDefault="00701CB4" w:rsidP="00B36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11C64">
        <w:rPr>
          <w:rFonts w:ascii="Times New Roman" w:eastAsia="Times New Roman" w:hAnsi="Times New Roman" w:cs="Times New Roman"/>
          <w:b/>
          <w:bCs/>
          <w:sz w:val="36"/>
          <w:szCs w:val="36"/>
        </w:rPr>
        <w:t>«</w:t>
      </w:r>
      <w:r w:rsidR="00A26995">
        <w:rPr>
          <w:rFonts w:ascii="Times New Roman" w:eastAsia="Times New Roman" w:hAnsi="Times New Roman" w:cs="Times New Roman"/>
          <w:b/>
          <w:bCs/>
          <w:sz w:val="36"/>
          <w:szCs w:val="36"/>
        </w:rPr>
        <w:t>Натырбовское</w:t>
      </w:r>
      <w:r w:rsidRPr="00C11C6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сельское поселение»</w:t>
      </w:r>
    </w:p>
    <w:p w:rsidR="00701CB4" w:rsidRPr="000E3CA9" w:rsidRDefault="00701CB4" w:rsidP="00B36E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1CB4" w:rsidRPr="000E3CA9" w:rsidRDefault="00701CB4" w:rsidP="00B36E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3CA9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073EDD">
        <w:rPr>
          <w:rFonts w:ascii="Times New Roman" w:eastAsia="Times New Roman" w:hAnsi="Times New Roman" w:cs="Times New Roman"/>
          <w:bCs/>
          <w:sz w:val="28"/>
          <w:szCs w:val="28"/>
        </w:rPr>
        <w:t>18</w:t>
      </w:r>
      <w:r w:rsidRPr="000E3CA9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A26995" w:rsidRPr="00A2699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декабря</w:t>
      </w:r>
      <w:r w:rsidRPr="00A2699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2</w:t>
      </w:r>
      <w:r w:rsidR="000E3CA9" w:rsidRPr="00A2699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0</w:t>
      </w:r>
      <w:r w:rsidR="00A26995" w:rsidRPr="00A2699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18</w:t>
      </w:r>
      <w:r w:rsidR="000E3CA9" w:rsidRPr="00A2699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г. </w:t>
      </w:r>
      <w:r w:rsidR="00073ED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№</w:t>
      </w:r>
      <w:r w:rsidR="000E3CA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73EDD" w:rsidRPr="00073ED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56</w:t>
      </w:r>
      <w:r w:rsidR="000E3CA9" w:rsidRPr="00073ED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 </w:t>
      </w:r>
      <w:r w:rsidR="000E3CA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</w:t>
      </w:r>
    </w:p>
    <w:p w:rsidR="00B36E01" w:rsidRDefault="00B36E01" w:rsidP="00B36E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1C64" w:rsidRDefault="00701CB4" w:rsidP="00B36E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C11C6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Об утверждении Порядка и методики расчета иных межбюджетных трансфертов из бюджета </w:t>
      </w:r>
      <w:r w:rsidR="00A26995">
        <w:rPr>
          <w:rFonts w:ascii="Times New Roman" w:eastAsia="Times New Roman" w:hAnsi="Times New Roman" w:cs="Times New Roman"/>
          <w:bCs/>
          <w:i/>
          <w:sz w:val="28"/>
          <w:szCs w:val="28"/>
        </w:rPr>
        <w:t>муниципального образования</w:t>
      </w:r>
      <w:r w:rsidRPr="00C11C6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«</w:t>
      </w:r>
      <w:r w:rsidR="00A26995">
        <w:rPr>
          <w:rFonts w:ascii="Times New Roman" w:eastAsia="Times New Roman" w:hAnsi="Times New Roman" w:cs="Times New Roman"/>
          <w:bCs/>
          <w:i/>
          <w:sz w:val="28"/>
          <w:szCs w:val="28"/>
        </w:rPr>
        <w:t>Натырбовское</w:t>
      </w:r>
      <w:r w:rsidRPr="00C11C6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сельское поселение» в бюджет муниципального образования «Кошехабльский район» на финансовое обеспечение переданн</w:t>
      </w:r>
      <w:r w:rsidR="00C11C64">
        <w:rPr>
          <w:rFonts w:ascii="Times New Roman" w:eastAsia="Times New Roman" w:hAnsi="Times New Roman" w:cs="Times New Roman"/>
          <w:bCs/>
          <w:i/>
          <w:sz w:val="28"/>
          <w:szCs w:val="28"/>
        </w:rPr>
        <w:t>ой части</w:t>
      </w:r>
      <w:r w:rsidRPr="00C11C6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полномочий </w:t>
      </w:r>
    </w:p>
    <w:p w:rsidR="00B37BF1" w:rsidRPr="00C11C64" w:rsidRDefault="00701CB4" w:rsidP="00B36E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C11C64">
        <w:rPr>
          <w:rFonts w:ascii="Times New Roman" w:eastAsia="Times New Roman" w:hAnsi="Times New Roman" w:cs="Times New Roman"/>
          <w:bCs/>
          <w:i/>
          <w:sz w:val="28"/>
          <w:szCs w:val="28"/>
        </w:rPr>
        <w:t>п</w:t>
      </w:r>
      <w:r w:rsidR="00B36E01" w:rsidRPr="00C11C6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 осуществлению </w:t>
      </w:r>
      <w:proofErr w:type="gramStart"/>
      <w:r w:rsidR="00B36E01" w:rsidRPr="00C11C64">
        <w:rPr>
          <w:rFonts w:ascii="Times New Roman" w:eastAsia="Times New Roman" w:hAnsi="Times New Roman" w:cs="Times New Roman"/>
          <w:bCs/>
          <w:i/>
          <w:sz w:val="28"/>
          <w:szCs w:val="28"/>
        </w:rPr>
        <w:t>внешнего</w:t>
      </w:r>
      <w:proofErr w:type="gramEnd"/>
      <w:r w:rsidR="00B36E01" w:rsidRPr="00C11C6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муниципального </w:t>
      </w:r>
    </w:p>
    <w:p w:rsidR="00701CB4" w:rsidRPr="00C11C64" w:rsidRDefault="00B36E01" w:rsidP="00B36E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C11C64">
        <w:rPr>
          <w:rFonts w:ascii="Times New Roman" w:eastAsia="Times New Roman" w:hAnsi="Times New Roman" w:cs="Times New Roman"/>
          <w:bCs/>
          <w:i/>
          <w:sz w:val="28"/>
          <w:szCs w:val="28"/>
        </w:rPr>
        <w:t>финансового контроля</w:t>
      </w:r>
    </w:p>
    <w:p w:rsidR="00B36E01" w:rsidRPr="000E3CA9" w:rsidRDefault="00B36E01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26995" w:rsidRDefault="009B0DF5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3CA9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со статьей 142.5 Бюджетного Кодекса Российской Федерации, Совет народных депутатов муниципального образования «</w:t>
      </w:r>
      <w:r w:rsidR="00A26995">
        <w:rPr>
          <w:rFonts w:ascii="Times New Roman" w:eastAsia="Times New Roman" w:hAnsi="Times New Roman" w:cs="Times New Roman"/>
          <w:bCs/>
          <w:sz w:val="28"/>
          <w:szCs w:val="28"/>
        </w:rPr>
        <w:t>Натырбовское</w:t>
      </w:r>
      <w:r w:rsidRPr="000E3CA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поселение» </w:t>
      </w:r>
    </w:p>
    <w:p w:rsidR="00701CB4" w:rsidRPr="000E3CA9" w:rsidRDefault="00A26995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</w:t>
      </w:r>
      <w:r w:rsidR="000E3CA9" w:rsidRPr="000E3CA9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</w:t>
      </w:r>
      <w:r w:rsidR="000E3CA9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9B0DF5" w:rsidRPr="000E3CA9" w:rsidRDefault="009B0DF5" w:rsidP="00B36E0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3CA9">
        <w:rPr>
          <w:rFonts w:ascii="Times New Roman" w:eastAsia="Times New Roman" w:hAnsi="Times New Roman" w:cs="Times New Roman"/>
          <w:bCs/>
          <w:sz w:val="28"/>
          <w:szCs w:val="28"/>
        </w:rPr>
        <w:t>Утвердить Порядок предоставления иных межбюджетных трансфертов из бюджета сельского поселения в бюджет муниципального образования «Кошехабльский район» на финансовое обеспечение переданной части полномочий по осуществлению внешнего муниципального финансового контроля (Приложение №1).</w:t>
      </w:r>
    </w:p>
    <w:p w:rsidR="009B0DF5" w:rsidRPr="000E3CA9" w:rsidRDefault="009B0DF5" w:rsidP="00B36E0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3CA9">
        <w:rPr>
          <w:rFonts w:ascii="Times New Roman" w:eastAsia="Times New Roman" w:hAnsi="Times New Roman" w:cs="Times New Roman"/>
          <w:bCs/>
          <w:sz w:val="28"/>
          <w:szCs w:val="28"/>
        </w:rPr>
        <w:t>Утвердить Методику расчета объема иных межбюджетных трансфе</w:t>
      </w:r>
      <w:r w:rsidR="00FB24E6" w:rsidRPr="000E3CA9">
        <w:rPr>
          <w:rFonts w:ascii="Times New Roman" w:eastAsia="Times New Roman" w:hAnsi="Times New Roman" w:cs="Times New Roman"/>
          <w:bCs/>
          <w:sz w:val="28"/>
          <w:szCs w:val="28"/>
        </w:rPr>
        <w:t>ртов на финансовое обеспечение переданных полномочий по осуществлению в</w:t>
      </w:r>
      <w:r w:rsidR="00B37BF1">
        <w:rPr>
          <w:rFonts w:ascii="Times New Roman" w:eastAsia="Times New Roman" w:hAnsi="Times New Roman" w:cs="Times New Roman"/>
          <w:bCs/>
          <w:sz w:val="28"/>
          <w:szCs w:val="28"/>
        </w:rPr>
        <w:t>нешнего муниципального контроля (Приложение №2).</w:t>
      </w:r>
    </w:p>
    <w:p w:rsidR="00FB24E6" w:rsidRPr="000E3CA9" w:rsidRDefault="00FB24E6" w:rsidP="00B36E0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3CA9">
        <w:rPr>
          <w:rFonts w:ascii="Times New Roman" w:eastAsia="Times New Roman" w:hAnsi="Times New Roman" w:cs="Times New Roman"/>
          <w:bCs/>
          <w:sz w:val="28"/>
          <w:szCs w:val="28"/>
        </w:rPr>
        <w:t>Настоящее Решение вступает в силу после официального опубликования (обнародования).</w:t>
      </w:r>
    </w:p>
    <w:p w:rsidR="008659E7" w:rsidRDefault="008659E7" w:rsidP="008659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59E7" w:rsidRDefault="008659E7" w:rsidP="008659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59E7" w:rsidRDefault="008659E7" w:rsidP="008659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59E7" w:rsidRDefault="008659E7" w:rsidP="008659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59E7" w:rsidRDefault="008659E7" w:rsidP="008659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59E7" w:rsidRDefault="008659E7" w:rsidP="008659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59E7" w:rsidRDefault="008659E7" w:rsidP="008659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FB24E6" w:rsidRPr="000E3CA9" w:rsidRDefault="008659E7" w:rsidP="006019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A26995">
        <w:rPr>
          <w:rFonts w:ascii="Times New Roman" w:eastAsia="Times New Roman" w:hAnsi="Times New Roman" w:cs="Times New Roman"/>
          <w:bCs/>
          <w:sz w:val="28"/>
          <w:szCs w:val="28"/>
        </w:rPr>
        <w:t>Натырбовское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поселение»                              </w:t>
      </w:r>
      <w:r w:rsidR="0060191D">
        <w:rPr>
          <w:rFonts w:ascii="Times New Roman" w:eastAsia="Times New Roman" w:hAnsi="Times New Roman" w:cs="Times New Roman"/>
          <w:bCs/>
          <w:sz w:val="28"/>
          <w:szCs w:val="28"/>
        </w:rPr>
        <w:t>Н.В. Касицына</w:t>
      </w:r>
    </w:p>
    <w:p w:rsidR="00FB24E6" w:rsidRPr="000E3CA9" w:rsidRDefault="00FB24E6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B24E6" w:rsidRPr="000E3CA9" w:rsidRDefault="00FB24E6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B24E6" w:rsidRPr="000E3CA9" w:rsidRDefault="00FB24E6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B24E6" w:rsidRPr="000E3CA9" w:rsidRDefault="00FB24E6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B24E6" w:rsidRPr="000E3CA9" w:rsidRDefault="00FB24E6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B24E6" w:rsidRDefault="00FB24E6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7BF1" w:rsidRDefault="00B37BF1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B24E6" w:rsidRPr="00C11C64" w:rsidRDefault="00FB24E6" w:rsidP="00B37B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11C64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Приложение №</w:t>
      </w:r>
      <w:r w:rsidR="00A2699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C11C64">
        <w:rPr>
          <w:rFonts w:ascii="Times New Roman" w:eastAsia="Times New Roman" w:hAnsi="Times New Roman" w:cs="Times New Roman"/>
          <w:bCs/>
          <w:sz w:val="20"/>
          <w:szCs w:val="20"/>
        </w:rPr>
        <w:t xml:space="preserve">1 к Решению </w:t>
      </w:r>
    </w:p>
    <w:p w:rsidR="00FB24E6" w:rsidRPr="00C11C64" w:rsidRDefault="00FB24E6" w:rsidP="00B37B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11C64">
        <w:rPr>
          <w:rFonts w:ascii="Times New Roman" w:eastAsia="Times New Roman" w:hAnsi="Times New Roman" w:cs="Times New Roman"/>
          <w:bCs/>
          <w:sz w:val="20"/>
          <w:szCs w:val="20"/>
        </w:rPr>
        <w:t>Совета народных депутатов</w:t>
      </w:r>
    </w:p>
    <w:p w:rsidR="00FB24E6" w:rsidRPr="00C11C64" w:rsidRDefault="00A26995" w:rsidP="00B37B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МО </w:t>
      </w:r>
      <w:r w:rsidR="00FB24E6" w:rsidRPr="00C11C64">
        <w:rPr>
          <w:rFonts w:ascii="Times New Roman" w:eastAsia="Times New Roman" w:hAnsi="Times New Roman" w:cs="Times New Roman"/>
          <w:bCs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Натырбовское</w:t>
      </w:r>
      <w:r w:rsidR="00FB24E6" w:rsidRPr="00C11C64">
        <w:rPr>
          <w:rFonts w:ascii="Times New Roman" w:eastAsia="Times New Roman" w:hAnsi="Times New Roman" w:cs="Times New Roman"/>
          <w:bCs/>
          <w:sz w:val="20"/>
          <w:szCs w:val="20"/>
        </w:rPr>
        <w:t xml:space="preserve"> сельское поселение»</w:t>
      </w:r>
    </w:p>
    <w:p w:rsidR="00FB24E6" w:rsidRPr="00073EDD" w:rsidRDefault="00C11C64" w:rsidP="00B37B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u w:val="single"/>
        </w:rPr>
      </w:pPr>
      <w:r w:rsidRPr="00073EDD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о</w:t>
      </w:r>
      <w:r w:rsidR="00FB24E6" w:rsidRPr="00073EDD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т «</w:t>
      </w:r>
      <w:r w:rsidR="00073EDD" w:rsidRPr="00073EDD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18</w:t>
      </w:r>
      <w:r w:rsidR="00FB24E6" w:rsidRPr="00073EDD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» </w:t>
      </w:r>
      <w:r w:rsidR="00A26995" w:rsidRPr="00073EDD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декабря </w:t>
      </w:r>
      <w:r w:rsidR="00FB24E6" w:rsidRPr="00073EDD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 20</w:t>
      </w:r>
      <w:r w:rsidR="00A26995" w:rsidRPr="00073EDD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18 г.</w:t>
      </w:r>
      <w:r w:rsidR="00FB24E6" w:rsidRPr="00073EDD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 №</w:t>
      </w:r>
      <w:r w:rsidR="00073EDD" w:rsidRPr="00073EDD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 56</w:t>
      </w:r>
    </w:p>
    <w:p w:rsidR="00FB24E6" w:rsidRPr="000E3CA9" w:rsidRDefault="00FB24E6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B24E6" w:rsidRPr="000E3CA9" w:rsidRDefault="00FB24E6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1CB4" w:rsidRPr="00701CB4" w:rsidRDefault="00701CB4" w:rsidP="00B37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CB4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A26995" w:rsidRDefault="00701CB4" w:rsidP="00B37B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1CB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предоставления иных межбюджетных трансфертов из бюджета </w:t>
      </w:r>
      <w:r w:rsidR="00A26995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</w:p>
    <w:p w:rsidR="00FB24E6" w:rsidRPr="000E3CA9" w:rsidRDefault="00A26995" w:rsidP="00B37B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муниципального образования </w:t>
      </w:r>
      <w:r w:rsidR="00701CB4" w:rsidRPr="00701CB4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Натырбовское</w:t>
      </w:r>
      <w:r w:rsidR="00FB24E6" w:rsidRPr="000E3CA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</w:t>
      </w:r>
      <w:r w:rsidR="00701CB4" w:rsidRPr="00701CB4">
        <w:rPr>
          <w:rFonts w:ascii="Times New Roman" w:eastAsia="Times New Roman" w:hAnsi="Times New Roman" w:cs="Times New Roman"/>
          <w:bCs/>
          <w:sz w:val="28"/>
          <w:szCs w:val="28"/>
        </w:rPr>
        <w:t>» в бюджет муниципального</w:t>
      </w:r>
      <w:r w:rsidR="00FB24E6" w:rsidRPr="000E3CA9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образования «Кошехабльский район»</w:t>
      </w:r>
      <w:r w:rsidR="00701CB4" w:rsidRPr="00701CB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финансовое обеспечение </w:t>
      </w:r>
      <w:r w:rsidR="00FB24E6" w:rsidRPr="000E3CA9">
        <w:rPr>
          <w:rFonts w:ascii="Times New Roman" w:eastAsia="Times New Roman" w:hAnsi="Times New Roman" w:cs="Times New Roman"/>
          <w:bCs/>
          <w:sz w:val="28"/>
          <w:szCs w:val="28"/>
        </w:rPr>
        <w:t>переданной части полномочий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B24E6" w:rsidRPr="000E3CA9">
        <w:rPr>
          <w:rFonts w:ascii="Times New Roman" w:eastAsia="Times New Roman" w:hAnsi="Times New Roman" w:cs="Times New Roman"/>
          <w:bCs/>
          <w:sz w:val="28"/>
          <w:szCs w:val="28"/>
        </w:rPr>
        <w:t>по осуществлению внешнего муниципального финансового контроля</w:t>
      </w:r>
    </w:p>
    <w:p w:rsidR="00FB24E6" w:rsidRPr="000E3CA9" w:rsidRDefault="00FB24E6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1CB4" w:rsidRPr="00B36E01" w:rsidRDefault="00701CB4" w:rsidP="00B37BF1">
      <w:pPr>
        <w:pStyle w:val="a5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6E01">
        <w:rPr>
          <w:rFonts w:ascii="Times New Roman" w:eastAsia="Times New Roman" w:hAnsi="Times New Roman" w:cs="Times New Roman"/>
          <w:bCs/>
          <w:sz w:val="28"/>
          <w:szCs w:val="28"/>
        </w:rPr>
        <w:t>ОБЩИЕ ПОЛОЖЕНИЯ</w:t>
      </w:r>
    </w:p>
    <w:p w:rsidR="00B36E01" w:rsidRPr="00B36E01" w:rsidRDefault="00B36E01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7BF1" w:rsidRDefault="00701CB4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CB4">
        <w:rPr>
          <w:rFonts w:ascii="Times New Roman" w:eastAsia="Times New Roman" w:hAnsi="Times New Roman" w:cs="Times New Roman"/>
          <w:sz w:val="28"/>
          <w:szCs w:val="28"/>
        </w:rPr>
        <w:t xml:space="preserve">1.1 Настоящий Порядок определяет условия предоставления иных межбюджетных трансфертов из бюджета сельского поселения бюджету </w:t>
      </w:r>
      <w:r w:rsidR="00DE4D70" w:rsidRPr="00701CB4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r w:rsidR="00DE4D70" w:rsidRPr="000E3CA9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образования «Кошехабльский район»</w:t>
      </w:r>
      <w:r w:rsidR="00B36E0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701CB4">
        <w:rPr>
          <w:rFonts w:ascii="Times New Roman" w:eastAsia="Times New Roman" w:hAnsi="Times New Roman" w:cs="Times New Roman"/>
          <w:sz w:val="28"/>
          <w:szCs w:val="28"/>
        </w:rPr>
        <w:t xml:space="preserve"> методик расчета объёма межбюджетных трансфертов, порядок перечисления</w:t>
      </w:r>
      <w:r w:rsidR="00B37B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6E01" w:rsidRPr="000E3CA9" w:rsidRDefault="00701CB4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1CB4">
        <w:rPr>
          <w:rFonts w:ascii="Times New Roman" w:eastAsia="Times New Roman" w:hAnsi="Times New Roman" w:cs="Times New Roman"/>
          <w:sz w:val="28"/>
          <w:szCs w:val="28"/>
        </w:rPr>
        <w:t xml:space="preserve">1.2. Иные межбюджетные трансферты предусматриваются в составе бюджета сельского поселения в целях передачи </w:t>
      </w:r>
      <w:r w:rsidR="00DE4D70" w:rsidRPr="000E3CA9">
        <w:rPr>
          <w:rFonts w:ascii="Times New Roman" w:eastAsia="Times New Roman" w:hAnsi="Times New Roman" w:cs="Times New Roman"/>
          <w:sz w:val="28"/>
          <w:szCs w:val="28"/>
        </w:rPr>
        <w:t xml:space="preserve">органам местного самоуправления </w:t>
      </w:r>
      <w:r w:rsidR="00DE4D70" w:rsidRPr="00701CB4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r w:rsidR="00DE4D70" w:rsidRPr="000E3CA9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образования «Кошехабльский район»</w:t>
      </w:r>
      <w:r w:rsidRPr="00701CB4">
        <w:rPr>
          <w:rFonts w:ascii="Times New Roman" w:eastAsia="Times New Roman" w:hAnsi="Times New Roman" w:cs="Times New Roman"/>
          <w:sz w:val="28"/>
          <w:szCs w:val="28"/>
        </w:rPr>
        <w:t xml:space="preserve"> на финансовое обеспечение переданной части полномочий по </w:t>
      </w:r>
      <w:r w:rsidR="00B36E01" w:rsidRPr="000E3CA9">
        <w:rPr>
          <w:rFonts w:ascii="Times New Roman" w:eastAsia="Times New Roman" w:hAnsi="Times New Roman" w:cs="Times New Roman"/>
          <w:bCs/>
          <w:sz w:val="28"/>
          <w:szCs w:val="28"/>
        </w:rPr>
        <w:t>осуществлению внешнего муниципального финансового контроля</w:t>
      </w:r>
    </w:p>
    <w:p w:rsidR="00701CB4" w:rsidRPr="00701CB4" w:rsidRDefault="00701CB4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CB4">
        <w:rPr>
          <w:rFonts w:ascii="Times New Roman" w:eastAsia="Times New Roman" w:hAnsi="Times New Roman" w:cs="Times New Roman"/>
          <w:sz w:val="28"/>
          <w:szCs w:val="28"/>
        </w:rPr>
        <w:t xml:space="preserve">1.3. Объем средств и целевое назначение иных межбюджетных трансфертов утверждаются </w:t>
      </w:r>
      <w:r w:rsidR="00C11C6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01CB4">
        <w:rPr>
          <w:rFonts w:ascii="Times New Roman" w:eastAsia="Times New Roman" w:hAnsi="Times New Roman" w:cs="Times New Roman"/>
          <w:sz w:val="28"/>
          <w:szCs w:val="28"/>
        </w:rPr>
        <w:t xml:space="preserve">ешением Совета </w:t>
      </w:r>
      <w:r w:rsidR="00DE4D70" w:rsidRPr="000E3CA9">
        <w:rPr>
          <w:rFonts w:ascii="Times New Roman" w:eastAsia="Times New Roman" w:hAnsi="Times New Roman" w:cs="Times New Roman"/>
          <w:sz w:val="28"/>
          <w:szCs w:val="28"/>
        </w:rPr>
        <w:t xml:space="preserve">народных </w:t>
      </w:r>
      <w:r w:rsidRPr="00701CB4">
        <w:rPr>
          <w:rFonts w:ascii="Times New Roman" w:eastAsia="Times New Roman" w:hAnsi="Times New Roman" w:cs="Times New Roman"/>
          <w:sz w:val="28"/>
          <w:szCs w:val="28"/>
        </w:rPr>
        <w:t>депутатов сельского поселения в бюджете на очередной финансовый год, а также посредством внесения изменений в решение о бюджете текущего года.</w:t>
      </w:r>
    </w:p>
    <w:p w:rsidR="00701CB4" w:rsidRDefault="00701CB4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CB4">
        <w:rPr>
          <w:rFonts w:ascii="Times New Roman" w:eastAsia="Times New Roman" w:hAnsi="Times New Roman" w:cs="Times New Roman"/>
          <w:sz w:val="28"/>
          <w:szCs w:val="28"/>
        </w:rPr>
        <w:t>1.4.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B37BF1" w:rsidRPr="00701CB4" w:rsidRDefault="00B37BF1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6E01" w:rsidRPr="00B37BF1" w:rsidRDefault="00701CB4" w:rsidP="00B37B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1CB4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="00B36E01" w:rsidRPr="00B37BF1">
        <w:rPr>
          <w:rFonts w:ascii="Times New Roman" w:eastAsia="Times New Roman" w:hAnsi="Times New Roman" w:cs="Times New Roman"/>
          <w:bCs/>
          <w:sz w:val="28"/>
          <w:szCs w:val="28"/>
        </w:rPr>
        <w:t>УСЛОВИЯ ПРЕДОСТАВЛЕНИЯ</w:t>
      </w:r>
    </w:p>
    <w:p w:rsidR="00701CB4" w:rsidRDefault="00B36E01" w:rsidP="00B37B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7BF1">
        <w:rPr>
          <w:rFonts w:ascii="Times New Roman" w:eastAsia="Times New Roman" w:hAnsi="Times New Roman" w:cs="Times New Roman"/>
          <w:bCs/>
          <w:sz w:val="28"/>
          <w:szCs w:val="28"/>
        </w:rPr>
        <w:t>МЕЖБЮДЖЕТНЫХ ТРАНСФЕРТОВ</w:t>
      </w:r>
    </w:p>
    <w:p w:rsidR="00B37BF1" w:rsidRPr="00701CB4" w:rsidRDefault="00B37BF1" w:rsidP="00B37B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1CB4" w:rsidRPr="000E3CA9" w:rsidRDefault="00701CB4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CB4">
        <w:rPr>
          <w:rFonts w:ascii="Times New Roman" w:eastAsia="Times New Roman" w:hAnsi="Times New Roman" w:cs="Times New Roman"/>
          <w:bCs/>
          <w:sz w:val="28"/>
          <w:szCs w:val="28"/>
        </w:rPr>
        <w:t xml:space="preserve">2.1 </w:t>
      </w:r>
      <w:r w:rsidRPr="00701CB4">
        <w:rPr>
          <w:rFonts w:ascii="Times New Roman" w:eastAsia="Times New Roman" w:hAnsi="Times New Roman" w:cs="Times New Roman"/>
          <w:sz w:val="28"/>
          <w:szCs w:val="28"/>
        </w:rPr>
        <w:t xml:space="preserve">Условиями предоставления иных межбюджетных трансфертов из бюджета сельского поселения бюджету </w:t>
      </w:r>
      <w:r w:rsidR="00DE4D70" w:rsidRPr="00701CB4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r w:rsidR="00DE4D70" w:rsidRPr="000E3CA9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образования «Кошехабльский район»</w:t>
      </w:r>
      <w:r w:rsidR="00B60A32" w:rsidRPr="000E3CA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01CB4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DE4D70" w:rsidRPr="000E3CA9" w:rsidRDefault="00DE4D70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CA9">
        <w:rPr>
          <w:rFonts w:ascii="Times New Roman" w:eastAsia="Times New Roman" w:hAnsi="Times New Roman" w:cs="Times New Roman"/>
          <w:sz w:val="28"/>
          <w:szCs w:val="28"/>
        </w:rPr>
        <w:t>- принятие соответс</w:t>
      </w:r>
      <w:r w:rsidR="00B37BF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E3CA9">
        <w:rPr>
          <w:rFonts w:ascii="Times New Roman" w:eastAsia="Times New Roman" w:hAnsi="Times New Roman" w:cs="Times New Roman"/>
          <w:sz w:val="28"/>
          <w:szCs w:val="28"/>
        </w:rPr>
        <w:t>вующего Решения Совета народных депутатов сельского пос</w:t>
      </w:r>
      <w:r w:rsidR="00B37BF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E3CA9">
        <w:rPr>
          <w:rFonts w:ascii="Times New Roman" w:eastAsia="Times New Roman" w:hAnsi="Times New Roman" w:cs="Times New Roman"/>
          <w:sz w:val="28"/>
          <w:szCs w:val="28"/>
        </w:rPr>
        <w:t xml:space="preserve">ления о передачи и </w:t>
      </w:r>
      <w:proofErr w:type="gramStart"/>
      <w:r w:rsidRPr="000E3CA9">
        <w:rPr>
          <w:rFonts w:ascii="Times New Roman" w:eastAsia="Times New Roman" w:hAnsi="Times New Roman" w:cs="Times New Roman"/>
          <w:sz w:val="28"/>
          <w:szCs w:val="28"/>
        </w:rPr>
        <w:t>принятии</w:t>
      </w:r>
      <w:proofErr w:type="gramEnd"/>
      <w:r w:rsidRPr="000E3CA9">
        <w:rPr>
          <w:rFonts w:ascii="Times New Roman" w:eastAsia="Times New Roman" w:hAnsi="Times New Roman" w:cs="Times New Roman"/>
          <w:sz w:val="28"/>
          <w:szCs w:val="28"/>
        </w:rPr>
        <w:t xml:space="preserve"> части полномочий;</w:t>
      </w:r>
    </w:p>
    <w:p w:rsidR="00DE4D70" w:rsidRPr="000E3CA9" w:rsidRDefault="00DE4D70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3CA9">
        <w:rPr>
          <w:rFonts w:ascii="Times New Roman" w:eastAsia="Times New Roman" w:hAnsi="Times New Roman" w:cs="Times New Roman"/>
          <w:sz w:val="28"/>
          <w:szCs w:val="28"/>
        </w:rPr>
        <w:t xml:space="preserve">- заключение </w:t>
      </w:r>
      <w:r w:rsidR="00B37BF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E3CA9">
        <w:rPr>
          <w:rFonts w:ascii="Times New Roman" w:eastAsia="Times New Roman" w:hAnsi="Times New Roman" w:cs="Times New Roman"/>
          <w:sz w:val="28"/>
          <w:szCs w:val="28"/>
        </w:rPr>
        <w:t xml:space="preserve">оглашения между сельским поселением, Советом народных депутатов </w:t>
      </w:r>
      <w:r w:rsidRPr="00701CB4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r w:rsidRPr="000E3CA9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образования «Кошехабльский район» и Контрольно-счетной палатой </w:t>
      </w:r>
      <w:r w:rsidRPr="00701CB4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r w:rsidRPr="000E3CA9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образования «Кошехабльский район» о передаче и принятии части полномочий по </w:t>
      </w:r>
      <w:r w:rsidR="006979CD" w:rsidRPr="000E3CA9">
        <w:rPr>
          <w:rFonts w:ascii="Times New Roman" w:eastAsia="Times New Roman" w:hAnsi="Times New Roman" w:cs="Times New Roman"/>
          <w:bCs/>
          <w:sz w:val="28"/>
          <w:szCs w:val="28"/>
        </w:rPr>
        <w:t>осуществлению внешнего муниципального финансового контроля</w:t>
      </w:r>
      <w:r w:rsidRPr="000E3CA9">
        <w:rPr>
          <w:rFonts w:ascii="Times New Roman" w:eastAsia="Times New Roman" w:hAnsi="Times New Roman" w:cs="Times New Roman"/>
          <w:bCs/>
          <w:sz w:val="28"/>
          <w:szCs w:val="28"/>
        </w:rPr>
        <w:t>, содержащего следующие положения:</w:t>
      </w:r>
    </w:p>
    <w:p w:rsidR="00DE4D70" w:rsidRPr="000E3CA9" w:rsidRDefault="00DE4D70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3CA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целевое назначение иных межбюджетных трансфертов;</w:t>
      </w:r>
    </w:p>
    <w:p w:rsidR="00DE4D70" w:rsidRPr="000E3CA9" w:rsidRDefault="00DE4D70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3CA9">
        <w:rPr>
          <w:rFonts w:ascii="Times New Roman" w:eastAsia="Times New Roman" w:hAnsi="Times New Roman" w:cs="Times New Roman"/>
          <w:bCs/>
          <w:sz w:val="28"/>
          <w:szCs w:val="28"/>
        </w:rPr>
        <w:t>- сведения об объеме ин</w:t>
      </w:r>
      <w:r w:rsidR="000E3CA9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0E3CA9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="00B37BF1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межбюджетных трансфертов;</w:t>
      </w:r>
    </w:p>
    <w:p w:rsidR="00DE4D70" w:rsidRPr="000E3CA9" w:rsidRDefault="00DE4D70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3CA9">
        <w:rPr>
          <w:rFonts w:ascii="Times New Roman" w:eastAsia="Times New Roman" w:hAnsi="Times New Roman" w:cs="Times New Roman"/>
          <w:bCs/>
          <w:sz w:val="28"/>
          <w:szCs w:val="28"/>
        </w:rPr>
        <w:t>- порядок и сроки перечисления межбюджетных трансфертов;</w:t>
      </w:r>
    </w:p>
    <w:p w:rsidR="00B37BF1" w:rsidRDefault="00B37BF1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0A32" w:rsidRPr="00B37BF1" w:rsidRDefault="00B37BF1" w:rsidP="00B37B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3. </w:t>
      </w:r>
      <w:r w:rsidRPr="00B37BF1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ПОРЯДОК ПРЕДОСТАВЛЕНИЯ МЕЖБЮДЖЕТНЫХ ТРАНСФЕРТОВ И ОСУЩЕСТВЛЕНИЕ </w:t>
      </w:r>
      <w:proofErr w:type="gramStart"/>
      <w:r w:rsidRPr="00B37BF1">
        <w:rPr>
          <w:rFonts w:ascii="Times New Roman" w:eastAsia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B37BF1">
        <w:rPr>
          <w:rFonts w:ascii="Times New Roman" w:eastAsia="Times New Roman" w:hAnsi="Times New Roman" w:cs="Times New Roman"/>
          <w:bCs/>
          <w:sz w:val="28"/>
          <w:szCs w:val="28"/>
        </w:rPr>
        <w:t xml:space="preserve"> ИХ ИСПОЛЬЗОВАНИЕМ</w:t>
      </w:r>
    </w:p>
    <w:p w:rsidR="00B37BF1" w:rsidRPr="00B37BF1" w:rsidRDefault="00B37BF1" w:rsidP="00B37BF1">
      <w:pPr>
        <w:pStyle w:val="a5"/>
        <w:spacing w:after="0" w:line="240" w:lineRule="auto"/>
        <w:ind w:left="78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0A32" w:rsidRPr="000E3CA9" w:rsidRDefault="00B60A32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3CA9">
        <w:rPr>
          <w:rFonts w:ascii="Times New Roman" w:eastAsia="Times New Roman" w:hAnsi="Times New Roman" w:cs="Times New Roman"/>
          <w:bCs/>
          <w:sz w:val="28"/>
          <w:szCs w:val="28"/>
        </w:rPr>
        <w:t>Межбюджетные трансферты предоставляются бюджету муниципального образования «Кошехабльский район» в пределах суммы, утвержденной в бюджете сельского поселения.</w:t>
      </w:r>
    </w:p>
    <w:p w:rsidR="000E3CA9" w:rsidRPr="000E3CA9" w:rsidRDefault="00B60A32" w:rsidP="00B37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3CA9">
        <w:rPr>
          <w:rFonts w:ascii="Times New Roman" w:eastAsia="Times New Roman" w:hAnsi="Times New Roman" w:cs="Times New Roman"/>
          <w:bCs/>
          <w:sz w:val="28"/>
          <w:szCs w:val="28"/>
        </w:rPr>
        <w:t xml:space="preserve">Межбюджетные трансферты из бюджета сельского поселения перечисляются в бюджет муниципального образования «Кошехабльский район»  путем зачисления средств на счет </w:t>
      </w:r>
      <w:r w:rsidR="007C2B01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0E3CA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правления </w:t>
      </w:r>
      <w:r w:rsidR="00B70A7D">
        <w:rPr>
          <w:rFonts w:ascii="Times New Roman" w:eastAsia="Times New Roman" w:hAnsi="Times New Roman" w:cs="Times New Roman"/>
          <w:bCs/>
          <w:sz w:val="28"/>
          <w:szCs w:val="28"/>
        </w:rPr>
        <w:t>Федерального ка</w:t>
      </w:r>
      <w:r w:rsidR="007C2B01">
        <w:rPr>
          <w:rFonts w:ascii="Times New Roman" w:eastAsia="Times New Roman" w:hAnsi="Times New Roman" w:cs="Times New Roman"/>
          <w:bCs/>
          <w:sz w:val="28"/>
          <w:szCs w:val="28"/>
        </w:rPr>
        <w:t>значейства по Республике Адыгея.</w:t>
      </w:r>
    </w:p>
    <w:p w:rsidR="000E3CA9" w:rsidRPr="000E3CA9" w:rsidRDefault="000E3CA9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CA9">
        <w:rPr>
          <w:sz w:val="28"/>
          <w:szCs w:val="28"/>
        </w:rPr>
        <w:t>Иные межбюджетные трансферты, использованные не по целевому назначению, подлежат возврату в бюджет сельского поселения в порядке, установленном статьей 289 Бюджетного кодекса Российской Федерации.</w:t>
      </w:r>
    </w:p>
    <w:p w:rsidR="000E3CA9" w:rsidRDefault="000E3CA9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CA9">
        <w:rPr>
          <w:sz w:val="28"/>
          <w:szCs w:val="28"/>
        </w:rPr>
        <w:t xml:space="preserve">При отсутствии потребности в указанных трансфертах не использованные по состоянию на </w:t>
      </w:r>
      <w:r w:rsidR="00B37BF1">
        <w:rPr>
          <w:sz w:val="28"/>
          <w:szCs w:val="28"/>
        </w:rPr>
        <w:t xml:space="preserve">1 января </w:t>
      </w:r>
      <w:r w:rsidRPr="000E3CA9">
        <w:rPr>
          <w:sz w:val="28"/>
          <w:szCs w:val="28"/>
        </w:rPr>
        <w:t>очередного финансового года иные межбюджетные трансферты подлежат возврату в бюджет сельского поселения в порядке, установленном пунктом 5 статьи 242 Бюджетного кодекса Российской Федерации</w:t>
      </w:r>
      <w:r w:rsidR="00B37BF1">
        <w:rPr>
          <w:sz w:val="28"/>
          <w:szCs w:val="28"/>
        </w:rPr>
        <w:t>.</w:t>
      </w: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26995" w:rsidRPr="000E3CA9" w:rsidRDefault="00A26995" w:rsidP="00686F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sectPr w:rsidR="00A26995" w:rsidRPr="000E3CA9" w:rsidSect="00435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1428A"/>
    <w:multiLevelType w:val="hybridMultilevel"/>
    <w:tmpl w:val="2F82D2F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3706C"/>
    <w:multiLevelType w:val="hybridMultilevel"/>
    <w:tmpl w:val="395A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B4"/>
    <w:rsid w:val="00040707"/>
    <w:rsid w:val="00073EDD"/>
    <w:rsid w:val="000761E4"/>
    <w:rsid w:val="000B3F38"/>
    <w:rsid w:val="000E3CA9"/>
    <w:rsid w:val="000E7F32"/>
    <w:rsid w:val="0033419B"/>
    <w:rsid w:val="00434913"/>
    <w:rsid w:val="004357BD"/>
    <w:rsid w:val="0060191D"/>
    <w:rsid w:val="00686F45"/>
    <w:rsid w:val="006979CD"/>
    <w:rsid w:val="006D0EC5"/>
    <w:rsid w:val="00701CB4"/>
    <w:rsid w:val="007C2B01"/>
    <w:rsid w:val="008659E7"/>
    <w:rsid w:val="009B0DF5"/>
    <w:rsid w:val="00A26995"/>
    <w:rsid w:val="00AA3939"/>
    <w:rsid w:val="00B36E01"/>
    <w:rsid w:val="00B37BF1"/>
    <w:rsid w:val="00B60A32"/>
    <w:rsid w:val="00B70A7D"/>
    <w:rsid w:val="00C11C64"/>
    <w:rsid w:val="00D07DA5"/>
    <w:rsid w:val="00D44BC0"/>
    <w:rsid w:val="00DE4D70"/>
    <w:rsid w:val="00F0113A"/>
    <w:rsid w:val="00FB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01C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B0DF5"/>
    <w:pPr>
      <w:ind w:left="720"/>
      <w:contextualSpacing/>
    </w:pPr>
  </w:style>
  <w:style w:type="table" w:styleId="a6">
    <w:name w:val="Table Grid"/>
    <w:basedOn w:val="a1"/>
    <w:uiPriority w:val="59"/>
    <w:rsid w:val="00686F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1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1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01C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B0DF5"/>
    <w:pPr>
      <w:ind w:left="720"/>
      <w:contextualSpacing/>
    </w:pPr>
  </w:style>
  <w:style w:type="table" w:styleId="a6">
    <w:name w:val="Table Grid"/>
    <w:basedOn w:val="a1"/>
    <w:uiPriority w:val="59"/>
    <w:rsid w:val="00686F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1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1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9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3514A-FD73-485D-B1FE-FCF01CC75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Черненко А.А.</dc:creator>
  <cp:lastModifiedBy>User</cp:lastModifiedBy>
  <cp:revision>2</cp:revision>
  <cp:lastPrinted>2018-12-18T09:43:00Z</cp:lastPrinted>
  <dcterms:created xsi:type="dcterms:W3CDTF">2018-12-18T09:45:00Z</dcterms:created>
  <dcterms:modified xsi:type="dcterms:W3CDTF">2018-12-18T09:45:00Z</dcterms:modified>
</cp:coreProperties>
</file>