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81F" w:rsidRDefault="006F013C">
      <w:pPr>
        <w:pStyle w:val="Standard"/>
        <w:spacing w:line="240" w:lineRule="auto"/>
        <w:jc w:val="both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>ПРОЕКТ</w:t>
      </w:r>
    </w:p>
    <w:p w:rsidR="00B4481F" w:rsidRDefault="006F013C">
      <w:pPr>
        <w:pStyle w:val="Standard"/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B4481F" w:rsidRDefault="006F013C">
      <w:pPr>
        <w:pStyle w:val="Standard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B4481F" w:rsidRDefault="006F013C">
      <w:pPr>
        <w:pStyle w:val="Standard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«____» _______ 2018г.                      №  ___ </w:t>
      </w:r>
      <w:r>
        <w:rPr>
          <w:b/>
          <w:bCs/>
          <w:sz w:val="28"/>
          <w:szCs w:val="28"/>
        </w:rPr>
        <w:t xml:space="preserve">                                  с. Натырбово</w:t>
      </w:r>
    </w:p>
    <w:p w:rsidR="00B4481F" w:rsidRDefault="006F013C">
      <w:pPr>
        <w:pStyle w:val="ConsPlusNormal"/>
        <w:widowControl/>
        <w:ind w:firstLine="0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>
        <w:rPr>
          <w:rFonts w:ascii="Calibri" w:hAnsi="Calibri" w:cs="Calibri"/>
          <w:i/>
          <w:iCs/>
          <w:sz w:val="22"/>
          <w:szCs w:val="22"/>
          <w:u w:val="single"/>
        </w:rPr>
        <w:t>О бюджете муниципального образования «Натырбовское сельское поселение»</w:t>
      </w:r>
    </w:p>
    <w:p w:rsidR="00B4481F" w:rsidRDefault="006F013C">
      <w:pPr>
        <w:pStyle w:val="ConsPlusNormal"/>
        <w:widowControl/>
        <w:ind w:firstLine="0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на 2019 год и плановый период 2020-2021гг.</w:t>
      </w:r>
    </w:p>
    <w:p w:rsidR="00B4481F" w:rsidRDefault="00B4481F">
      <w:pPr>
        <w:pStyle w:val="ConsPlusNormal"/>
        <w:widowControl/>
        <w:ind w:firstLine="0"/>
        <w:rPr>
          <w:rFonts w:ascii="Calibri" w:hAnsi="Calibri" w:cs="Calibri"/>
          <w:sz w:val="22"/>
          <w:szCs w:val="22"/>
          <w:u w:val="single"/>
        </w:rPr>
      </w:pPr>
    </w:p>
    <w:p w:rsidR="00B4481F" w:rsidRDefault="006F013C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Статья1. Основные характеристики бюджета муниципального образования                       «Нат</w:t>
      </w:r>
      <w:r>
        <w:rPr>
          <w:rFonts w:ascii="Calibri" w:hAnsi="Calibri" w:cs="Calibri"/>
          <w:b/>
          <w:bCs/>
          <w:sz w:val="24"/>
          <w:szCs w:val="24"/>
        </w:rPr>
        <w:t>ырбовское сельское поселение» на 2019 год и плановый период 2020-2021гг.</w:t>
      </w:r>
    </w:p>
    <w:p w:rsidR="00B4481F" w:rsidRDefault="006F013C">
      <w:pPr>
        <w:pStyle w:val="ConsPlusNormal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Утвердить основные характеристики бюджета муниципального образования «Натырбовское сельское поселение» на 2019 год:</w:t>
      </w:r>
    </w:p>
    <w:p w:rsidR="00B4481F" w:rsidRDefault="006F013C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>1) общий объем доходов бюджета муниципального образования «Натыр</w:t>
      </w:r>
      <w:r>
        <w:rPr>
          <w:rFonts w:ascii="Calibri" w:hAnsi="Calibri" w:cs="Calibri"/>
          <w:sz w:val="24"/>
          <w:szCs w:val="24"/>
        </w:rPr>
        <w:t xml:space="preserve">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>7966,2</w:t>
      </w:r>
      <w:r>
        <w:rPr>
          <w:rFonts w:ascii="Calibri" w:hAnsi="Calibri" w:cs="Calibri"/>
          <w:sz w:val="24"/>
          <w:szCs w:val="24"/>
        </w:rPr>
        <w:t xml:space="preserve"> тыс. руб., в том числе: налоговые и неналоговые доходы в сумме </w:t>
      </w:r>
      <w:r>
        <w:rPr>
          <w:rFonts w:ascii="Calibri" w:hAnsi="Calibri" w:cs="Calibri"/>
          <w:b/>
          <w:bCs/>
          <w:sz w:val="24"/>
          <w:szCs w:val="24"/>
        </w:rPr>
        <w:t>6589,0</w:t>
      </w:r>
      <w:r>
        <w:rPr>
          <w:rFonts w:ascii="Calibri" w:hAnsi="Calibri" w:cs="Calibri"/>
          <w:sz w:val="24"/>
          <w:szCs w:val="24"/>
        </w:rPr>
        <w:t xml:space="preserve"> тыс. руб.; безвозмездные поступления в сумме </w:t>
      </w:r>
      <w:r>
        <w:rPr>
          <w:rFonts w:ascii="Calibri" w:hAnsi="Calibri" w:cs="Calibri"/>
          <w:b/>
          <w:bCs/>
          <w:sz w:val="24"/>
          <w:szCs w:val="24"/>
        </w:rPr>
        <w:t>1377,2</w:t>
      </w:r>
      <w:r>
        <w:rPr>
          <w:rFonts w:ascii="Calibri" w:hAnsi="Calibri" w:cs="Calibri"/>
          <w:sz w:val="24"/>
          <w:szCs w:val="24"/>
        </w:rPr>
        <w:t xml:space="preserve"> тыс. руб.</w:t>
      </w:r>
    </w:p>
    <w:p w:rsidR="00B4481F" w:rsidRDefault="006F013C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2) общий объем расходов бюджета муниципального образования «Натырбовское сельское поселение» в сумме </w:t>
      </w:r>
      <w:r>
        <w:rPr>
          <w:rFonts w:ascii="Calibri" w:hAnsi="Calibri" w:cs="Calibri"/>
          <w:b/>
          <w:bCs/>
          <w:sz w:val="24"/>
          <w:szCs w:val="24"/>
        </w:rPr>
        <w:t>8295,7</w:t>
      </w:r>
      <w:r>
        <w:rPr>
          <w:rFonts w:ascii="Calibri" w:hAnsi="Calibri" w:cs="Calibri"/>
          <w:sz w:val="24"/>
          <w:szCs w:val="24"/>
        </w:rPr>
        <w:t>тыс. руб.;</w:t>
      </w:r>
    </w:p>
    <w:p w:rsidR="00B4481F" w:rsidRDefault="006F013C">
      <w:pPr>
        <w:pStyle w:val="ConsPlusNormal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дефицит бюджета муниципального образования «Натырбовское сельское поселение» в сумме 329,5 тыс. руб., или 5,0 процентов к об</w:t>
      </w:r>
      <w:r>
        <w:rPr>
          <w:rFonts w:ascii="Calibri" w:hAnsi="Calibri" w:cs="Calibri"/>
          <w:sz w:val="24"/>
          <w:szCs w:val="24"/>
        </w:rPr>
        <w:t>ъему доходов бюджета муниципального образования «Натырбовское сельское поселение» без учета утвержденного объема безвозмездных поступлений.</w:t>
      </w:r>
    </w:p>
    <w:p w:rsidR="00B4481F" w:rsidRDefault="006F013C">
      <w:pPr>
        <w:pStyle w:val="ConsPlusNormal"/>
        <w:ind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Утвердить основные характеристики бюджета муниципального образования «Натырбовское сельское поселение» на 2020 и </w:t>
      </w:r>
      <w:r>
        <w:rPr>
          <w:rFonts w:ascii="Calibri" w:hAnsi="Calibri" w:cs="Calibri"/>
          <w:sz w:val="24"/>
          <w:szCs w:val="24"/>
        </w:rPr>
        <w:t>2021 годы:</w:t>
      </w:r>
    </w:p>
    <w:p w:rsidR="00B4481F" w:rsidRDefault="006F013C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1) прогнозируемый общий объем доходов бюджета муниципального образования «Натырбовское сельское поселение» на 2020 год в сумме </w:t>
      </w:r>
      <w:r>
        <w:rPr>
          <w:rFonts w:ascii="Calibri" w:hAnsi="Calibri" w:cs="Calibri"/>
          <w:b/>
          <w:bCs/>
          <w:sz w:val="24"/>
          <w:szCs w:val="24"/>
        </w:rPr>
        <w:t>7591,8</w:t>
      </w:r>
      <w:r>
        <w:rPr>
          <w:rFonts w:ascii="Calibri" w:hAnsi="Calibri" w:cs="Calibri"/>
          <w:sz w:val="24"/>
          <w:szCs w:val="24"/>
        </w:rPr>
        <w:t xml:space="preserve">тыс. руб. и на 2021 год, в сумме </w:t>
      </w:r>
      <w:r>
        <w:rPr>
          <w:rFonts w:ascii="Calibri" w:hAnsi="Calibri" w:cs="Calibri"/>
          <w:b/>
          <w:bCs/>
          <w:sz w:val="24"/>
          <w:szCs w:val="24"/>
        </w:rPr>
        <w:t>7785,5</w:t>
      </w:r>
      <w:r>
        <w:rPr>
          <w:rFonts w:ascii="Calibri" w:hAnsi="Calibri" w:cs="Calibri"/>
          <w:sz w:val="24"/>
          <w:szCs w:val="24"/>
        </w:rPr>
        <w:t xml:space="preserve"> тыс. руб.;</w:t>
      </w:r>
    </w:p>
    <w:p w:rsidR="00B4481F" w:rsidRDefault="006F013C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2) общий объем расходов бюджета муниципального образования </w:t>
      </w:r>
      <w:r>
        <w:rPr>
          <w:rFonts w:ascii="Calibri" w:hAnsi="Calibri" w:cs="Calibri"/>
          <w:sz w:val="24"/>
          <w:szCs w:val="24"/>
        </w:rPr>
        <w:t xml:space="preserve">«Натырбовское сельское поселение» на 2020 год в сумме </w:t>
      </w:r>
      <w:r>
        <w:rPr>
          <w:rFonts w:ascii="Calibri" w:hAnsi="Calibri" w:cs="Calibri"/>
          <w:b/>
          <w:bCs/>
          <w:sz w:val="24"/>
          <w:szCs w:val="24"/>
        </w:rPr>
        <w:t xml:space="preserve">7930,4 </w:t>
      </w:r>
      <w:r>
        <w:rPr>
          <w:rFonts w:ascii="Calibri" w:hAnsi="Calibri" w:cs="Calibri"/>
          <w:sz w:val="24"/>
          <w:szCs w:val="24"/>
        </w:rPr>
        <w:t xml:space="preserve">тыс. руб. и на 2021 год в сумме </w:t>
      </w:r>
      <w:r>
        <w:rPr>
          <w:rFonts w:ascii="Calibri" w:hAnsi="Calibri" w:cs="Calibri"/>
          <w:b/>
          <w:bCs/>
          <w:sz w:val="24"/>
          <w:szCs w:val="24"/>
        </w:rPr>
        <w:t>8133,8</w:t>
      </w:r>
      <w:r>
        <w:rPr>
          <w:rFonts w:ascii="Calibri" w:hAnsi="Calibri" w:cs="Calibri"/>
          <w:sz w:val="24"/>
          <w:szCs w:val="24"/>
        </w:rPr>
        <w:t xml:space="preserve"> тыс. руб.;</w:t>
      </w:r>
    </w:p>
    <w:p w:rsidR="00B4481F" w:rsidRDefault="006F013C">
      <w:pPr>
        <w:pStyle w:val="ConsPlusNormal"/>
        <w:ind w:firstLine="708"/>
      </w:pPr>
      <w:r>
        <w:rPr>
          <w:rFonts w:ascii="Calibri" w:hAnsi="Calibri" w:cs="Calibri"/>
          <w:sz w:val="24"/>
          <w:szCs w:val="24"/>
        </w:rPr>
        <w:t xml:space="preserve">3) дефицит бюджета муниципального образования «Натырбовское сельское поселение» на 2020 год в сумме </w:t>
      </w:r>
      <w:r>
        <w:rPr>
          <w:rFonts w:ascii="Calibri" w:hAnsi="Calibri" w:cs="Calibri"/>
          <w:b/>
          <w:bCs/>
          <w:sz w:val="24"/>
          <w:szCs w:val="24"/>
        </w:rPr>
        <w:t>338,6</w:t>
      </w:r>
      <w:r>
        <w:rPr>
          <w:rFonts w:ascii="Calibri" w:hAnsi="Calibri" w:cs="Calibri"/>
          <w:sz w:val="24"/>
          <w:szCs w:val="24"/>
        </w:rPr>
        <w:t xml:space="preserve"> тыс. руб., или 5,0 процентов к объему д</w:t>
      </w:r>
      <w:r>
        <w:rPr>
          <w:rFonts w:ascii="Calibri" w:hAnsi="Calibri" w:cs="Calibri"/>
          <w:sz w:val="24"/>
          <w:szCs w:val="24"/>
        </w:rPr>
        <w:t xml:space="preserve">оходов бюджета муниципального образования «Натырбовское сельское поселение» без учета утвержденного объема безвозмездных поступлений, и на 2021 год в сумме </w:t>
      </w:r>
      <w:r>
        <w:rPr>
          <w:rFonts w:ascii="Calibri" w:hAnsi="Calibri" w:cs="Calibri"/>
          <w:b/>
          <w:bCs/>
          <w:sz w:val="24"/>
          <w:szCs w:val="24"/>
        </w:rPr>
        <w:t>348,3</w:t>
      </w:r>
      <w:r>
        <w:rPr>
          <w:rFonts w:ascii="Calibri" w:hAnsi="Calibri" w:cs="Calibri"/>
          <w:sz w:val="24"/>
          <w:szCs w:val="24"/>
        </w:rPr>
        <w:t xml:space="preserve"> тыс. руб., или 5,0 процентов к объему доходов бюджета муниципального образования Натырбовское </w:t>
      </w:r>
      <w:r>
        <w:rPr>
          <w:rFonts w:ascii="Calibri" w:hAnsi="Calibri" w:cs="Calibri"/>
          <w:sz w:val="24"/>
          <w:szCs w:val="24"/>
        </w:rPr>
        <w:t>сельское поселение» без учета утвержденного объема безвозмездных поступлений.</w:t>
      </w:r>
    </w:p>
    <w:p w:rsidR="00B4481F" w:rsidRDefault="00B4481F">
      <w:pPr>
        <w:pStyle w:val="ConsPlusNormal"/>
        <w:widowControl/>
        <w:ind w:firstLine="284"/>
        <w:rPr>
          <w:rFonts w:ascii="Calibri" w:hAnsi="Calibri" w:cs="Calibri"/>
          <w:sz w:val="4"/>
          <w:szCs w:val="4"/>
        </w:rPr>
      </w:pPr>
    </w:p>
    <w:p w:rsidR="00B4481F" w:rsidRDefault="006F013C">
      <w:pPr>
        <w:pStyle w:val="a5"/>
        <w:spacing w:before="240" w:after="0" w:line="240" w:lineRule="auto"/>
        <w:ind w:left="0" w:firstLine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Статья2. Доходы бюджета муниципального  образования  «Натырбовское                        сельское поселение» на 2019 год и плановый период 2020-2021гг.</w:t>
      </w:r>
    </w:p>
    <w:p w:rsidR="00B4481F" w:rsidRDefault="006F013C">
      <w:pPr>
        <w:pStyle w:val="a5"/>
        <w:numPr>
          <w:ilvl w:val="0"/>
          <w:numId w:val="38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Утвердить:</w:t>
      </w:r>
    </w:p>
    <w:p w:rsidR="00B4481F" w:rsidRDefault="006F013C">
      <w:pPr>
        <w:pStyle w:val="ConsPlusNormal"/>
        <w:widowControl/>
        <w:numPr>
          <w:ilvl w:val="0"/>
          <w:numId w:val="39"/>
        </w:numPr>
        <w:ind w:left="0" w:firstLine="284"/>
      </w:pPr>
      <w:r>
        <w:rPr>
          <w:rFonts w:ascii="Calibri" w:hAnsi="Calibri" w:cs="Calibri"/>
          <w:sz w:val="24"/>
          <w:szCs w:val="24"/>
        </w:rPr>
        <w:t>Поступление д</w:t>
      </w:r>
      <w:r>
        <w:rPr>
          <w:rFonts w:ascii="Calibri" w:hAnsi="Calibri" w:cs="Calibri"/>
          <w:sz w:val="24"/>
          <w:szCs w:val="24"/>
        </w:rPr>
        <w:t xml:space="preserve">оходов в бюджет администрации муниципального образования «Натырбовское сельское поселение» в 2019 году,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6F013C">
      <w:pPr>
        <w:pStyle w:val="ConsPlusNormal"/>
        <w:widowControl/>
        <w:numPr>
          <w:ilvl w:val="0"/>
          <w:numId w:val="11"/>
        </w:numPr>
        <w:ind w:left="0" w:firstLine="284"/>
      </w:pPr>
      <w:r>
        <w:rPr>
          <w:rFonts w:ascii="Calibri" w:hAnsi="Calibri" w:cs="Calibri"/>
          <w:sz w:val="24"/>
          <w:szCs w:val="24"/>
        </w:rPr>
        <w:t xml:space="preserve">Поступление доходов в бюджет администрации муниципального образования «Натырбовское сельское поселение» на </w:t>
      </w:r>
      <w:r>
        <w:rPr>
          <w:rFonts w:ascii="Calibri" w:hAnsi="Calibri" w:cs="Calibri"/>
          <w:sz w:val="24"/>
          <w:szCs w:val="24"/>
        </w:rPr>
        <w:t xml:space="preserve">плановый период 2020-2021гг.,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№2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6F013C">
      <w:pPr>
        <w:pStyle w:val="ConsPlusNormal"/>
        <w:widowControl/>
        <w:numPr>
          <w:ilvl w:val="0"/>
          <w:numId w:val="9"/>
        </w:numPr>
        <w:tabs>
          <w:tab w:val="left" w:pos="720"/>
        </w:tabs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Доходы бюджета  муниципального образования «Натырбовское сельское поселение», поступающие в 2019 году, формируется за счет:</w:t>
      </w:r>
    </w:p>
    <w:p w:rsidR="00B4481F" w:rsidRDefault="00B4481F">
      <w:pPr>
        <w:pStyle w:val="ConsPlusNormal"/>
        <w:widowControl/>
        <w:tabs>
          <w:tab w:val="left" w:pos="720"/>
        </w:tabs>
        <w:ind w:firstLine="284"/>
        <w:rPr>
          <w:rFonts w:ascii="Calibri" w:hAnsi="Calibri" w:cs="Calibri"/>
          <w:sz w:val="4"/>
          <w:szCs w:val="4"/>
        </w:rPr>
      </w:pPr>
    </w:p>
    <w:p w:rsidR="00B4481F" w:rsidRDefault="006F013C">
      <w:pPr>
        <w:pStyle w:val="ConsPlusNormal"/>
        <w:widowControl/>
        <w:numPr>
          <w:ilvl w:val="0"/>
          <w:numId w:val="40"/>
        </w:numPr>
        <w:tabs>
          <w:tab w:val="left" w:pos="720"/>
        </w:tabs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доходов от уплаты местных налогов, сборов и неналоговых </w:t>
      </w:r>
      <w:r>
        <w:rPr>
          <w:rFonts w:ascii="Calibri" w:hAnsi="Calibri" w:cs="Calibri"/>
          <w:sz w:val="24"/>
          <w:szCs w:val="24"/>
        </w:rPr>
        <w:t>доходов — в соответствии с нормативами отчислений, согласно Бюджетному кодексу Российской Федерации, Республики Адыгея «О бюджетном процессе в Республики Адыгея», Закону Республики Адыгея «О республиканском бюджете Республики Адыгея на 2019 год»;</w:t>
      </w:r>
    </w:p>
    <w:p w:rsidR="00B4481F" w:rsidRDefault="00B4481F">
      <w:pPr>
        <w:pStyle w:val="ConsPlusNormal"/>
        <w:widowControl/>
        <w:tabs>
          <w:tab w:val="left" w:pos="1004"/>
        </w:tabs>
        <w:ind w:left="284" w:firstLine="0"/>
        <w:rPr>
          <w:rFonts w:ascii="Calibri" w:hAnsi="Calibri" w:cs="Calibri"/>
          <w:sz w:val="4"/>
          <w:szCs w:val="4"/>
        </w:rPr>
      </w:pPr>
    </w:p>
    <w:p w:rsidR="00B4481F" w:rsidRDefault="006F013C">
      <w:pPr>
        <w:pStyle w:val="ConsPlusNormal"/>
        <w:widowControl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безвозме</w:t>
      </w:r>
      <w:r>
        <w:rPr>
          <w:rFonts w:ascii="Calibri" w:hAnsi="Calibri" w:cs="Calibri"/>
          <w:sz w:val="24"/>
          <w:szCs w:val="24"/>
        </w:rPr>
        <w:t>здных поступлений.</w:t>
      </w:r>
    </w:p>
    <w:p w:rsidR="00B4481F" w:rsidRDefault="00B4481F">
      <w:pPr>
        <w:pStyle w:val="ConsPlusNormal"/>
        <w:widowControl/>
        <w:ind w:left="644" w:firstLine="0"/>
        <w:rPr>
          <w:rFonts w:ascii="Calibri" w:hAnsi="Calibri" w:cs="Calibri"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0"/>
          <w:numId w:val="9"/>
        </w:numPr>
        <w:tabs>
          <w:tab w:val="left" w:pos="567"/>
        </w:tabs>
        <w:spacing w:after="240"/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Средства, поступающие на лицевые счета получателей средств  бюджета муниципального образования «Натырбовское сельское поселение» в погашение дебиторской задолженности прошлых лет,  подлежат обязательному перечислению в полном объеме в </w:t>
      </w:r>
      <w:r>
        <w:rPr>
          <w:rFonts w:ascii="Calibri" w:hAnsi="Calibri" w:cs="Calibri"/>
          <w:sz w:val="24"/>
          <w:szCs w:val="24"/>
        </w:rPr>
        <w:t>доходы бюджета  муниципального образования «Натырбовское сельское поселение».</w:t>
      </w:r>
    </w:p>
    <w:p w:rsidR="00B4481F" w:rsidRDefault="006F013C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3. Главные администраторы доходов и главные администраторы источников финансирования дефицита бюджета муниципального образования «Натырбовское  сельское поселение» на 2019</w:t>
      </w:r>
      <w:r>
        <w:rPr>
          <w:rFonts w:ascii="Calibri" w:hAnsi="Calibri" w:cs="Calibri"/>
          <w:b/>
          <w:bCs/>
          <w:sz w:val="24"/>
          <w:szCs w:val="24"/>
        </w:rPr>
        <w:t xml:space="preserve"> год и плановый период 2020-2021гг.</w:t>
      </w:r>
    </w:p>
    <w:p w:rsidR="00B4481F" w:rsidRDefault="00B4481F">
      <w:pPr>
        <w:pStyle w:val="ConsPlusNormal"/>
        <w:widowControl/>
        <w:ind w:firstLine="284"/>
        <w:rPr>
          <w:rFonts w:ascii="Calibri" w:hAnsi="Calibri" w:cs="Calibri"/>
          <w:b/>
          <w:bCs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0"/>
          <w:numId w:val="41"/>
        </w:numPr>
        <w:tabs>
          <w:tab w:val="left" w:pos="0"/>
        </w:tabs>
        <w:ind w:left="0" w:firstLine="284"/>
      </w:pPr>
      <w:r>
        <w:rPr>
          <w:rFonts w:ascii="Calibri" w:hAnsi="Calibri" w:cs="Calibri"/>
          <w:sz w:val="24"/>
          <w:szCs w:val="24"/>
        </w:rPr>
        <w:t xml:space="preserve">Утвердить перечень главных администраторов доходов бюджета муниципального образования «Натырбовское сельское поселение» - органов местного самоуправления на 2019 год и плановый период 2020-2021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</w:t>
      </w:r>
      <w:r>
        <w:rPr>
          <w:rFonts w:ascii="Calibri" w:hAnsi="Calibri" w:cs="Calibri"/>
          <w:b/>
          <w:bCs/>
          <w:sz w:val="24"/>
          <w:szCs w:val="24"/>
        </w:rPr>
        <w:t xml:space="preserve"> №3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B4481F" w:rsidRDefault="00B4481F">
      <w:pPr>
        <w:pStyle w:val="ConsPlusNormal"/>
        <w:widowControl/>
        <w:tabs>
          <w:tab w:val="left" w:pos="284"/>
        </w:tabs>
        <w:ind w:left="284" w:firstLine="0"/>
        <w:rPr>
          <w:rFonts w:ascii="Calibri" w:hAnsi="Calibri" w:cs="Calibri"/>
          <w:sz w:val="6"/>
          <w:szCs w:val="6"/>
        </w:rPr>
      </w:pPr>
    </w:p>
    <w:p w:rsidR="00B4481F" w:rsidRDefault="006F013C">
      <w:pPr>
        <w:pStyle w:val="ConsPlusNormal"/>
        <w:widowControl/>
        <w:numPr>
          <w:ilvl w:val="0"/>
          <w:numId w:val="13"/>
        </w:numPr>
        <w:tabs>
          <w:tab w:val="left" w:pos="720"/>
        </w:tabs>
        <w:ind w:left="0" w:firstLine="284"/>
      </w:pPr>
      <w:r>
        <w:rPr>
          <w:rFonts w:ascii="Calibri" w:hAnsi="Calibri" w:cs="Calibri"/>
          <w:sz w:val="24"/>
          <w:szCs w:val="24"/>
        </w:rPr>
        <w:t xml:space="preserve">Утвердить перечень главных администраторов  доходов бюджета муниципального образования "Натырбовское сельское поселение", поступающих из органов районного управления на 2019 год и плановый период 2020-2021 года, согласно  </w:t>
      </w:r>
      <w:r>
        <w:rPr>
          <w:rFonts w:ascii="Calibri" w:hAnsi="Calibri" w:cs="Calibri"/>
          <w:b/>
          <w:bCs/>
          <w:sz w:val="24"/>
          <w:szCs w:val="24"/>
        </w:rPr>
        <w:t>приложе</w:t>
      </w:r>
      <w:r>
        <w:rPr>
          <w:rFonts w:ascii="Calibri" w:hAnsi="Calibri" w:cs="Calibri"/>
          <w:b/>
          <w:bCs/>
          <w:sz w:val="24"/>
          <w:szCs w:val="24"/>
        </w:rPr>
        <w:t>нию №4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B4481F" w:rsidRDefault="00B4481F">
      <w:pPr>
        <w:pStyle w:val="ConsPlusNormal"/>
        <w:widowControl/>
        <w:tabs>
          <w:tab w:val="left" w:pos="1004"/>
        </w:tabs>
        <w:ind w:left="284" w:firstLine="0"/>
        <w:rPr>
          <w:rFonts w:ascii="Calibri" w:hAnsi="Calibri" w:cs="Calibri"/>
          <w:sz w:val="6"/>
          <w:szCs w:val="6"/>
        </w:rPr>
      </w:pPr>
    </w:p>
    <w:p w:rsidR="00B4481F" w:rsidRDefault="006F013C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284"/>
      </w:pPr>
      <w:r>
        <w:rPr>
          <w:rFonts w:ascii="Calibri" w:hAnsi="Calibri" w:cs="Calibri"/>
          <w:sz w:val="24"/>
          <w:szCs w:val="24"/>
        </w:rPr>
        <w:t xml:space="preserve">Утвердить перечень главных администраторов  источников финансирования дефицита бюджета муниципального образования "Натырбовское сельское поселение" на 2019год и плановый период 2020-2021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№5</w:t>
      </w:r>
      <w:r>
        <w:rPr>
          <w:rFonts w:ascii="Calibri" w:hAnsi="Calibri" w:cs="Calibri"/>
          <w:sz w:val="24"/>
          <w:szCs w:val="24"/>
        </w:rPr>
        <w:t xml:space="preserve">  к настоящ</w:t>
      </w:r>
      <w:r>
        <w:rPr>
          <w:rFonts w:ascii="Calibri" w:hAnsi="Calibri" w:cs="Calibri"/>
          <w:sz w:val="24"/>
          <w:szCs w:val="24"/>
        </w:rPr>
        <w:t>ему Решению.</w:t>
      </w:r>
    </w:p>
    <w:p w:rsidR="00B4481F" w:rsidRDefault="006F013C">
      <w:pPr>
        <w:pStyle w:val="ConsPlusNormal"/>
        <w:widowControl/>
        <w:tabs>
          <w:tab w:val="left" w:pos="1275"/>
        </w:tabs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Статья4. Источники финансирования дефицита бюджета муниципального                       образования «Натырбовское сельское поселение».</w:t>
      </w:r>
    </w:p>
    <w:p w:rsidR="00B4481F" w:rsidRDefault="00B4481F">
      <w:pPr>
        <w:pStyle w:val="ConsPlusNormal"/>
        <w:widowControl/>
        <w:tabs>
          <w:tab w:val="left" w:pos="284"/>
        </w:tabs>
        <w:ind w:left="284" w:firstLine="0"/>
        <w:rPr>
          <w:rFonts w:ascii="Calibri" w:hAnsi="Calibri" w:cs="Calibri"/>
          <w:sz w:val="6"/>
          <w:szCs w:val="6"/>
        </w:rPr>
      </w:pPr>
    </w:p>
    <w:p w:rsidR="00B4481F" w:rsidRDefault="006F013C">
      <w:pPr>
        <w:pStyle w:val="ConsPlusNormal"/>
        <w:widowControl/>
        <w:tabs>
          <w:tab w:val="left" w:pos="0"/>
        </w:tabs>
      </w:pPr>
      <w:r>
        <w:rPr>
          <w:rFonts w:ascii="Calibri" w:hAnsi="Calibri" w:cs="Calibri"/>
          <w:b/>
          <w:bCs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. Утвердить:</w:t>
      </w:r>
    </w:p>
    <w:p w:rsidR="00B4481F" w:rsidRDefault="006F013C">
      <w:pPr>
        <w:pStyle w:val="ConsPlusNormal"/>
        <w:widowControl/>
        <w:tabs>
          <w:tab w:val="left" w:pos="0"/>
        </w:tabs>
      </w:pPr>
      <w:r>
        <w:rPr>
          <w:rFonts w:ascii="Calibri" w:hAnsi="Calibri" w:cs="Calibri"/>
          <w:sz w:val="24"/>
          <w:szCs w:val="24"/>
        </w:rPr>
        <w:t xml:space="preserve">1) источники финансирования дефицита бюджета муниципального образования «Натырбовское </w:t>
      </w:r>
      <w:r>
        <w:rPr>
          <w:rFonts w:ascii="Calibri" w:hAnsi="Calibri" w:cs="Calibri"/>
          <w:sz w:val="24"/>
          <w:szCs w:val="24"/>
        </w:rPr>
        <w:t xml:space="preserve">сельское поселение» на 2019 год,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№6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B4481F" w:rsidRDefault="006F013C">
      <w:pPr>
        <w:pStyle w:val="ConsPlusNormal"/>
        <w:widowControl/>
        <w:tabs>
          <w:tab w:val="left" w:pos="0"/>
        </w:tabs>
      </w:pPr>
      <w:r>
        <w:rPr>
          <w:rFonts w:ascii="Calibri" w:hAnsi="Calibri" w:cs="Calibri"/>
          <w:sz w:val="24"/>
          <w:szCs w:val="24"/>
        </w:rPr>
        <w:t xml:space="preserve">2) источники финансирования дефицита бюджета муниципального образования «Натырбовское сельское поселение» на плановый период 2020-2021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№7</w:t>
      </w:r>
      <w:r>
        <w:rPr>
          <w:rFonts w:ascii="Calibri" w:hAnsi="Calibri" w:cs="Calibri"/>
          <w:sz w:val="24"/>
          <w:szCs w:val="24"/>
        </w:rPr>
        <w:t xml:space="preserve"> к настоящему Р</w:t>
      </w:r>
      <w:r>
        <w:rPr>
          <w:rFonts w:ascii="Calibri" w:hAnsi="Calibri" w:cs="Calibri"/>
          <w:sz w:val="24"/>
          <w:szCs w:val="24"/>
        </w:rPr>
        <w:t>ешению.</w:t>
      </w:r>
    </w:p>
    <w:p w:rsidR="00B4481F" w:rsidRDefault="00B4481F">
      <w:pPr>
        <w:pStyle w:val="ConsPlusNormal"/>
        <w:widowControl/>
        <w:tabs>
          <w:tab w:val="left" w:pos="0"/>
        </w:tabs>
        <w:rPr>
          <w:rFonts w:ascii="Calibri" w:hAnsi="Calibri" w:cs="Calibri"/>
          <w:sz w:val="24"/>
          <w:szCs w:val="24"/>
        </w:rPr>
      </w:pPr>
    </w:p>
    <w:p w:rsidR="00B4481F" w:rsidRDefault="006F013C">
      <w:pPr>
        <w:pStyle w:val="ConsPlusNormal"/>
        <w:widowControl/>
        <w:ind w:firstLine="36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5. Бюджетные ассигнования бюджета муниципального образования «Натырбовское сельское поселение» на 2019 год и плановый период 2020-2021гг.</w:t>
      </w:r>
    </w:p>
    <w:p w:rsidR="00B4481F" w:rsidRDefault="00B4481F">
      <w:pPr>
        <w:pStyle w:val="ConsPlusNormal"/>
        <w:widowControl/>
        <w:ind w:firstLine="360"/>
        <w:rPr>
          <w:rFonts w:ascii="Calibri" w:hAnsi="Calibri" w:cs="Calibri"/>
          <w:b/>
          <w:bCs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1"/>
          <w:numId w:val="17"/>
        </w:numPr>
        <w:tabs>
          <w:tab w:val="left" w:pos="0"/>
        </w:tabs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в пределах общего объема расходов, утвержденного статьей 1 настоящего Решения:</w:t>
      </w:r>
    </w:p>
    <w:p w:rsidR="00B4481F" w:rsidRDefault="00B4481F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B4481F" w:rsidRDefault="006F013C">
      <w:pPr>
        <w:pStyle w:val="ConsPlusNormal"/>
        <w:widowControl/>
        <w:numPr>
          <w:ilvl w:val="0"/>
          <w:numId w:val="42"/>
        </w:numPr>
        <w:ind w:left="0" w:firstLine="426"/>
      </w:pPr>
      <w:r>
        <w:rPr>
          <w:rFonts w:ascii="Calibri" w:hAnsi="Calibri" w:cs="Calibri"/>
          <w:sz w:val="24"/>
          <w:szCs w:val="24"/>
        </w:rPr>
        <w:t>Распределен</w:t>
      </w:r>
      <w:r>
        <w:rPr>
          <w:rFonts w:ascii="Calibri" w:hAnsi="Calibri" w:cs="Calibri"/>
          <w:sz w:val="24"/>
          <w:szCs w:val="24"/>
        </w:rPr>
        <w:t xml:space="preserve">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на 2019 год,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№8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6F013C">
      <w:pPr>
        <w:pStyle w:val="ConsPlusNormal"/>
        <w:widowControl/>
        <w:numPr>
          <w:ilvl w:val="0"/>
          <w:numId w:val="22"/>
        </w:numPr>
        <w:ind w:left="0" w:firstLine="426"/>
      </w:pPr>
      <w:r>
        <w:rPr>
          <w:rFonts w:ascii="Calibri" w:hAnsi="Calibri" w:cs="Calibri"/>
          <w:sz w:val="24"/>
          <w:szCs w:val="24"/>
        </w:rPr>
        <w:t>Распределение бюджет</w:t>
      </w:r>
      <w:r>
        <w:rPr>
          <w:rFonts w:ascii="Calibri" w:hAnsi="Calibri" w:cs="Calibri"/>
          <w:sz w:val="24"/>
          <w:szCs w:val="24"/>
        </w:rPr>
        <w:t xml:space="preserve">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на плановый период 2020-2021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№9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6F013C">
      <w:pPr>
        <w:pStyle w:val="ConsPlusNormal"/>
        <w:widowControl/>
        <w:numPr>
          <w:ilvl w:val="0"/>
          <w:numId w:val="22"/>
        </w:numPr>
        <w:ind w:left="0" w:firstLine="426"/>
      </w:pPr>
      <w:r>
        <w:rPr>
          <w:rFonts w:ascii="Calibri" w:hAnsi="Calibri" w:cs="Calibri"/>
          <w:sz w:val="24"/>
          <w:szCs w:val="24"/>
        </w:rPr>
        <w:t>Распред</w:t>
      </w:r>
      <w:r>
        <w:rPr>
          <w:rFonts w:ascii="Calibri" w:hAnsi="Calibri" w:cs="Calibri"/>
          <w:sz w:val="24"/>
          <w:szCs w:val="24"/>
        </w:rPr>
        <w:t xml:space="preserve">еление бюджетных ассигнований, бюджета муниципального  образования, по целевым статьям (непрограммным направлениям деятельности), группам видов </w:t>
      </w:r>
      <w:r>
        <w:rPr>
          <w:rFonts w:ascii="Calibri" w:hAnsi="Calibri" w:cs="Calibri"/>
          <w:sz w:val="24"/>
          <w:szCs w:val="24"/>
        </w:rPr>
        <w:lastRenderedPageBreak/>
        <w:t xml:space="preserve">классификации расходов бюджетов Российской Федерации на 2019 год,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№10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6F013C">
      <w:pPr>
        <w:pStyle w:val="ConsPlusNormal"/>
        <w:widowControl/>
        <w:numPr>
          <w:ilvl w:val="0"/>
          <w:numId w:val="22"/>
        </w:numPr>
        <w:ind w:left="0" w:firstLine="426"/>
      </w:pPr>
      <w:r>
        <w:rPr>
          <w:rFonts w:ascii="Calibri" w:hAnsi="Calibri" w:cs="Calibri"/>
          <w:sz w:val="24"/>
          <w:szCs w:val="24"/>
        </w:rPr>
        <w:t xml:space="preserve">Распределение бюджетных ассигнований, бюджета муниципального  образования, по целевым статьям (непрограммным направлениям деятельности), группам видов классификации расходов бюджетов Российской Федерации на плановый период 2020-2021 года,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</w:t>
      </w:r>
      <w:r>
        <w:rPr>
          <w:rFonts w:ascii="Calibri" w:hAnsi="Calibri" w:cs="Calibri"/>
          <w:b/>
          <w:bCs/>
          <w:sz w:val="24"/>
          <w:szCs w:val="24"/>
        </w:rPr>
        <w:t>ию №11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B4481F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B4481F" w:rsidRDefault="00B4481F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B4481F" w:rsidRDefault="006F013C">
      <w:pPr>
        <w:pStyle w:val="ConsPlusNormal"/>
        <w:widowControl/>
        <w:numPr>
          <w:ilvl w:val="0"/>
          <w:numId w:val="22"/>
        </w:numPr>
      </w:pPr>
      <w:r>
        <w:rPr>
          <w:rFonts w:ascii="Calibri" w:hAnsi="Calibri" w:cs="Calibri"/>
          <w:sz w:val="24"/>
          <w:szCs w:val="24"/>
        </w:rPr>
        <w:t>Ведомственную структуру расходов бюджета муниципального  образования «Натырбовское сельское поселение» на 2019 год по разделам , подразделам, целевым статьям и видам расходов  классификации расходов бюджетов Российской Федера</w:t>
      </w:r>
      <w:r>
        <w:rPr>
          <w:rFonts w:ascii="Calibri" w:hAnsi="Calibri" w:cs="Calibri"/>
          <w:sz w:val="24"/>
          <w:szCs w:val="24"/>
        </w:rPr>
        <w:t xml:space="preserve">ции,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№12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6F013C">
      <w:pPr>
        <w:pStyle w:val="ConsPlusNormal"/>
        <w:widowControl/>
        <w:ind w:left="180" w:firstLine="0"/>
      </w:pPr>
      <w:r>
        <w:rPr>
          <w:rFonts w:ascii="Calibri" w:hAnsi="Calibri" w:cs="Calibri"/>
          <w:sz w:val="24"/>
          <w:szCs w:val="24"/>
        </w:rPr>
        <w:t xml:space="preserve">6) Ведомственную структуру расходов бюджета муниципального  образования «Натырбовское сельское поселение» на плановый период 2020-2021 года, по разделам , подразделам, целевым статьям и видам расходов  </w:t>
      </w:r>
      <w:r>
        <w:rPr>
          <w:rFonts w:ascii="Calibri" w:hAnsi="Calibri" w:cs="Calibri"/>
          <w:sz w:val="24"/>
          <w:szCs w:val="24"/>
        </w:rPr>
        <w:t xml:space="preserve">классификации расходов бюджетов Российской Федерации,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№13</w:t>
      </w:r>
      <w:r>
        <w:rPr>
          <w:rFonts w:ascii="Calibri" w:hAnsi="Calibri" w:cs="Calibri"/>
          <w:sz w:val="24"/>
          <w:szCs w:val="24"/>
        </w:rPr>
        <w:t xml:space="preserve"> к настоящему Решению;</w:t>
      </w:r>
    </w:p>
    <w:p w:rsidR="00B4481F" w:rsidRDefault="00B4481F">
      <w:pPr>
        <w:pStyle w:val="ConsPlusNormal"/>
        <w:widowControl/>
        <w:ind w:left="426" w:firstLine="0"/>
        <w:rPr>
          <w:rFonts w:ascii="Calibri" w:hAnsi="Calibri" w:cs="Calibri"/>
          <w:sz w:val="4"/>
          <w:szCs w:val="4"/>
        </w:rPr>
      </w:pPr>
    </w:p>
    <w:p w:rsidR="00B4481F" w:rsidRDefault="00B4481F">
      <w:pPr>
        <w:pStyle w:val="ConsPlusNormal"/>
        <w:widowControl/>
        <w:ind w:left="426" w:firstLine="0"/>
        <w:rPr>
          <w:rFonts w:ascii="Calibri" w:hAnsi="Calibri" w:cs="Calibri"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1"/>
          <w:numId w:val="17"/>
        </w:numPr>
        <w:tabs>
          <w:tab w:val="left" w:pos="0"/>
        </w:tabs>
        <w:ind w:left="0" w:firstLine="426"/>
      </w:pPr>
      <w:r>
        <w:rPr>
          <w:rFonts w:ascii="Calibri" w:hAnsi="Calibri" w:cs="Calibri"/>
          <w:sz w:val="24"/>
          <w:szCs w:val="24"/>
        </w:rPr>
        <w:t xml:space="preserve">Утвердить </w:t>
      </w:r>
      <w:r>
        <w:rPr>
          <w:rFonts w:ascii="Calibri" w:hAnsi="Calibri" w:cs="Calibri"/>
          <w:spacing w:val="-1"/>
          <w:sz w:val="24"/>
          <w:szCs w:val="24"/>
        </w:rPr>
        <w:t>условно утвержденные расходы, в соответствии со статьей 184.1 Бюджетного кодекса Российской Федерации:</w:t>
      </w:r>
    </w:p>
    <w:p w:rsidR="00B4481F" w:rsidRDefault="006F013C">
      <w:pPr>
        <w:pStyle w:val="ConsPlusNormal"/>
        <w:widowControl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2020 год  - 187,3 тыс. рублей</w:t>
      </w:r>
    </w:p>
    <w:p w:rsidR="00B4481F" w:rsidRDefault="006F013C">
      <w:pPr>
        <w:pStyle w:val="ConsPlusNormal"/>
        <w:widowControl/>
        <w:ind w:left="36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 </w:t>
      </w:r>
      <w:r>
        <w:rPr>
          <w:rFonts w:ascii="Calibri" w:hAnsi="Calibri" w:cs="Calibri"/>
          <w:sz w:val="24"/>
          <w:szCs w:val="24"/>
        </w:rPr>
        <w:t>2021 год  - 374,4 тыс. рублей</w:t>
      </w:r>
    </w:p>
    <w:p w:rsidR="00B4481F" w:rsidRDefault="00B4481F">
      <w:pPr>
        <w:pStyle w:val="ConsPlusNormal"/>
        <w:widowControl/>
        <w:ind w:firstLine="0"/>
        <w:rPr>
          <w:rFonts w:ascii="Calibri" w:hAnsi="Calibri" w:cs="Calibri"/>
          <w:sz w:val="24"/>
          <w:szCs w:val="24"/>
        </w:rPr>
      </w:pPr>
    </w:p>
    <w:p w:rsidR="00B4481F" w:rsidRDefault="006F013C">
      <w:pPr>
        <w:pStyle w:val="ConsPlusNormal"/>
        <w:widowControl/>
        <w:numPr>
          <w:ilvl w:val="1"/>
          <w:numId w:val="17"/>
        </w:numPr>
        <w:tabs>
          <w:tab w:val="left" w:pos="0"/>
        </w:tabs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Утвердить резервный фонд администрации муниципального образования «Натырбовское сельское поселение»</w:t>
      </w:r>
    </w:p>
    <w:p w:rsidR="00B4481F" w:rsidRDefault="006F013C">
      <w:pPr>
        <w:pStyle w:val="ConsPlusNormal"/>
        <w:widowControl/>
        <w:numPr>
          <w:ilvl w:val="0"/>
          <w:numId w:val="43"/>
        </w:numPr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2019 год  - 50,0 тыс. рублей</w:t>
      </w:r>
    </w:p>
    <w:p w:rsidR="00B4481F" w:rsidRDefault="006F013C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2020 год  - 50,0 тыс. рублей</w:t>
      </w:r>
    </w:p>
    <w:p w:rsidR="00B4481F" w:rsidRDefault="006F013C">
      <w:pPr>
        <w:pStyle w:val="ConsPlusNormal"/>
        <w:widowControl/>
        <w:numPr>
          <w:ilvl w:val="0"/>
          <w:numId w:val="26"/>
        </w:numPr>
        <w:ind w:left="0" w:firstLine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2021 год  - 50,0 тыс. рублей</w:t>
      </w:r>
    </w:p>
    <w:p w:rsidR="00B4481F" w:rsidRDefault="00B4481F">
      <w:pPr>
        <w:pStyle w:val="ConsPlusNormal"/>
        <w:widowControl/>
        <w:ind w:firstLine="0"/>
        <w:rPr>
          <w:rFonts w:ascii="Calibri" w:hAnsi="Calibri" w:cs="Calibri"/>
          <w:sz w:val="24"/>
          <w:szCs w:val="24"/>
        </w:rPr>
      </w:pPr>
    </w:p>
    <w:p w:rsidR="00B4481F" w:rsidRDefault="006F013C">
      <w:pPr>
        <w:pStyle w:val="ConsPlusNormal"/>
        <w:widowControl/>
        <w:ind w:left="426" w:firstLine="0"/>
      </w:pPr>
      <w:r>
        <w:rPr>
          <w:rFonts w:ascii="Calibri" w:hAnsi="Calibri" w:cs="Calibri"/>
          <w:b/>
          <w:bCs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 Утвердить объем бюджет</w:t>
      </w:r>
      <w:r>
        <w:rPr>
          <w:rFonts w:ascii="Calibri" w:hAnsi="Calibri" w:cs="Calibri"/>
          <w:sz w:val="24"/>
          <w:szCs w:val="24"/>
        </w:rPr>
        <w:t>ных ассигнований Дорожного фонда муниципального образования «</w:t>
      </w:r>
      <w:r>
        <w:rPr>
          <w:rFonts w:ascii="Calibri" w:hAnsi="Calibri" w:cs="Calibri"/>
          <w:spacing w:val="-1"/>
          <w:sz w:val="24"/>
          <w:szCs w:val="24"/>
        </w:rPr>
        <w:t>Натырбовское сельское поселение»</w:t>
      </w:r>
    </w:p>
    <w:p w:rsidR="00B4481F" w:rsidRDefault="006F013C">
      <w:pPr>
        <w:pStyle w:val="ConsPlusNormal"/>
        <w:widowControl/>
        <w:numPr>
          <w:ilvl w:val="0"/>
          <w:numId w:val="4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2019 год  - 2754,2 тыс. рублей</w:t>
      </w:r>
    </w:p>
    <w:p w:rsidR="00B4481F" w:rsidRDefault="006F013C">
      <w:pPr>
        <w:pStyle w:val="ConsPlusNormal"/>
        <w:widowControl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2020 год  - 2754,2 тыс. рублей</w:t>
      </w:r>
    </w:p>
    <w:p w:rsidR="00B4481F" w:rsidRDefault="006F013C">
      <w:pPr>
        <w:pStyle w:val="ConsPlusNormal"/>
        <w:widowControl/>
        <w:numPr>
          <w:ilvl w:val="0"/>
          <w:numId w:val="3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 2021 год  - 2754,2тыс. рублей</w:t>
      </w:r>
    </w:p>
    <w:p w:rsidR="00B4481F" w:rsidRDefault="006F013C">
      <w:pPr>
        <w:pStyle w:val="ConsPlusNormal"/>
        <w:widowControl/>
        <w:ind w:firstLine="284"/>
      </w:pPr>
      <w:r>
        <w:rPr>
          <w:rFonts w:ascii="Calibri" w:hAnsi="Calibri" w:cs="Calibri"/>
          <w:b/>
          <w:bCs/>
          <w:sz w:val="24"/>
          <w:szCs w:val="24"/>
        </w:rPr>
        <w:t>Статья 6. Осуществление расходов, не предусмотренных бюдж</w:t>
      </w:r>
      <w:r>
        <w:rPr>
          <w:rFonts w:ascii="Calibri" w:hAnsi="Calibri" w:cs="Calibri"/>
          <w:b/>
          <w:bCs/>
          <w:sz w:val="24"/>
          <w:szCs w:val="24"/>
        </w:rPr>
        <w:t>етом муниципального образования «Натырбовское сельское поселение»</w:t>
      </w:r>
      <w:r>
        <w:rPr>
          <w:rFonts w:ascii="Calibri" w:hAnsi="Calibri" w:cs="Calibri"/>
          <w:sz w:val="24"/>
          <w:szCs w:val="24"/>
        </w:rPr>
        <w:t>.</w:t>
      </w:r>
    </w:p>
    <w:p w:rsidR="00B4481F" w:rsidRDefault="00B4481F">
      <w:pPr>
        <w:pStyle w:val="ConsPlusNormal"/>
        <w:widowControl/>
        <w:ind w:firstLine="284"/>
        <w:rPr>
          <w:rFonts w:ascii="Calibri" w:hAnsi="Calibri" w:cs="Calibri"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2"/>
          <w:numId w:val="17"/>
        </w:numPr>
        <w:tabs>
          <w:tab w:val="left" w:pos="0"/>
        </w:tabs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Нормативные и иные правовые акты органов местного самоуправления  муниципального образования, влекущие  дополнительные расходы за счет средств муниципального образования «Натырбовское сел</w:t>
      </w:r>
      <w:r>
        <w:rPr>
          <w:rFonts w:ascii="Calibri" w:hAnsi="Calibri" w:cs="Calibri"/>
          <w:sz w:val="24"/>
          <w:szCs w:val="24"/>
        </w:rPr>
        <w:t>ьское поселение» на 2019 год и плановый период 2020-2021гг, а  также, сокращающие его доходную базу, реализуются и применяются только  при наличии соответствующих источников дополнительных поступлений  в бюджет муниципального образования «Натырбовское сель</w:t>
      </w:r>
      <w:r>
        <w:rPr>
          <w:rFonts w:ascii="Calibri" w:hAnsi="Calibri" w:cs="Calibri"/>
          <w:sz w:val="24"/>
          <w:szCs w:val="24"/>
        </w:rPr>
        <w:t>ское поселение» и  (или) при сокращении расходов по конкретным статьями бюджета муниципального образования  «Натырбовское сельское поселение» на 2019 год и плановый период 2020-2021гг, после внесения соответствующих изменений в настоящее Решение.</w:t>
      </w:r>
    </w:p>
    <w:p w:rsidR="00B4481F" w:rsidRDefault="00B4481F">
      <w:pPr>
        <w:pStyle w:val="ConsPlusNormal"/>
        <w:widowControl/>
        <w:ind w:left="284" w:firstLine="0"/>
        <w:rPr>
          <w:rFonts w:ascii="Calibri" w:hAnsi="Calibri" w:cs="Calibri"/>
          <w:b/>
          <w:bCs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2"/>
          <w:numId w:val="17"/>
        </w:numPr>
        <w:tabs>
          <w:tab w:val="left" w:pos="0"/>
        </w:tabs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случае</w:t>
      </w:r>
      <w:r>
        <w:rPr>
          <w:rFonts w:ascii="Calibri" w:hAnsi="Calibri" w:cs="Calibri"/>
          <w:sz w:val="24"/>
          <w:szCs w:val="24"/>
        </w:rPr>
        <w:t xml:space="preserve"> противоречия настоящему Решению положений нормативных актов муниципального образования «Натырбовское сельское поселение», устанавливающих бюджетные обязательства, реализация которых обеспечивается за  счет средств бюджета муниципального образования «Натыр</w:t>
      </w:r>
      <w:r>
        <w:rPr>
          <w:rFonts w:ascii="Calibri" w:hAnsi="Calibri" w:cs="Calibri"/>
          <w:sz w:val="24"/>
          <w:szCs w:val="24"/>
        </w:rPr>
        <w:t>бовское сельское поселение», применяется настоящее Решение.</w:t>
      </w:r>
    </w:p>
    <w:p w:rsidR="00B4481F" w:rsidRDefault="00B4481F">
      <w:pPr>
        <w:pStyle w:val="ConsPlusNormal"/>
        <w:widowControl/>
        <w:ind w:firstLine="0"/>
        <w:rPr>
          <w:rFonts w:ascii="Calibri" w:hAnsi="Calibri" w:cs="Calibri"/>
          <w:b/>
          <w:bCs/>
          <w:sz w:val="8"/>
          <w:szCs w:val="8"/>
        </w:rPr>
      </w:pPr>
    </w:p>
    <w:p w:rsidR="00B4481F" w:rsidRDefault="006F013C">
      <w:pPr>
        <w:pStyle w:val="ConsPlusNormal"/>
        <w:widowControl/>
        <w:numPr>
          <w:ilvl w:val="2"/>
          <w:numId w:val="17"/>
        </w:numPr>
        <w:tabs>
          <w:tab w:val="left" w:pos="0"/>
        </w:tabs>
        <w:spacing w:after="240"/>
        <w:ind w:left="0" w:firstLine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 случае если реализация нормативного правового акта муниципального образования «Натырбовское сельское поселение» на  2019 год и плановый период 2020-2021гг частично  (не в полной мере), то таков</w:t>
      </w:r>
      <w:r>
        <w:rPr>
          <w:rFonts w:ascii="Calibri" w:hAnsi="Calibri" w:cs="Calibri"/>
          <w:sz w:val="24"/>
          <w:szCs w:val="24"/>
        </w:rPr>
        <w:t>ой акт реализуется и применяется в пределах средств, предусмотренных настоящим Решением.</w:t>
      </w:r>
    </w:p>
    <w:p w:rsidR="00B4481F" w:rsidRDefault="006F013C">
      <w:pPr>
        <w:pStyle w:val="ConsPlusNormal"/>
        <w:widowControl/>
        <w:ind w:firstLine="284"/>
      </w:pPr>
      <w:r>
        <w:rPr>
          <w:rFonts w:ascii="Calibri" w:hAnsi="Calibri" w:cs="Calibri"/>
          <w:b/>
          <w:bCs/>
          <w:sz w:val="24"/>
          <w:szCs w:val="24"/>
        </w:rPr>
        <w:lastRenderedPageBreak/>
        <w:t>Статья 7. Муниципальный долг муниципального образования «Натырбовское сельское поселение»</w:t>
      </w:r>
      <w:r>
        <w:rPr>
          <w:rFonts w:ascii="Calibri" w:hAnsi="Calibri" w:cs="Calibri"/>
          <w:sz w:val="24"/>
          <w:szCs w:val="24"/>
        </w:rPr>
        <w:t>.</w:t>
      </w:r>
    </w:p>
    <w:p w:rsidR="00B4481F" w:rsidRDefault="006F013C">
      <w:pPr>
        <w:pStyle w:val="ConsPlusNormal"/>
        <w:widowControl/>
        <w:numPr>
          <w:ilvl w:val="0"/>
          <w:numId w:val="4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предельный объем муниципального долга муниципального образования</w:t>
      </w:r>
      <w:r>
        <w:rPr>
          <w:rFonts w:ascii="Calibri" w:hAnsi="Calibri" w:cs="Calibri"/>
          <w:sz w:val="24"/>
          <w:szCs w:val="24"/>
        </w:rPr>
        <w:t xml:space="preserve"> «Натырбовское сельское поселение» в сумме</w:t>
      </w:r>
    </w:p>
    <w:p w:rsidR="00B4481F" w:rsidRDefault="006F013C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2019 год – 3294,0 тыс. руб.</w:t>
      </w:r>
    </w:p>
    <w:p w:rsidR="00B4481F" w:rsidRDefault="006F013C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2020год – 3386,0 тыс. руб.</w:t>
      </w:r>
    </w:p>
    <w:p w:rsidR="00B4481F" w:rsidRDefault="006F013C">
      <w:pPr>
        <w:pStyle w:val="ConsPlusNormal"/>
        <w:widowControl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2021год - 3 483,0 тыс. руб.</w:t>
      </w:r>
    </w:p>
    <w:p w:rsidR="00B4481F" w:rsidRDefault="006F013C">
      <w:pPr>
        <w:pStyle w:val="ConsPlusNormal"/>
        <w:numPr>
          <w:ilvl w:val="0"/>
          <w:numId w:val="3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Установить верхний предел муниципального долга муниципального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образования «Натырбовское сельское поселение» на 1 января 2</w:t>
      </w:r>
      <w:r>
        <w:rPr>
          <w:rFonts w:ascii="Calibri" w:hAnsi="Calibri" w:cs="Calibri"/>
          <w:sz w:val="24"/>
          <w:szCs w:val="24"/>
        </w:rPr>
        <w:t>020 года в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сумме  3294,0  тыс.  руб.,  в том числе,  верхний  предел  долга по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муниципальным гарантиям муниципального образования «Натырбовское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сельское поселение» - 0 рублей.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Установить верхний предел муниципального долга муниципального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образования </w:t>
      </w:r>
      <w:r>
        <w:rPr>
          <w:rFonts w:ascii="Calibri" w:hAnsi="Calibri" w:cs="Calibri"/>
          <w:sz w:val="24"/>
          <w:szCs w:val="24"/>
        </w:rPr>
        <w:t>«Натырбовское сельское поселение» на 1 января 2021 года в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сумме  3386,0  тыс.  руб.,  в том  числе,  верхний  предел долга по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муниципальным гарантиям муниципального образования «Натырбовское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сельское поселение» - 0 рублей.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Установить верхний предел </w:t>
      </w:r>
      <w:r>
        <w:rPr>
          <w:rFonts w:ascii="Calibri" w:hAnsi="Calibri" w:cs="Calibri"/>
          <w:sz w:val="24"/>
          <w:szCs w:val="24"/>
        </w:rPr>
        <w:t>муниципального долга муниципального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образования «Натырбовское сельское поселение» на 1 января 2022 года в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сумме  3483,0  тыс.  руб.,  в том  числе,  верхний  предел  долга по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муниципальным гарантиям муниципального образования «Натырбовское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сельское поселен</w:t>
      </w:r>
      <w:r>
        <w:rPr>
          <w:rFonts w:ascii="Calibri" w:hAnsi="Calibri" w:cs="Calibri"/>
          <w:sz w:val="24"/>
          <w:szCs w:val="24"/>
        </w:rPr>
        <w:t>ие» - 0 рублей.</w:t>
      </w:r>
    </w:p>
    <w:p w:rsidR="00B4481F" w:rsidRDefault="006F013C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Утвердить:</w:t>
      </w:r>
    </w:p>
    <w:p w:rsidR="00B4481F" w:rsidRDefault="006F013C">
      <w:pPr>
        <w:pStyle w:val="ConsPlusNormal"/>
        <w:ind w:left="720" w:firstLine="0"/>
      </w:pPr>
      <w:r>
        <w:rPr>
          <w:rFonts w:ascii="Calibri" w:hAnsi="Calibri" w:cs="Calibri"/>
          <w:sz w:val="24"/>
          <w:szCs w:val="24"/>
        </w:rPr>
        <w:t xml:space="preserve">1.   Утвердить Программу муниципальных внутренних заимствований муниципального образования «Натырбовское сельское поселение» на 2019 год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№14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B4481F" w:rsidRDefault="00B4481F">
      <w:pPr>
        <w:pStyle w:val="ConsPlusNormal"/>
        <w:ind w:left="720" w:firstLine="0"/>
        <w:rPr>
          <w:rFonts w:ascii="Calibri" w:hAnsi="Calibri" w:cs="Calibri"/>
          <w:sz w:val="24"/>
          <w:szCs w:val="24"/>
        </w:rPr>
      </w:pPr>
    </w:p>
    <w:p w:rsidR="00B4481F" w:rsidRDefault="006F013C">
      <w:pPr>
        <w:pStyle w:val="ConsPlusNormal"/>
        <w:widowControl/>
        <w:numPr>
          <w:ilvl w:val="0"/>
          <w:numId w:val="17"/>
        </w:numPr>
      </w:pPr>
      <w:r>
        <w:rPr>
          <w:rFonts w:ascii="Calibri" w:hAnsi="Calibri" w:cs="Calibri"/>
          <w:sz w:val="24"/>
          <w:szCs w:val="24"/>
        </w:rPr>
        <w:t xml:space="preserve"> Утвердить Программу муниципальных внутрен</w:t>
      </w:r>
      <w:r>
        <w:rPr>
          <w:rFonts w:ascii="Calibri" w:hAnsi="Calibri" w:cs="Calibri"/>
          <w:sz w:val="24"/>
          <w:szCs w:val="24"/>
        </w:rPr>
        <w:t xml:space="preserve">них заимствований муниципального образования «Натырбовское сельское поселение» на плановый период 2020-2021 года согласно </w:t>
      </w:r>
      <w:r>
        <w:rPr>
          <w:rFonts w:ascii="Calibri" w:hAnsi="Calibri" w:cs="Calibri"/>
          <w:b/>
          <w:bCs/>
          <w:sz w:val="24"/>
          <w:szCs w:val="24"/>
        </w:rPr>
        <w:t>приложению №15</w:t>
      </w:r>
      <w:r>
        <w:rPr>
          <w:rFonts w:ascii="Calibri" w:hAnsi="Calibri" w:cs="Calibri"/>
          <w:sz w:val="24"/>
          <w:szCs w:val="24"/>
        </w:rPr>
        <w:t xml:space="preserve"> к настоящему Решению.</w:t>
      </w:r>
    </w:p>
    <w:p w:rsidR="00B4481F" w:rsidRDefault="006F013C">
      <w:pPr>
        <w:pStyle w:val="ConsPlusNormal"/>
        <w:widowControl/>
        <w:ind w:firstLine="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8. Вступление в силу настоящего Решения.</w:t>
      </w:r>
    </w:p>
    <w:p w:rsidR="00B4481F" w:rsidRDefault="006F013C">
      <w:pPr>
        <w:pStyle w:val="ConsPlusNormal"/>
        <w:widowControl/>
        <w:tabs>
          <w:tab w:val="left" w:pos="0"/>
        </w:tabs>
        <w:ind w:firstLine="284"/>
      </w:pPr>
      <w:r>
        <w:rPr>
          <w:rFonts w:ascii="Calibri" w:hAnsi="Calibri" w:cs="Calibri"/>
          <w:b/>
          <w:bCs/>
          <w:sz w:val="24"/>
          <w:szCs w:val="24"/>
        </w:rPr>
        <w:t>1.</w:t>
      </w:r>
      <w:r>
        <w:rPr>
          <w:rFonts w:ascii="Calibri" w:hAnsi="Calibri" w:cs="Calibri"/>
          <w:sz w:val="24"/>
          <w:szCs w:val="24"/>
        </w:rPr>
        <w:t>Настоящее Решение вступает в силу  с 1 января 2</w:t>
      </w:r>
      <w:r>
        <w:rPr>
          <w:rFonts w:ascii="Calibri" w:hAnsi="Calibri" w:cs="Calibri"/>
          <w:sz w:val="24"/>
          <w:szCs w:val="24"/>
        </w:rPr>
        <w:t>019 года</w:t>
      </w:r>
    </w:p>
    <w:p w:rsidR="00B4481F" w:rsidRDefault="00B4481F">
      <w:pPr>
        <w:pStyle w:val="ConsPlusNormal"/>
        <w:widowControl/>
        <w:tabs>
          <w:tab w:val="left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B4481F" w:rsidRDefault="00B4481F">
      <w:pPr>
        <w:pStyle w:val="ConsPlusNormal"/>
        <w:widowControl/>
        <w:tabs>
          <w:tab w:val="left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</w:p>
    <w:p w:rsidR="00B4481F" w:rsidRDefault="006F013C">
      <w:pPr>
        <w:pStyle w:val="ConsPlusNormal"/>
        <w:widowControl/>
        <w:tabs>
          <w:tab w:val="left" w:pos="0"/>
        </w:tabs>
        <w:ind w:firstLine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Глава муниципального образования</w:t>
      </w:r>
    </w:p>
    <w:p w:rsidR="00B4481F" w:rsidRDefault="006F013C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«Натырбовское сельское поселение»                                                                Н.В. Касицына</w:t>
      </w:r>
    </w:p>
    <w:p w:rsidR="00B4481F" w:rsidRDefault="00B4481F">
      <w:pPr>
        <w:pStyle w:val="a5"/>
        <w:spacing w:after="0" w:line="240" w:lineRule="auto"/>
        <w:ind w:left="0"/>
        <w:jc w:val="both"/>
      </w:pPr>
    </w:p>
    <w:sectPr w:rsidR="00B4481F">
      <w:pgSz w:w="11906" w:h="16838"/>
      <w:pgMar w:top="680" w:right="851" w:bottom="45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3C" w:rsidRDefault="006F013C">
      <w:r>
        <w:separator/>
      </w:r>
    </w:p>
  </w:endnote>
  <w:endnote w:type="continuationSeparator" w:id="0">
    <w:p w:rsidR="006F013C" w:rsidRDefault="006F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3C" w:rsidRDefault="006F013C">
      <w:r>
        <w:rPr>
          <w:color w:val="000000"/>
        </w:rPr>
        <w:separator/>
      </w:r>
    </w:p>
  </w:footnote>
  <w:footnote w:type="continuationSeparator" w:id="0">
    <w:p w:rsidR="006F013C" w:rsidRDefault="006F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2031"/>
    <w:multiLevelType w:val="multilevel"/>
    <w:tmpl w:val="5BA66D9A"/>
    <w:styleLink w:val="WWNum33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" w15:restartNumberingAfterBreak="0">
    <w:nsid w:val="085722CA"/>
    <w:multiLevelType w:val="multilevel"/>
    <w:tmpl w:val="C428BC3A"/>
    <w:styleLink w:val="WWNum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 w15:restartNumberingAfterBreak="0">
    <w:nsid w:val="09595F2C"/>
    <w:multiLevelType w:val="multilevel"/>
    <w:tmpl w:val="EA5A3598"/>
    <w:styleLink w:val="WWNum1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0B2A0903"/>
    <w:multiLevelType w:val="multilevel"/>
    <w:tmpl w:val="DC68FEB0"/>
    <w:styleLink w:val="WWNum15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115521F5"/>
    <w:multiLevelType w:val="multilevel"/>
    <w:tmpl w:val="C460407E"/>
    <w:styleLink w:val="WWNum3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980767F"/>
    <w:multiLevelType w:val="multilevel"/>
    <w:tmpl w:val="86503ACE"/>
    <w:styleLink w:val="WWNum13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21211A46"/>
    <w:multiLevelType w:val="multilevel"/>
    <w:tmpl w:val="6F4AEA56"/>
    <w:styleLink w:val="WWNum34"/>
    <w:lvl w:ilvl="0">
      <w:start w:val="1"/>
      <w:numFmt w:val="decimal"/>
      <w:lvlText w:val="%1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22206E44"/>
    <w:multiLevelType w:val="multilevel"/>
    <w:tmpl w:val="055A9EB0"/>
    <w:styleLink w:val="WWNum27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8" w15:restartNumberingAfterBreak="0">
    <w:nsid w:val="26FB350F"/>
    <w:multiLevelType w:val="multilevel"/>
    <w:tmpl w:val="93E2B614"/>
    <w:styleLink w:val="WWNum23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9" w15:restartNumberingAfterBreak="0">
    <w:nsid w:val="2A373E55"/>
    <w:multiLevelType w:val="multilevel"/>
    <w:tmpl w:val="FAA6358E"/>
    <w:styleLink w:val="WWNum3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0" w15:restartNumberingAfterBreak="0">
    <w:nsid w:val="2A694270"/>
    <w:multiLevelType w:val="multilevel"/>
    <w:tmpl w:val="FE360ADC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BA16B3D"/>
    <w:multiLevelType w:val="multilevel"/>
    <w:tmpl w:val="A2FAEAB6"/>
    <w:styleLink w:val="WWNum6"/>
    <w:lvl w:ilvl="0">
      <w:start w:val="2"/>
      <w:numFmt w:val="decimal"/>
      <w:lvlText w:val="%1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12" w15:restartNumberingAfterBreak="0">
    <w:nsid w:val="309864C0"/>
    <w:multiLevelType w:val="multilevel"/>
    <w:tmpl w:val="B650C0A6"/>
    <w:styleLink w:val="WWNum2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3" w15:restartNumberingAfterBreak="0">
    <w:nsid w:val="30DA47BF"/>
    <w:multiLevelType w:val="multilevel"/>
    <w:tmpl w:val="4AA05C9E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4" w15:restartNumberingAfterBreak="0">
    <w:nsid w:val="317220E1"/>
    <w:multiLevelType w:val="multilevel"/>
    <w:tmpl w:val="0C661400"/>
    <w:styleLink w:val="WWNum28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1.%2.%3."/>
      <w:lvlJc w:val="right"/>
      <w:pPr>
        <w:ind w:left="2280" w:hanging="180"/>
      </w:pPr>
    </w:lvl>
    <w:lvl w:ilvl="3">
      <w:start w:val="1"/>
      <w:numFmt w:val="decimal"/>
      <w:lvlText w:val="%1.%2.%3.%4."/>
      <w:lvlJc w:val="left"/>
      <w:pPr>
        <w:ind w:left="3000" w:hanging="360"/>
      </w:pPr>
    </w:lvl>
    <w:lvl w:ilvl="4">
      <w:start w:val="1"/>
      <w:numFmt w:val="lowerLetter"/>
      <w:lvlText w:val="%1.%2.%3.%4.%5."/>
      <w:lvlJc w:val="left"/>
      <w:pPr>
        <w:ind w:left="3720" w:hanging="360"/>
      </w:pPr>
    </w:lvl>
    <w:lvl w:ilvl="5">
      <w:start w:val="1"/>
      <w:numFmt w:val="lowerRoman"/>
      <w:lvlText w:val="%1.%2.%3.%4.%5.%6."/>
      <w:lvlJc w:val="right"/>
      <w:pPr>
        <w:ind w:left="4440" w:hanging="180"/>
      </w:pPr>
    </w:lvl>
    <w:lvl w:ilvl="6">
      <w:start w:val="1"/>
      <w:numFmt w:val="decimal"/>
      <w:lvlText w:val="%1.%2.%3.%4.%5.%6.%7."/>
      <w:lvlJc w:val="left"/>
      <w:pPr>
        <w:ind w:left="5160" w:hanging="360"/>
      </w:pPr>
    </w:lvl>
    <w:lvl w:ilvl="7">
      <w:start w:val="1"/>
      <w:numFmt w:val="lowerLetter"/>
      <w:lvlText w:val="%1.%2.%3.%4.%5.%6.%7.%8."/>
      <w:lvlJc w:val="left"/>
      <w:pPr>
        <w:ind w:left="5880" w:hanging="360"/>
      </w:pPr>
    </w:lvl>
    <w:lvl w:ilvl="8">
      <w:start w:val="1"/>
      <w:numFmt w:val="lowerRoman"/>
      <w:lvlText w:val="%1.%2.%3.%4.%5.%6.%7.%8.%9."/>
      <w:lvlJc w:val="right"/>
      <w:pPr>
        <w:ind w:left="6600" w:hanging="180"/>
      </w:pPr>
    </w:lvl>
  </w:abstractNum>
  <w:abstractNum w:abstractNumId="15" w15:restartNumberingAfterBreak="0">
    <w:nsid w:val="370B63EC"/>
    <w:multiLevelType w:val="multilevel"/>
    <w:tmpl w:val="275EAA12"/>
    <w:styleLink w:val="WWNum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16" w15:restartNumberingAfterBreak="0">
    <w:nsid w:val="395A0013"/>
    <w:multiLevelType w:val="multilevel"/>
    <w:tmpl w:val="1F988F76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7" w15:restartNumberingAfterBreak="0">
    <w:nsid w:val="3F352008"/>
    <w:multiLevelType w:val="multilevel"/>
    <w:tmpl w:val="01187588"/>
    <w:styleLink w:val="WWNum5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1.%2.%3."/>
      <w:lvlJc w:val="right"/>
      <w:pPr>
        <w:ind w:left="2510" w:hanging="180"/>
      </w:pPr>
    </w:lvl>
    <w:lvl w:ilvl="3">
      <w:start w:val="1"/>
      <w:numFmt w:val="decimal"/>
      <w:lvlText w:val="%1.%2.%3.%4."/>
      <w:lvlJc w:val="left"/>
      <w:pPr>
        <w:ind w:left="3230" w:hanging="360"/>
      </w:pPr>
    </w:lvl>
    <w:lvl w:ilvl="4">
      <w:start w:val="1"/>
      <w:numFmt w:val="lowerLetter"/>
      <w:lvlText w:val="%1.%2.%3.%4.%5."/>
      <w:lvlJc w:val="left"/>
      <w:pPr>
        <w:ind w:left="3950" w:hanging="360"/>
      </w:pPr>
    </w:lvl>
    <w:lvl w:ilvl="5">
      <w:start w:val="1"/>
      <w:numFmt w:val="lowerRoman"/>
      <w:lvlText w:val="%1.%2.%3.%4.%5.%6."/>
      <w:lvlJc w:val="right"/>
      <w:pPr>
        <w:ind w:left="4670" w:hanging="180"/>
      </w:pPr>
    </w:lvl>
    <w:lvl w:ilvl="6">
      <w:start w:val="1"/>
      <w:numFmt w:val="decimal"/>
      <w:lvlText w:val="%1.%2.%3.%4.%5.%6.%7."/>
      <w:lvlJc w:val="left"/>
      <w:pPr>
        <w:ind w:left="5390" w:hanging="360"/>
      </w:pPr>
    </w:lvl>
    <w:lvl w:ilvl="7">
      <w:start w:val="1"/>
      <w:numFmt w:val="lowerLetter"/>
      <w:lvlText w:val="%1.%2.%3.%4.%5.%6.%7.%8."/>
      <w:lvlJc w:val="left"/>
      <w:pPr>
        <w:ind w:left="6110" w:hanging="360"/>
      </w:pPr>
    </w:lvl>
    <w:lvl w:ilvl="8">
      <w:start w:val="1"/>
      <w:numFmt w:val="lowerRoman"/>
      <w:lvlText w:val="%1.%2.%3.%4.%5.%6.%7.%8.%9."/>
      <w:lvlJc w:val="right"/>
      <w:pPr>
        <w:ind w:left="6830" w:hanging="180"/>
      </w:pPr>
    </w:lvl>
  </w:abstractNum>
  <w:abstractNum w:abstractNumId="18" w15:restartNumberingAfterBreak="0">
    <w:nsid w:val="41D372A3"/>
    <w:multiLevelType w:val="multilevel"/>
    <w:tmpl w:val="364EB8A8"/>
    <w:styleLink w:val="WWNum8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19" w15:restartNumberingAfterBreak="0">
    <w:nsid w:val="42504B47"/>
    <w:multiLevelType w:val="multilevel"/>
    <w:tmpl w:val="4090384A"/>
    <w:styleLink w:val="WWNum2"/>
    <w:lvl w:ilvl="0">
      <w:start w:val="1"/>
      <w:numFmt w:val="decimal"/>
      <w:lvlText w:val="%1."/>
      <w:lvlJc w:val="left"/>
      <w:pPr>
        <w:ind w:left="54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0" w15:restartNumberingAfterBreak="0">
    <w:nsid w:val="496F7A15"/>
    <w:multiLevelType w:val="multilevel"/>
    <w:tmpl w:val="8F9E4412"/>
    <w:styleLink w:val="WWNum1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1" w15:restartNumberingAfterBreak="0">
    <w:nsid w:val="4A2C3F01"/>
    <w:multiLevelType w:val="multilevel"/>
    <w:tmpl w:val="A76C54B4"/>
    <w:styleLink w:val="WWNum21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1.%2.%3."/>
      <w:lvlJc w:val="right"/>
      <w:pPr>
        <w:ind w:left="2935" w:hanging="180"/>
      </w:pPr>
    </w:lvl>
    <w:lvl w:ilvl="3">
      <w:start w:val="1"/>
      <w:numFmt w:val="decimal"/>
      <w:lvlText w:val="%1.%2.%3.%4."/>
      <w:lvlJc w:val="left"/>
      <w:pPr>
        <w:ind w:left="3655" w:hanging="360"/>
      </w:pPr>
    </w:lvl>
    <w:lvl w:ilvl="4">
      <w:start w:val="1"/>
      <w:numFmt w:val="lowerLetter"/>
      <w:lvlText w:val="%1.%2.%3.%4.%5."/>
      <w:lvlJc w:val="left"/>
      <w:pPr>
        <w:ind w:left="4375" w:hanging="360"/>
      </w:pPr>
    </w:lvl>
    <w:lvl w:ilvl="5">
      <w:start w:val="1"/>
      <w:numFmt w:val="lowerRoman"/>
      <w:lvlText w:val="%1.%2.%3.%4.%5.%6."/>
      <w:lvlJc w:val="right"/>
      <w:pPr>
        <w:ind w:left="5095" w:hanging="180"/>
      </w:pPr>
    </w:lvl>
    <w:lvl w:ilvl="6">
      <w:start w:val="1"/>
      <w:numFmt w:val="decimal"/>
      <w:lvlText w:val="%1.%2.%3.%4.%5.%6.%7."/>
      <w:lvlJc w:val="left"/>
      <w:pPr>
        <w:ind w:left="5815" w:hanging="360"/>
      </w:pPr>
    </w:lvl>
    <w:lvl w:ilvl="7">
      <w:start w:val="1"/>
      <w:numFmt w:val="lowerLetter"/>
      <w:lvlText w:val="%1.%2.%3.%4.%5.%6.%7.%8."/>
      <w:lvlJc w:val="left"/>
      <w:pPr>
        <w:ind w:left="6535" w:hanging="360"/>
      </w:pPr>
    </w:lvl>
    <w:lvl w:ilvl="8">
      <w:start w:val="1"/>
      <w:numFmt w:val="lowerRoman"/>
      <w:lvlText w:val="%1.%2.%3.%4.%5.%6.%7.%8.%9."/>
      <w:lvlJc w:val="right"/>
      <w:pPr>
        <w:ind w:left="7255" w:hanging="180"/>
      </w:pPr>
    </w:lvl>
  </w:abstractNum>
  <w:abstractNum w:abstractNumId="22" w15:restartNumberingAfterBreak="0">
    <w:nsid w:val="4C2027FE"/>
    <w:multiLevelType w:val="multilevel"/>
    <w:tmpl w:val="0B340D9C"/>
    <w:styleLink w:val="WWNum37"/>
    <w:lvl w:ilvl="0">
      <w:start w:val="1"/>
      <w:numFmt w:val="decimal"/>
      <w:lvlText w:val="%1)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1.%2.%3."/>
      <w:lvlJc w:val="right"/>
      <w:pPr>
        <w:ind w:left="2250" w:hanging="180"/>
      </w:pPr>
    </w:lvl>
    <w:lvl w:ilvl="3">
      <w:start w:val="1"/>
      <w:numFmt w:val="decimal"/>
      <w:lvlText w:val="%1.%2.%3.%4."/>
      <w:lvlJc w:val="left"/>
      <w:pPr>
        <w:ind w:left="2970" w:hanging="360"/>
      </w:pPr>
    </w:lvl>
    <w:lvl w:ilvl="4">
      <w:start w:val="1"/>
      <w:numFmt w:val="lowerLetter"/>
      <w:lvlText w:val="%1.%2.%3.%4.%5."/>
      <w:lvlJc w:val="left"/>
      <w:pPr>
        <w:ind w:left="3690" w:hanging="360"/>
      </w:pPr>
    </w:lvl>
    <w:lvl w:ilvl="5">
      <w:start w:val="1"/>
      <w:numFmt w:val="lowerRoman"/>
      <w:lvlText w:val="%1.%2.%3.%4.%5.%6."/>
      <w:lvlJc w:val="right"/>
      <w:pPr>
        <w:ind w:left="4410" w:hanging="180"/>
      </w:pPr>
    </w:lvl>
    <w:lvl w:ilvl="6">
      <w:start w:val="1"/>
      <w:numFmt w:val="decimal"/>
      <w:lvlText w:val="%1.%2.%3.%4.%5.%6.%7."/>
      <w:lvlJc w:val="left"/>
      <w:pPr>
        <w:ind w:left="5130" w:hanging="360"/>
      </w:pPr>
    </w:lvl>
    <w:lvl w:ilvl="7">
      <w:start w:val="1"/>
      <w:numFmt w:val="lowerLetter"/>
      <w:lvlText w:val="%1.%2.%3.%4.%5.%6.%7.%8."/>
      <w:lvlJc w:val="left"/>
      <w:pPr>
        <w:ind w:left="5850" w:hanging="360"/>
      </w:pPr>
    </w:lvl>
    <w:lvl w:ilvl="8">
      <w:start w:val="1"/>
      <w:numFmt w:val="lowerRoman"/>
      <w:lvlText w:val="%1.%2.%3.%4.%5.%6.%7.%8.%9."/>
      <w:lvlJc w:val="right"/>
      <w:pPr>
        <w:ind w:left="6570" w:hanging="180"/>
      </w:pPr>
    </w:lvl>
  </w:abstractNum>
  <w:abstractNum w:abstractNumId="23" w15:restartNumberingAfterBreak="0">
    <w:nsid w:val="4FC45901"/>
    <w:multiLevelType w:val="multilevel"/>
    <w:tmpl w:val="6A7C831A"/>
    <w:styleLink w:val="WWNum1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4" w15:restartNumberingAfterBreak="0">
    <w:nsid w:val="501F6B31"/>
    <w:multiLevelType w:val="multilevel"/>
    <w:tmpl w:val="F0382F8A"/>
    <w:styleLink w:val="WWNum35"/>
    <w:lvl w:ilvl="0">
      <w:start w:val="2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5" w15:restartNumberingAfterBreak="0">
    <w:nsid w:val="59D04F61"/>
    <w:multiLevelType w:val="multilevel"/>
    <w:tmpl w:val="F252B2B0"/>
    <w:styleLink w:val="WWNum9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6" w15:restartNumberingAfterBreak="0">
    <w:nsid w:val="5BBE4039"/>
    <w:multiLevelType w:val="multilevel"/>
    <w:tmpl w:val="089ED408"/>
    <w:styleLink w:val="WWNum24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7" w15:restartNumberingAfterBreak="0">
    <w:nsid w:val="5E2A423E"/>
    <w:multiLevelType w:val="multilevel"/>
    <w:tmpl w:val="F2DA1894"/>
    <w:styleLink w:val="WWNum29"/>
    <w:lvl w:ilvl="0">
      <w:start w:val="1"/>
      <w:numFmt w:val="decimal"/>
      <w:lvlText w:val="%1)"/>
      <w:lvlJc w:val="left"/>
      <w:pPr>
        <w:ind w:left="1305" w:hanging="360"/>
      </w:pPr>
    </w:lvl>
    <w:lvl w:ilvl="1">
      <w:start w:val="1"/>
      <w:numFmt w:val="lowerLetter"/>
      <w:lvlText w:val="%2."/>
      <w:lvlJc w:val="left"/>
      <w:pPr>
        <w:ind w:left="2025" w:hanging="360"/>
      </w:pPr>
    </w:lvl>
    <w:lvl w:ilvl="2">
      <w:start w:val="1"/>
      <w:numFmt w:val="lowerRoman"/>
      <w:lvlText w:val="%1.%2.%3."/>
      <w:lvlJc w:val="right"/>
      <w:pPr>
        <w:ind w:left="2745" w:hanging="180"/>
      </w:pPr>
    </w:lvl>
    <w:lvl w:ilvl="3">
      <w:start w:val="1"/>
      <w:numFmt w:val="decimal"/>
      <w:lvlText w:val="%1.%2.%3.%4."/>
      <w:lvlJc w:val="left"/>
      <w:pPr>
        <w:ind w:left="3465" w:hanging="360"/>
      </w:pPr>
    </w:lvl>
    <w:lvl w:ilvl="4">
      <w:start w:val="1"/>
      <w:numFmt w:val="lowerLetter"/>
      <w:lvlText w:val="%1.%2.%3.%4.%5."/>
      <w:lvlJc w:val="left"/>
      <w:pPr>
        <w:ind w:left="4185" w:hanging="360"/>
      </w:pPr>
    </w:lvl>
    <w:lvl w:ilvl="5">
      <w:start w:val="1"/>
      <w:numFmt w:val="lowerRoman"/>
      <w:lvlText w:val="%1.%2.%3.%4.%5.%6."/>
      <w:lvlJc w:val="right"/>
      <w:pPr>
        <w:ind w:left="4905" w:hanging="180"/>
      </w:pPr>
    </w:lvl>
    <w:lvl w:ilvl="6">
      <w:start w:val="1"/>
      <w:numFmt w:val="decimal"/>
      <w:lvlText w:val="%1.%2.%3.%4.%5.%6.%7."/>
      <w:lvlJc w:val="left"/>
      <w:pPr>
        <w:ind w:left="5625" w:hanging="360"/>
      </w:pPr>
    </w:lvl>
    <w:lvl w:ilvl="7">
      <w:start w:val="1"/>
      <w:numFmt w:val="lowerLetter"/>
      <w:lvlText w:val="%1.%2.%3.%4.%5.%6.%7.%8."/>
      <w:lvlJc w:val="left"/>
      <w:pPr>
        <w:ind w:left="6345" w:hanging="360"/>
      </w:pPr>
    </w:lvl>
    <w:lvl w:ilvl="8">
      <w:start w:val="1"/>
      <w:numFmt w:val="lowerRoman"/>
      <w:lvlText w:val="%1.%2.%3.%4.%5.%6.%7.%8.%9."/>
      <w:lvlJc w:val="right"/>
      <w:pPr>
        <w:ind w:left="7065" w:hanging="180"/>
      </w:pPr>
    </w:lvl>
  </w:abstractNum>
  <w:abstractNum w:abstractNumId="28" w15:restartNumberingAfterBreak="0">
    <w:nsid w:val="632E359F"/>
    <w:multiLevelType w:val="multilevel"/>
    <w:tmpl w:val="A678B3AA"/>
    <w:styleLink w:val="WWNum1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9" w15:restartNumberingAfterBreak="0">
    <w:nsid w:val="649D1DE0"/>
    <w:multiLevelType w:val="multilevel"/>
    <w:tmpl w:val="8AD0C920"/>
    <w:styleLink w:val="WWNum7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0" w15:restartNumberingAfterBreak="0">
    <w:nsid w:val="66B62FA7"/>
    <w:multiLevelType w:val="multilevel"/>
    <w:tmpl w:val="8DA207E0"/>
    <w:styleLink w:val="WWNum2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67D9487B"/>
    <w:multiLevelType w:val="multilevel"/>
    <w:tmpl w:val="98AEC9DA"/>
    <w:styleLink w:val="WWNum25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decimal"/>
      <w:lvlText w:val="%2."/>
      <w:lvlJc w:val="left"/>
      <w:pPr>
        <w:ind w:left="1997" w:hanging="360"/>
      </w:pPr>
    </w:lvl>
    <w:lvl w:ilvl="2">
      <w:start w:val="1"/>
      <w:numFmt w:val="decimal"/>
      <w:lvlText w:val="%1.%2.%3."/>
      <w:lvlJc w:val="left"/>
      <w:pPr>
        <w:ind w:left="2357" w:hanging="360"/>
      </w:pPr>
    </w:lvl>
    <w:lvl w:ilvl="3">
      <w:start w:val="1"/>
      <w:numFmt w:val="decimal"/>
      <w:lvlText w:val="%1.%2.%3.%4."/>
      <w:lvlJc w:val="left"/>
      <w:pPr>
        <w:ind w:left="2717" w:hanging="360"/>
      </w:pPr>
    </w:lvl>
    <w:lvl w:ilvl="4">
      <w:start w:val="1"/>
      <w:numFmt w:val="decimal"/>
      <w:lvlText w:val="%1.%2.%3.%4.%5."/>
      <w:lvlJc w:val="left"/>
      <w:pPr>
        <w:ind w:left="3077" w:hanging="360"/>
      </w:pPr>
    </w:lvl>
    <w:lvl w:ilvl="5">
      <w:start w:val="1"/>
      <w:numFmt w:val="decimal"/>
      <w:lvlText w:val="%1.%2.%3.%4.%5.%6."/>
      <w:lvlJc w:val="left"/>
      <w:pPr>
        <w:ind w:left="3437" w:hanging="360"/>
      </w:pPr>
    </w:lvl>
    <w:lvl w:ilvl="6">
      <w:start w:val="1"/>
      <w:numFmt w:val="decimal"/>
      <w:lvlText w:val="%1.%2.%3.%4.%5.%6.%7."/>
      <w:lvlJc w:val="left"/>
      <w:pPr>
        <w:ind w:left="3797" w:hanging="360"/>
      </w:pPr>
    </w:lvl>
    <w:lvl w:ilvl="7">
      <w:start w:val="1"/>
      <w:numFmt w:val="decimal"/>
      <w:lvlText w:val="%1.%2.%3.%4.%5.%6.%7.%8."/>
      <w:lvlJc w:val="left"/>
      <w:pPr>
        <w:ind w:left="4157" w:hanging="360"/>
      </w:pPr>
    </w:lvl>
    <w:lvl w:ilvl="8">
      <w:start w:val="1"/>
      <w:numFmt w:val="decimal"/>
      <w:lvlText w:val="%1.%2.%3.%4.%5.%6.%7.%8.%9."/>
      <w:lvlJc w:val="left"/>
      <w:pPr>
        <w:ind w:left="4517" w:hanging="360"/>
      </w:pPr>
    </w:lvl>
  </w:abstractNum>
  <w:abstractNum w:abstractNumId="32" w15:restartNumberingAfterBreak="0">
    <w:nsid w:val="68C80494"/>
    <w:multiLevelType w:val="multilevel"/>
    <w:tmpl w:val="95FEBE82"/>
    <w:styleLink w:val="WWNum3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3" w15:restartNumberingAfterBreak="0">
    <w:nsid w:val="700F3A06"/>
    <w:multiLevelType w:val="multilevel"/>
    <w:tmpl w:val="85E408D2"/>
    <w:styleLink w:val="WWNum11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34" w15:restartNumberingAfterBreak="0">
    <w:nsid w:val="7A4B58D7"/>
    <w:multiLevelType w:val="multilevel"/>
    <w:tmpl w:val="01C688CA"/>
    <w:styleLink w:val="WWNum22"/>
    <w:lvl w:ilvl="0">
      <w:start w:val="1"/>
      <w:numFmt w:val="decimal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5" w15:restartNumberingAfterBreak="0">
    <w:nsid w:val="7E247BC4"/>
    <w:multiLevelType w:val="multilevel"/>
    <w:tmpl w:val="E84A197E"/>
    <w:styleLink w:val="WWNum3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6" w15:restartNumberingAfterBreak="0">
    <w:nsid w:val="7F3E3DDD"/>
    <w:multiLevelType w:val="multilevel"/>
    <w:tmpl w:val="3588F8CA"/>
    <w:styleLink w:val="WWNum17"/>
    <w:lvl w:ilvl="0">
      <w:start w:val="1"/>
      <w:numFmt w:val="decimal"/>
      <w:lvlText w:val="%1."/>
      <w:lvlJc w:val="left"/>
      <w:pPr>
        <w:ind w:left="90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90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3"/>
  </w:num>
  <w:num w:numId="2">
    <w:abstractNumId w:val="19"/>
  </w:num>
  <w:num w:numId="3">
    <w:abstractNumId w:val="32"/>
  </w:num>
  <w:num w:numId="4">
    <w:abstractNumId w:val="1"/>
  </w:num>
  <w:num w:numId="5">
    <w:abstractNumId w:val="17"/>
  </w:num>
  <w:num w:numId="6">
    <w:abstractNumId w:val="11"/>
  </w:num>
  <w:num w:numId="7">
    <w:abstractNumId w:val="29"/>
  </w:num>
  <w:num w:numId="8">
    <w:abstractNumId w:val="18"/>
  </w:num>
  <w:num w:numId="9">
    <w:abstractNumId w:val="25"/>
  </w:num>
  <w:num w:numId="10">
    <w:abstractNumId w:val="23"/>
  </w:num>
  <w:num w:numId="11">
    <w:abstractNumId w:val="33"/>
  </w:num>
  <w:num w:numId="12">
    <w:abstractNumId w:val="28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36"/>
  </w:num>
  <w:num w:numId="18">
    <w:abstractNumId w:val="2"/>
  </w:num>
  <w:num w:numId="19">
    <w:abstractNumId w:val="20"/>
  </w:num>
  <w:num w:numId="20">
    <w:abstractNumId w:val="30"/>
  </w:num>
  <w:num w:numId="21">
    <w:abstractNumId w:val="21"/>
  </w:num>
  <w:num w:numId="22">
    <w:abstractNumId w:val="34"/>
  </w:num>
  <w:num w:numId="23">
    <w:abstractNumId w:val="8"/>
  </w:num>
  <w:num w:numId="24">
    <w:abstractNumId w:val="26"/>
  </w:num>
  <w:num w:numId="25">
    <w:abstractNumId w:val="31"/>
  </w:num>
  <w:num w:numId="26">
    <w:abstractNumId w:val="12"/>
  </w:num>
  <w:num w:numId="27">
    <w:abstractNumId w:val="7"/>
  </w:num>
  <w:num w:numId="28">
    <w:abstractNumId w:val="14"/>
  </w:num>
  <w:num w:numId="29">
    <w:abstractNumId w:val="27"/>
  </w:num>
  <w:num w:numId="30">
    <w:abstractNumId w:val="9"/>
  </w:num>
  <w:num w:numId="31">
    <w:abstractNumId w:val="35"/>
  </w:num>
  <w:num w:numId="32">
    <w:abstractNumId w:val="15"/>
  </w:num>
  <w:num w:numId="33">
    <w:abstractNumId w:val="0"/>
  </w:num>
  <w:num w:numId="34">
    <w:abstractNumId w:val="6"/>
  </w:num>
  <w:num w:numId="35">
    <w:abstractNumId w:val="24"/>
  </w:num>
  <w:num w:numId="36">
    <w:abstractNumId w:val="4"/>
  </w:num>
  <w:num w:numId="37">
    <w:abstractNumId w:val="22"/>
  </w:num>
  <w:num w:numId="38">
    <w:abstractNumId w:val="25"/>
    <w:lvlOverride w:ilvl="0">
      <w:startOverride w:val="1"/>
    </w:lvlOverride>
  </w:num>
  <w:num w:numId="39">
    <w:abstractNumId w:val="33"/>
    <w:lvlOverride w:ilvl="0">
      <w:startOverride w:val="1"/>
    </w:lvlOverride>
  </w:num>
  <w:num w:numId="40">
    <w:abstractNumId w:val="28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34"/>
    <w:lvlOverride w:ilvl="0">
      <w:startOverride w:val="1"/>
    </w:lvlOverride>
  </w:num>
  <w:num w:numId="43">
    <w:abstractNumId w:val="12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4481F"/>
    <w:rsid w:val="004649D8"/>
    <w:rsid w:val="006F013C"/>
    <w:rsid w:val="00B4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43965-FF79-431F-966B-BD90F507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cs="Calibri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BalloonTextChar">
    <w:name w:val="Balloon Text Char"/>
    <w:basedOn w:val="a0"/>
    <w:rPr>
      <w:rFonts w:ascii="Times New Roman" w:hAnsi="Times New Roman" w:cs="Times New Roman"/>
      <w:sz w:val="2"/>
      <w:szCs w:val="2"/>
    </w:rPr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4"/>
      <w:szCs w:val="24"/>
    </w:rPr>
  </w:style>
  <w:style w:type="character" w:customStyle="1" w:styleId="ListLabel4">
    <w:name w:val="ListLabel 4"/>
    <w:rPr>
      <w:b w:val="0"/>
      <w:bCs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SPecialiST RePack</Company>
  <LinksUpToDate>false</LinksUpToDate>
  <CharactersWithSpaces>10670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>Бюджет 2009-2011</dc:subject>
  <dc:creator>Ramazan Psapitow</dc:creator>
  <cp:lastModifiedBy>Руслан Мерзляков</cp:lastModifiedBy>
  <cp:revision>2</cp:revision>
  <cp:lastPrinted>2017-12-25T06:37:00Z</cp:lastPrinted>
  <dcterms:created xsi:type="dcterms:W3CDTF">2019-04-14T20:27:00Z</dcterms:created>
  <dcterms:modified xsi:type="dcterms:W3CDTF">2019-04-14T20:27:00Z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