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3C" w:rsidRDefault="00F14B3C">
      <w:pPr>
        <w:pStyle w:val="Standard"/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</w:p>
    <w:p w:rsidR="00F14B3C" w:rsidRDefault="00692B24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F14B3C" w:rsidRDefault="00692B24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F14B3C" w:rsidRDefault="00692B24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F14B3C" w:rsidRDefault="00F14B3C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F14B3C" w:rsidRDefault="00692B24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F14B3C" w:rsidRDefault="00692B24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за  2018 год</w:t>
      </w:r>
    </w:p>
    <w:p w:rsidR="00F14B3C" w:rsidRDefault="00F14B3C">
      <w:pPr>
        <w:pStyle w:val="Standard"/>
        <w:rPr>
          <w:rFonts w:ascii="Calibri" w:hAnsi="Calibri" w:cs="Calibri"/>
          <w:sz w:val="25"/>
          <w:szCs w:val="25"/>
        </w:rPr>
      </w:pPr>
    </w:p>
    <w:p w:rsidR="00F14B3C" w:rsidRDefault="00692B24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Совет народны</w:t>
      </w:r>
      <w:r>
        <w:rPr>
          <w:rFonts w:ascii="Calibri" w:hAnsi="Calibri" w:cs="Calibri"/>
          <w:sz w:val="25"/>
          <w:szCs w:val="25"/>
        </w:rPr>
        <w:t xml:space="preserve">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F14B3C" w:rsidRDefault="00692B24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2018 год по доходам в сумме 8 698 869,91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 xml:space="preserve">рублей, по расходам в сумме 8 768 </w:t>
      </w:r>
      <w:r>
        <w:rPr>
          <w:rFonts w:ascii="Calibri" w:hAnsi="Calibri" w:cs="Calibri"/>
          <w:sz w:val="25"/>
          <w:szCs w:val="25"/>
        </w:rPr>
        <w:t>194,00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расходов над доходами в сумме 69 324,09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F14B3C" w:rsidRDefault="00692B24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F14B3C" w:rsidRDefault="00692B24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2018 год, согласно приложению №1 к настоящему Решению;</w:t>
      </w:r>
    </w:p>
    <w:p w:rsidR="00F14B3C" w:rsidRDefault="00692B24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 2018 год, согласно приложению №6 к настоящему Решению;</w:t>
      </w:r>
    </w:p>
    <w:p w:rsidR="00F14B3C" w:rsidRDefault="00692B24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3) В</w:t>
      </w:r>
      <w:r>
        <w:rPr>
          <w:rFonts w:ascii="Calibri" w:hAnsi="Calibri" w:cs="Calibri"/>
          <w:sz w:val="25"/>
          <w:szCs w:val="25"/>
        </w:rPr>
        <w:t>едомственная структура расходов бюджета муниципального  образования «Натырбовское сельское поселение» за  2018 год по разделам , подразделам, целевым статьям и видам расходов  классификации расходов бюджетов Российской Федерации, согласно приложению №8 к н</w:t>
      </w:r>
      <w:r>
        <w:rPr>
          <w:rFonts w:ascii="Calibri" w:hAnsi="Calibri" w:cs="Calibri"/>
          <w:sz w:val="25"/>
          <w:szCs w:val="25"/>
        </w:rPr>
        <w:t>астоящему Решению.</w:t>
      </w:r>
    </w:p>
    <w:p w:rsidR="00F14B3C" w:rsidRDefault="00692B24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F14B3C" w:rsidRDefault="00F14B3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F14B3C" w:rsidRDefault="00692B24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F14B3C" w:rsidRDefault="00F14B3C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F14B3C" w:rsidRDefault="00692B24">
      <w:pPr>
        <w:pStyle w:val="a5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>Глава муниципального образования</w:t>
      </w:r>
    </w:p>
    <w:p w:rsidR="00F14B3C" w:rsidRDefault="00692B24">
      <w:pPr>
        <w:pStyle w:val="a5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«Натырбовское сельское поселение» </w:t>
      </w:r>
      <w:r>
        <w:rPr>
          <w:sz w:val="25"/>
          <w:szCs w:val="25"/>
        </w:rPr>
        <w:t xml:space="preserve">                                                                         Н.В. Касицына</w:t>
      </w:r>
    </w:p>
    <w:p w:rsidR="00F14B3C" w:rsidRDefault="00F14B3C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F14B3C" w:rsidRDefault="00F14B3C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F14B3C" w:rsidRDefault="00692B24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с. Натырбово</w:t>
      </w:r>
    </w:p>
    <w:p w:rsidR="00F14B3C" w:rsidRDefault="00F14B3C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F14B3C" w:rsidRDefault="00692B24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  <w:u w:val="single"/>
        </w:rPr>
        <w:t>от</w:t>
      </w:r>
      <w:r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>
        <w:rPr>
          <w:rFonts w:ascii="Calibri" w:hAnsi="Calibri" w:cs="Calibri"/>
          <w:sz w:val="25"/>
          <w:szCs w:val="25"/>
          <w:u w:val="single"/>
        </w:rPr>
        <w:t>«26» апреля 2019 года</w:t>
      </w:r>
    </w:p>
    <w:p w:rsidR="00F14B3C" w:rsidRDefault="00F14B3C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F14B3C" w:rsidRDefault="00692B24">
      <w:pPr>
        <w:pStyle w:val="Standard"/>
        <w:tabs>
          <w:tab w:val="left" w:pos="1455"/>
        </w:tabs>
      </w:pPr>
      <w:r>
        <w:rPr>
          <w:rFonts w:ascii="Calibri" w:hAnsi="Calibri" w:cs="Calibri"/>
          <w:sz w:val="28"/>
          <w:szCs w:val="28"/>
          <w:u w:val="single"/>
        </w:rPr>
        <w:t>№ 69</w:t>
      </w:r>
    </w:p>
    <w:sectPr w:rsidR="00F14B3C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24" w:rsidRDefault="00692B24">
      <w:r>
        <w:separator/>
      </w:r>
    </w:p>
  </w:endnote>
  <w:endnote w:type="continuationSeparator" w:id="0">
    <w:p w:rsidR="00692B24" w:rsidRDefault="0069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Courier New"/>
    <w:panose1 w:val="00000400000000000000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24" w:rsidRDefault="00692B24">
      <w:r>
        <w:rPr>
          <w:color w:val="000000"/>
        </w:rPr>
        <w:separator/>
      </w:r>
    </w:p>
  </w:footnote>
  <w:footnote w:type="continuationSeparator" w:id="0">
    <w:p w:rsidR="00692B24" w:rsidRDefault="00692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7434"/>
    <w:multiLevelType w:val="multilevel"/>
    <w:tmpl w:val="A08248B6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BBA7FE8"/>
    <w:multiLevelType w:val="multilevel"/>
    <w:tmpl w:val="88C437F8"/>
    <w:styleLink w:val="WWNum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2475962"/>
    <w:multiLevelType w:val="multilevel"/>
    <w:tmpl w:val="76284D4C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5BD2371"/>
    <w:multiLevelType w:val="multilevel"/>
    <w:tmpl w:val="9B9C2ABE"/>
    <w:styleLink w:val="WWNum5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269B4D5A"/>
    <w:multiLevelType w:val="multilevel"/>
    <w:tmpl w:val="789201F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272E4D77"/>
    <w:multiLevelType w:val="multilevel"/>
    <w:tmpl w:val="2F4E525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2FF16FB6"/>
    <w:multiLevelType w:val="multilevel"/>
    <w:tmpl w:val="C86C61C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99E1370"/>
    <w:multiLevelType w:val="multilevel"/>
    <w:tmpl w:val="B12A23B2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52484EC7"/>
    <w:multiLevelType w:val="multilevel"/>
    <w:tmpl w:val="D2C6AB26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5C6437C6"/>
    <w:multiLevelType w:val="multilevel"/>
    <w:tmpl w:val="CBEE06A4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5D5B26CE"/>
    <w:multiLevelType w:val="multilevel"/>
    <w:tmpl w:val="C9FC47B4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38D5E5A"/>
    <w:multiLevelType w:val="multilevel"/>
    <w:tmpl w:val="F8649932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4130AFF"/>
    <w:multiLevelType w:val="multilevel"/>
    <w:tmpl w:val="2D9E4B72"/>
    <w:styleLink w:val="WWNum15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6DFC2FD4"/>
    <w:multiLevelType w:val="multilevel"/>
    <w:tmpl w:val="36ACDBB2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78EB215D"/>
    <w:multiLevelType w:val="multilevel"/>
    <w:tmpl w:val="36387B54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9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14B3C"/>
    <w:rsid w:val="00692B24"/>
    <w:rsid w:val="00BB0FBA"/>
    <w:rsid w:val="00F1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7F127-2296-4B5D-8DD6-CED40ED6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Руслан Мерзляков</cp:lastModifiedBy>
  <cp:revision>2</cp:revision>
  <cp:lastPrinted>2016-05-17T07:48:00Z</cp:lastPrinted>
  <dcterms:created xsi:type="dcterms:W3CDTF">2019-05-12T14:48:00Z</dcterms:created>
  <dcterms:modified xsi:type="dcterms:W3CDTF">2019-05-12T14:48:00Z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