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4F0967" w:rsidRPr="006925A0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4288C" w:rsidRPr="006925A0" w:rsidRDefault="00DC6845" w:rsidP="004F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>Об экспертизе муниципального правового акта администрации</w:t>
      </w:r>
    </w:p>
    <w:p w:rsidR="004F0967" w:rsidRPr="006925A0" w:rsidRDefault="004F0967" w:rsidP="004F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A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BF1655">
        <w:rPr>
          <w:rFonts w:ascii="Times New Roman" w:hAnsi="Times New Roman"/>
          <w:b/>
          <w:sz w:val="28"/>
          <w:szCs w:val="28"/>
        </w:rPr>
        <w:t>Натырбовское</w:t>
      </w:r>
      <w:proofErr w:type="spellEnd"/>
      <w:r w:rsidR="00DC6845" w:rsidRPr="006925A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6925A0">
        <w:rPr>
          <w:rFonts w:ascii="Times New Roman" w:hAnsi="Times New Roman"/>
          <w:b/>
          <w:sz w:val="28"/>
          <w:szCs w:val="28"/>
        </w:rPr>
        <w:t>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514" w:rsidRPr="000932CD" w:rsidRDefault="004F0967" w:rsidP="00B4251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32CD">
        <w:rPr>
          <w:rFonts w:ascii="Times New Roman" w:hAnsi="Times New Roman"/>
          <w:b w:val="0"/>
          <w:color w:val="auto"/>
          <w:sz w:val="28"/>
          <w:szCs w:val="28"/>
        </w:rPr>
        <w:t>Наименование муниципального нормативного правового акта администрации муниципального образования «</w:t>
      </w:r>
      <w:proofErr w:type="spellStart"/>
      <w:r w:rsidR="00BF1655">
        <w:rPr>
          <w:rFonts w:ascii="Times New Roman" w:hAnsi="Times New Roman"/>
          <w:b w:val="0"/>
          <w:color w:val="auto"/>
          <w:sz w:val="28"/>
          <w:szCs w:val="28"/>
        </w:rPr>
        <w:t>Натырбовское</w:t>
      </w:r>
      <w:proofErr w:type="spellEnd"/>
      <w:r w:rsidR="00DC6845" w:rsidRPr="000932CD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поселение</w:t>
      </w:r>
      <w:r w:rsidRPr="000932CD">
        <w:rPr>
          <w:rFonts w:ascii="Times New Roman" w:hAnsi="Times New Roman"/>
          <w:b w:val="0"/>
          <w:color w:val="auto"/>
          <w:sz w:val="28"/>
          <w:szCs w:val="28"/>
        </w:rPr>
        <w:t>»-</w:t>
      </w:r>
      <w:r w:rsidRPr="000932C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6845" w:rsidRPr="000932C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B42514" w:rsidRPr="000932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 </w:t>
      </w:r>
      <w:r w:rsidR="00BF16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№37 от 01.08.2018 года </w:t>
      </w:r>
      <w:r w:rsidR="00B42514" w:rsidRPr="000932CD">
        <w:rPr>
          <w:rFonts w:ascii="Times New Roman" w:hAnsi="Times New Roman" w:cs="Times New Roman"/>
          <w:b w:val="0"/>
          <w:color w:val="auto"/>
          <w:sz w:val="28"/>
          <w:szCs w:val="28"/>
        </w:rPr>
        <w:t>« О порядке разработки, реализации и оценки эффективности муниципальных программ муниципального образования «</w:t>
      </w:r>
      <w:proofErr w:type="spellStart"/>
      <w:r w:rsidR="00BF1655">
        <w:rPr>
          <w:rFonts w:ascii="Times New Roman" w:hAnsi="Times New Roman" w:cs="Times New Roman"/>
          <w:b w:val="0"/>
          <w:color w:val="auto"/>
          <w:sz w:val="28"/>
          <w:szCs w:val="28"/>
        </w:rPr>
        <w:t>Натырбовское</w:t>
      </w:r>
      <w:proofErr w:type="spellEnd"/>
      <w:r w:rsidR="00DC6845" w:rsidRPr="000932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</w:t>
      </w:r>
      <w:r w:rsidR="00B42514" w:rsidRPr="000932CD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1"/>
          <w:rFonts w:eastAsia="Calibri"/>
          <w:sz w:val="28"/>
          <w:szCs w:val="28"/>
        </w:rPr>
      </w:pPr>
      <w:r w:rsidRPr="00D335C3">
        <w:rPr>
          <w:rStyle w:val="11"/>
          <w:rFonts w:eastAsia="Calibri"/>
          <w:sz w:val="28"/>
          <w:szCs w:val="28"/>
        </w:rPr>
        <w:t xml:space="preserve">НПА </w:t>
      </w:r>
      <w:proofErr w:type="gramStart"/>
      <w:r w:rsidRPr="00D335C3">
        <w:rPr>
          <w:rStyle w:val="11"/>
          <w:rFonts w:eastAsia="Calibri"/>
          <w:sz w:val="28"/>
          <w:szCs w:val="28"/>
        </w:rPr>
        <w:t>размещен</w:t>
      </w:r>
      <w:proofErr w:type="gramEnd"/>
      <w:r w:rsidRPr="00D335C3">
        <w:rPr>
          <w:rStyle w:val="11"/>
          <w:rFonts w:eastAsia="Calibri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F1655">
        <w:rPr>
          <w:rStyle w:val="11"/>
          <w:rFonts w:eastAsia="Calibri"/>
          <w:sz w:val="28"/>
          <w:szCs w:val="28"/>
        </w:rPr>
        <w:t>Натырбовское</w:t>
      </w:r>
      <w:proofErr w:type="spellEnd"/>
      <w:r w:rsidR="00DC6845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 </w:t>
      </w:r>
      <w:r w:rsidR="00560842">
        <w:rPr>
          <w:rStyle w:val="11"/>
          <w:rFonts w:eastAsia="Calibri"/>
          <w:sz w:val="28"/>
          <w:szCs w:val="28"/>
        </w:rPr>
        <w:t>2</w:t>
      </w:r>
      <w:r w:rsidR="00BF1655">
        <w:rPr>
          <w:rStyle w:val="11"/>
          <w:rFonts w:eastAsia="Calibri"/>
          <w:sz w:val="28"/>
          <w:szCs w:val="28"/>
        </w:rPr>
        <w:t>1</w:t>
      </w:r>
      <w:r w:rsidRPr="00D335C3">
        <w:rPr>
          <w:rStyle w:val="11"/>
          <w:rFonts w:eastAsia="Calibri"/>
          <w:sz w:val="28"/>
          <w:szCs w:val="28"/>
        </w:rPr>
        <w:t>.</w:t>
      </w:r>
      <w:r w:rsidR="00560842">
        <w:rPr>
          <w:rStyle w:val="11"/>
          <w:rFonts w:eastAsia="Calibri"/>
          <w:sz w:val="28"/>
          <w:szCs w:val="28"/>
        </w:rPr>
        <w:t>0</w:t>
      </w:r>
      <w:r w:rsidR="00BF1655">
        <w:rPr>
          <w:rStyle w:val="11"/>
          <w:rFonts w:eastAsia="Calibri"/>
          <w:sz w:val="28"/>
          <w:szCs w:val="28"/>
        </w:rPr>
        <w:t>5</w:t>
      </w:r>
      <w:r w:rsidRPr="00D335C3">
        <w:rPr>
          <w:rStyle w:val="11"/>
          <w:rFonts w:eastAsia="Calibri"/>
          <w:sz w:val="28"/>
          <w:szCs w:val="28"/>
        </w:rPr>
        <w:t>.201</w:t>
      </w:r>
      <w:r w:rsidR="00560842">
        <w:rPr>
          <w:rStyle w:val="11"/>
          <w:rFonts w:eastAsia="Calibri"/>
          <w:sz w:val="28"/>
          <w:szCs w:val="28"/>
        </w:rPr>
        <w:t>9</w:t>
      </w:r>
      <w:r w:rsidRPr="00D335C3">
        <w:rPr>
          <w:rStyle w:val="11"/>
          <w:rFonts w:eastAsia="Calibri"/>
          <w:sz w:val="28"/>
          <w:szCs w:val="28"/>
        </w:rPr>
        <w:t xml:space="preserve"> 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Орган, ответственный за разработку НПА (далее - орган-разработчик) - </w:t>
      </w:r>
      <w:r w:rsidR="00560842">
        <w:rPr>
          <w:rStyle w:val="11"/>
          <w:rFonts w:eastAsia="Calibri"/>
          <w:sz w:val="28"/>
          <w:szCs w:val="28"/>
        </w:rPr>
        <w:t>администрация</w:t>
      </w:r>
      <w:r w:rsidRPr="00D335C3">
        <w:rPr>
          <w:rStyle w:val="11"/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BF1655">
        <w:rPr>
          <w:rStyle w:val="11"/>
          <w:rFonts w:eastAsia="Calibri"/>
          <w:sz w:val="28"/>
          <w:szCs w:val="28"/>
        </w:rPr>
        <w:t>Натырбовское</w:t>
      </w:r>
      <w:proofErr w:type="spellEnd"/>
      <w:r w:rsidR="00DC6845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D335C3">
        <w:rPr>
          <w:rStyle w:val="11"/>
          <w:rFonts w:eastAsia="Calibri"/>
          <w:sz w:val="28"/>
          <w:szCs w:val="28"/>
        </w:rPr>
        <w:t xml:space="preserve">Инициатор проведения экспертизы - </w:t>
      </w:r>
      <w:r w:rsidR="00560842">
        <w:rPr>
          <w:rStyle w:val="11"/>
          <w:rFonts w:eastAsia="Calibri"/>
          <w:sz w:val="28"/>
          <w:szCs w:val="28"/>
        </w:rPr>
        <w:t>администрация</w:t>
      </w:r>
      <w:r w:rsidRPr="00D335C3">
        <w:rPr>
          <w:rStyle w:val="11"/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BF1655">
        <w:rPr>
          <w:rStyle w:val="11"/>
          <w:rFonts w:eastAsia="Calibri"/>
          <w:sz w:val="28"/>
          <w:szCs w:val="28"/>
        </w:rPr>
        <w:t>Натырбовское</w:t>
      </w:r>
      <w:proofErr w:type="spellEnd"/>
      <w:r w:rsidR="00DC6845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 xml:space="preserve">». </w:t>
      </w:r>
    </w:p>
    <w:p w:rsidR="000932CD" w:rsidRPr="00D335C3" w:rsidRDefault="000932CD" w:rsidP="00093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  <w:lang w:eastAsia="ru-RU"/>
        </w:rPr>
      </w:pPr>
      <w:r w:rsidRPr="000932C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НПА проводились с </w:t>
      </w:r>
      <w:r w:rsidR="00560842">
        <w:rPr>
          <w:rFonts w:ascii="Times New Roman" w:hAnsi="Times New Roman"/>
          <w:sz w:val="28"/>
          <w:szCs w:val="28"/>
        </w:rPr>
        <w:t>2</w:t>
      </w:r>
      <w:r w:rsidR="00BF16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60842">
        <w:rPr>
          <w:rFonts w:ascii="Times New Roman" w:hAnsi="Times New Roman"/>
          <w:sz w:val="28"/>
          <w:szCs w:val="28"/>
        </w:rPr>
        <w:t>0</w:t>
      </w:r>
      <w:r w:rsidR="00BF1655">
        <w:rPr>
          <w:rFonts w:ascii="Times New Roman" w:hAnsi="Times New Roman"/>
          <w:sz w:val="28"/>
          <w:szCs w:val="28"/>
        </w:rPr>
        <w:t>5</w:t>
      </w:r>
      <w:r w:rsidR="0056084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560842">
        <w:rPr>
          <w:rFonts w:ascii="Times New Roman" w:hAnsi="Times New Roman"/>
          <w:sz w:val="28"/>
          <w:szCs w:val="28"/>
        </w:rPr>
        <w:t>0</w:t>
      </w:r>
      <w:r w:rsidR="00BF16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60842">
        <w:rPr>
          <w:rFonts w:ascii="Times New Roman" w:hAnsi="Times New Roman"/>
          <w:sz w:val="28"/>
          <w:szCs w:val="28"/>
        </w:rPr>
        <w:t>0</w:t>
      </w:r>
      <w:r w:rsidR="00BF1655">
        <w:rPr>
          <w:rFonts w:ascii="Times New Roman" w:hAnsi="Times New Roman"/>
          <w:sz w:val="28"/>
          <w:szCs w:val="28"/>
        </w:rPr>
        <w:t>6</w:t>
      </w:r>
      <w:r w:rsidR="0056084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335C3">
        <w:rPr>
          <w:rStyle w:val="1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</w:t>
      </w:r>
      <w:proofErr w:type="spellStart"/>
      <w:r w:rsidR="00BF1655">
        <w:rPr>
          <w:rStyle w:val="11"/>
          <w:rFonts w:eastAsia="Calibri"/>
          <w:sz w:val="28"/>
          <w:szCs w:val="28"/>
        </w:rPr>
        <w:t>Натырбовское</w:t>
      </w:r>
      <w:proofErr w:type="spellEnd"/>
      <w:r w:rsidR="00DC6845">
        <w:rPr>
          <w:rStyle w:val="11"/>
          <w:rFonts w:eastAsia="Calibri"/>
          <w:sz w:val="28"/>
          <w:szCs w:val="28"/>
        </w:rPr>
        <w:t xml:space="preserve"> сельское поселение</w:t>
      </w:r>
      <w:r w:rsidRPr="00D335C3">
        <w:rPr>
          <w:rStyle w:val="11"/>
          <w:rFonts w:eastAsia="Calibri"/>
          <w:sz w:val="28"/>
          <w:szCs w:val="28"/>
        </w:rPr>
        <w:t>» в разделе «Оценка регулирующего воздействия».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BF1655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.</w:t>
      </w:r>
      <w:r w:rsidR="00C516FD">
        <w:rPr>
          <w:rStyle w:val="11"/>
          <w:sz w:val="28"/>
          <w:szCs w:val="28"/>
        </w:rPr>
        <w:t>0</w:t>
      </w:r>
      <w:r w:rsidR="00BF1655">
        <w:rPr>
          <w:rStyle w:val="11"/>
          <w:sz w:val="28"/>
          <w:szCs w:val="28"/>
        </w:rPr>
        <w:t>5</w:t>
      </w:r>
      <w:r w:rsidR="00B42514">
        <w:rPr>
          <w:rStyle w:val="11"/>
          <w:sz w:val="28"/>
          <w:szCs w:val="28"/>
        </w:rPr>
        <w:t>.</w:t>
      </w:r>
      <w:r w:rsidR="00C516FD">
        <w:rPr>
          <w:rStyle w:val="11"/>
          <w:sz w:val="28"/>
          <w:szCs w:val="28"/>
        </w:rPr>
        <w:t>2019</w:t>
      </w:r>
      <w:r>
        <w:rPr>
          <w:rStyle w:val="11"/>
          <w:sz w:val="28"/>
          <w:szCs w:val="28"/>
        </w:rPr>
        <w:t xml:space="preserve"> года</w:t>
      </w:r>
      <w:r w:rsidRPr="00D335C3">
        <w:rPr>
          <w:rStyle w:val="11"/>
          <w:sz w:val="28"/>
          <w:szCs w:val="28"/>
        </w:rPr>
        <w:t xml:space="preserve"> уведомления с текстом НПА направлены </w:t>
      </w:r>
      <w:r w:rsidR="006925A0">
        <w:rPr>
          <w:rStyle w:val="11"/>
          <w:sz w:val="28"/>
          <w:szCs w:val="28"/>
        </w:rPr>
        <w:t>5</w:t>
      </w:r>
      <w:r w:rsidRPr="00D335C3">
        <w:rPr>
          <w:rStyle w:val="11"/>
          <w:sz w:val="28"/>
          <w:szCs w:val="28"/>
        </w:rPr>
        <w:t xml:space="preserve"> организациям</w:t>
      </w:r>
      <w:r>
        <w:rPr>
          <w:rStyle w:val="11"/>
          <w:sz w:val="28"/>
          <w:szCs w:val="28"/>
        </w:rPr>
        <w:t>-экспертам</w:t>
      </w:r>
      <w:r w:rsidRPr="00D335C3">
        <w:rPr>
          <w:rStyle w:val="11"/>
          <w:sz w:val="28"/>
          <w:szCs w:val="28"/>
        </w:rPr>
        <w:t>, включая субъекты малого и среднего предпринимательства.</w:t>
      </w:r>
    </w:p>
    <w:p w:rsidR="004F0967" w:rsidRDefault="004F0967" w:rsidP="00B42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</w:t>
      </w:r>
      <w:r w:rsidRPr="00D335C3">
        <w:rPr>
          <w:rFonts w:ascii="Times New Roman" w:hAnsi="Times New Roman"/>
          <w:sz w:val="28"/>
          <w:szCs w:val="28"/>
        </w:rPr>
        <w:t xml:space="preserve">НПА в рамках проведения публичных </w:t>
      </w:r>
      <w:r w:rsidRPr="00B42514">
        <w:rPr>
          <w:rFonts w:ascii="Times New Roman" w:hAnsi="Times New Roman"/>
          <w:sz w:val="28"/>
          <w:szCs w:val="28"/>
        </w:rPr>
        <w:t>консультаций не поступило.</w:t>
      </w:r>
    </w:p>
    <w:p w:rsidR="009C22A3" w:rsidRPr="009C22A3" w:rsidRDefault="009C22A3" w:rsidP="009C22A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9C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>инвестиционной</w:t>
      </w:r>
      <w:r w:rsidRPr="009C2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деятельности.</w:t>
      </w:r>
      <w:r w:rsidRPr="009C2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514" w:rsidRPr="00B42514" w:rsidRDefault="006925A0" w:rsidP="00B42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правовой акт</w:t>
      </w:r>
      <w:r w:rsidR="00B42514" w:rsidRPr="00B42514">
        <w:rPr>
          <w:rFonts w:ascii="Times New Roman" w:hAnsi="Times New Roman"/>
          <w:sz w:val="28"/>
          <w:szCs w:val="28"/>
        </w:rPr>
        <w:t xml:space="preserve">, разработан в целях установления в соответствии с действующим законодательством Российской </w:t>
      </w:r>
      <w:proofErr w:type="gramStart"/>
      <w:r w:rsidR="00B42514" w:rsidRPr="00B42514">
        <w:rPr>
          <w:rFonts w:ascii="Times New Roman" w:hAnsi="Times New Roman"/>
          <w:sz w:val="28"/>
          <w:szCs w:val="28"/>
        </w:rPr>
        <w:t>Федерации правовых основ деятельности органов местного самоуправления муниципального</w:t>
      </w:r>
      <w:proofErr w:type="gramEnd"/>
      <w:r w:rsidR="00B42514" w:rsidRPr="00B42514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BF1655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DC684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42514" w:rsidRPr="00B42514">
        <w:rPr>
          <w:rFonts w:ascii="Times New Roman" w:hAnsi="Times New Roman"/>
          <w:sz w:val="28"/>
          <w:szCs w:val="28"/>
        </w:rPr>
        <w:t>» 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BF1655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DC6845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B42514" w:rsidRPr="00B42514">
        <w:rPr>
          <w:rFonts w:ascii="Times New Roman" w:hAnsi="Times New Roman"/>
          <w:sz w:val="28"/>
          <w:szCs w:val="28"/>
        </w:rPr>
        <w:t>, а также осуществления контроля за ходом их реализации.</w:t>
      </w:r>
    </w:p>
    <w:p w:rsidR="00B42514" w:rsidRPr="00B42514" w:rsidRDefault="00B42514" w:rsidP="00B42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B42514" w:rsidRPr="00B42514" w:rsidRDefault="00B42514" w:rsidP="00B42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42514">
        <w:rPr>
          <w:rFonts w:ascii="Times New Roman" w:hAnsi="Times New Roman"/>
          <w:sz w:val="28"/>
          <w:szCs w:val="28"/>
        </w:rPr>
        <w:t>Бюджетный кодекс Российской Федерации, Федеральный закон от 28.06.2014 № 172-ФЗ  «О стратегическом планировании в Российской Федерации»,</w:t>
      </w:r>
      <w:proofErr w:type="gramStart"/>
      <w:r w:rsidRPr="00B425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42514">
        <w:rPr>
          <w:rFonts w:ascii="Times New Roman" w:hAnsi="Times New Roman"/>
          <w:sz w:val="28"/>
          <w:szCs w:val="28"/>
        </w:rPr>
        <w:t xml:space="preserve"> Устав МО «</w:t>
      </w:r>
      <w:proofErr w:type="spellStart"/>
      <w:r w:rsidR="009E5DC5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DC684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42514">
        <w:rPr>
          <w:rFonts w:ascii="Times New Roman" w:hAnsi="Times New Roman"/>
          <w:sz w:val="28"/>
          <w:szCs w:val="28"/>
        </w:rPr>
        <w:t>».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lastRenderedPageBreak/>
        <w:t xml:space="preserve"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</w:t>
      </w:r>
      <w:r w:rsidR="00B42514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="009E5DC5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DC684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42514">
        <w:rPr>
          <w:rFonts w:ascii="Times New Roman" w:hAnsi="Times New Roman"/>
          <w:sz w:val="28"/>
          <w:szCs w:val="28"/>
        </w:rPr>
        <w:t>» в различных отраслях экономической деятельности.</w:t>
      </w:r>
      <w:proofErr w:type="gramEnd"/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</w:t>
      </w:r>
      <w:r w:rsidR="00B42514">
        <w:rPr>
          <w:rFonts w:ascii="Times New Roman" w:hAnsi="Times New Roman"/>
          <w:sz w:val="28"/>
          <w:szCs w:val="28"/>
        </w:rPr>
        <w:t>вития малого и среднего бизнеса путем участия в программных мероприятиях различной направленности, которые имеют целью проведение мероприятий, направленных на улучшение социально-экономического развития, включая улучшение жилищных условий граждан, укрепление базы коммунально-инжене</w:t>
      </w:r>
      <w:r w:rsidR="006925A0">
        <w:rPr>
          <w:rFonts w:ascii="Times New Roman" w:hAnsi="Times New Roman"/>
          <w:sz w:val="28"/>
          <w:szCs w:val="28"/>
        </w:rPr>
        <w:t>рной инфраструктуры (</w:t>
      </w:r>
      <w:r w:rsidR="00B42514">
        <w:rPr>
          <w:rFonts w:ascii="Times New Roman" w:hAnsi="Times New Roman"/>
          <w:sz w:val="28"/>
          <w:szCs w:val="28"/>
        </w:rPr>
        <w:t>газо-водо-снабжение), материально-технической базы объектов здравоохранения</w:t>
      </w:r>
      <w:r w:rsidR="00597906">
        <w:rPr>
          <w:rFonts w:ascii="Times New Roman" w:hAnsi="Times New Roman"/>
          <w:sz w:val="28"/>
          <w:szCs w:val="28"/>
        </w:rPr>
        <w:t>, культуры, спорта, образования</w:t>
      </w:r>
      <w:bookmarkStart w:id="0" w:name="_GoBack"/>
      <w:bookmarkEnd w:id="0"/>
      <w:r w:rsidR="00B42514">
        <w:rPr>
          <w:rFonts w:ascii="Times New Roman" w:hAnsi="Times New Roman"/>
          <w:sz w:val="28"/>
          <w:szCs w:val="28"/>
        </w:rPr>
        <w:t>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335C3">
        <w:rPr>
          <w:rFonts w:ascii="Times New Roman" w:hAnsi="Times New Roman"/>
          <w:sz w:val="28"/>
          <w:szCs w:val="28"/>
        </w:rPr>
        <w:t>действующем</w:t>
      </w:r>
      <w:proofErr w:type="gramEnd"/>
      <w:r w:rsidRPr="00D335C3">
        <w:rPr>
          <w:rFonts w:ascii="Times New Roman" w:hAnsi="Times New Roman"/>
          <w:sz w:val="28"/>
          <w:szCs w:val="28"/>
        </w:rPr>
        <w:t xml:space="preserve">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9C22A3" w:rsidRDefault="009C22A3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9C22A3" w:rsidRPr="00D335C3" w:rsidRDefault="009C22A3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9E5DC5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</w:t>
      </w:r>
      <w:r w:rsidR="006925A0">
        <w:rPr>
          <w:rFonts w:ascii="Times New Roman" w:hAnsi="Times New Roman"/>
          <w:sz w:val="28"/>
          <w:szCs w:val="28"/>
        </w:rPr>
        <w:t xml:space="preserve">ециалист 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Pr="00D335C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0967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9E5DC5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DC684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925A0">
        <w:rPr>
          <w:rFonts w:ascii="Times New Roman" w:hAnsi="Times New Roman"/>
          <w:sz w:val="28"/>
          <w:szCs w:val="28"/>
        </w:rPr>
        <w:t>»</w:t>
      </w:r>
      <w:r w:rsidRPr="00D335C3">
        <w:rPr>
          <w:rFonts w:ascii="Times New Roman" w:hAnsi="Times New Roman"/>
          <w:sz w:val="28"/>
          <w:szCs w:val="28"/>
        </w:rPr>
        <w:t xml:space="preserve">  _______ </w:t>
      </w:r>
      <w:r w:rsidR="009C22A3">
        <w:rPr>
          <w:rFonts w:ascii="Times New Roman" w:hAnsi="Times New Roman"/>
          <w:sz w:val="28"/>
          <w:szCs w:val="28"/>
        </w:rPr>
        <w:t xml:space="preserve">  </w:t>
      </w:r>
      <w:r w:rsidR="009E5DC5">
        <w:rPr>
          <w:rFonts w:ascii="Times New Roman" w:hAnsi="Times New Roman"/>
          <w:sz w:val="28"/>
          <w:szCs w:val="28"/>
        </w:rPr>
        <w:t>А.В. Молчанов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EC2AAC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6925A0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944CE">
        <w:rPr>
          <w:rFonts w:ascii="Times New Roman" w:hAnsi="Times New Roman"/>
          <w:sz w:val="28"/>
          <w:szCs w:val="28"/>
        </w:rPr>
        <w:t>7</w:t>
      </w:r>
      <w:r w:rsidR="00B42514">
        <w:rPr>
          <w:rFonts w:ascii="Times New Roman" w:hAnsi="Times New Roman"/>
          <w:sz w:val="28"/>
          <w:szCs w:val="28"/>
        </w:rPr>
        <w:t xml:space="preserve"> </w:t>
      </w:r>
      <w:r w:rsidR="009E5DC5">
        <w:rPr>
          <w:rFonts w:ascii="Times New Roman" w:hAnsi="Times New Roman"/>
          <w:sz w:val="28"/>
          <w:szCs w:val="28"/>
        </w:rPr>
        <w:t>июня</w:t>
      </w:r>
      <w:r w:rsidR="00B42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EC2AAC">
        <w:rPr>
          <w:rFonts w:ascii="Times New Roman" w:hAnsi="Times New Roman"/>
          <w:sz w:val="28"/>
          <w:szCs w:val="28"/>
        </w:rPr>
        <w:t xml:space="preserve">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8F"/>
    <w:rsid w:val="000932CD"/>
    <w:rsid w:val="004F0967"/>
    <w:rsid w:val="00560842"/>
    <w:rsid w:val="00597906"/>
    <w:rsid w:val="00603283"/>
    <w:rsid w:val="00652491"/>
    <w:rsid w:val="006925A0"/>
    <w:rsid w:val="009944CE"/>
    <w:rsid w:val="009C22A3"/>
    <w:rsid w:val="009E5DC5"/>
    <w:rsid w:val="00A4288C"/>
    <w:rsid w:val="00B37D8F"/>
    <w:rsid w:val="00B42514"/>
    <w:rsid w:val="00BF1655"/>
    <w:rsid w:val="00C4469B"/>
    <w:rsid w:val="00C516FD"/>
    <w:rsid w:val="00DC6845"/>
    <w:rsid w:val="00E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17</cp:revision>
  <cp:lastPrinted>2019-02-08T11:43:00Z</cp:lastPrinted>
  <dcterms:created xsi:type="dcterms:W3CDTF">2018-05-31T09:11:00Z</dcterms:created>
  <dcterms:modified xsi:type="dcterms:W3CDTF">2019-05-23T11:20:00Z</dcterms:modified>
</cp:coreProperties>
</file>