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</w:t>
      </w:r>
      <w:r w:rsidR="00B65C93">
        <w:rPr>
          <w:b/>
          <w:sz w:val="22"/>
          <w:szCs w:val="22"/>
        </w:rPr>
        <w:t xml:space="preserve">                         </w:t>
      </w:r>
      <w:r w:rsidR="00151A27">
        <w:rPr>
          <w:b/>
          <w:sz w:val="22"/>
          <w:szCs w:val="22"/>
        </w:rPr>
        <w:t xml:space="preserve">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1204E">
        <w:rPr>
          <w:sz w:val="22"/>
          <w:szCs w:val="22"/>
          <w:u w:val="single"/>
        </w:rPr>
        <w:t>30</w:t>
      </w:r>
      <w:r w:rsidR="00EA69F2">
        <w:rPr>
          <w:sz w:val="22"/>
          <w:szCs w:val="22"/>
          <w:u w:val="single"/>
        </w:rPr>
        <w:t xml:space="preserve">» </w:t>
      </w:r>
      <w:r w:rsidR="00B65C93">
        <w:rPr>
          <w:sz w:val="22"/>
          <w:szCs w:val="22"/>
          <w:u w:val="single"/>
        </w:rPr>
        <w:t>марта</w:t>
      </w:r>
      <w:r w:rsidR="003930AA" w:rsidRPr="007278B1">
        <w:rPr>
          <w:sz w:val="22"/>
          <w:szCs w:val="22"/>
          <w:u w:val="single"/>
        </w:rPr>
        <w:t xml:space="preserve"> 20</w:t>
      </w:r>
      <w:r w:rsidR="00BE161E">
        <w:rPr>
          <w:sz w:val="22"/>
          <w:szCs w:val="22"/>
          <w:u w:val="single"/>
        </w:rPr>
        <w:t>2</w:t>
      </w:r>
      <w:r w:rsidR="00B65C93">
        <w:rPr>
          <w:sz w:val="22"/>
          <w:szCs w:val="22"/>
          <w:u w:val="single"/>
        </w:rPr>
        <w:t>1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AF4B18">
        <w:rPr>
          <w:sz w:val="22"/>
          <w:szCs w:val="22"/>
          <w:u w:val="single"/>
        </w:rPr>
        <w:t xml:space="preserve"> </w:t>
      </w:r>
      <w:r w:rsidR="0041204E">
        <w:rPr>
          <w:sz w:val="22"/>
          <w:szCs w:val="22"/>
          <w:u w:val="single"/>
        </w:rPr>
        <w:t>15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B65C93">
        <w:rPr>
          <w:sz w:val="24"/>
        </w:rPr>
        <w:t xml:space="preserve">Об утверждении  муниципальной программы </w:t>
      </w: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B65C93">
        <w:rPr>
          <w:bCs w:val="0"/>
          <w:spacing w:val="-7"/>
          <w:sz w:val="24"/>
        </w:rPr>
        <w:t>«Поддержка и развитие малого и среднего  предпринимательства</w:t>
      </w:r>
      <w:r w:rsidR="00B65C93" w:rsidRPr="00B65C93">
        <w:rPr>
          <w:bCs w:val="0"/>
          <w:spacing w:val="-7"/>
          <w:sz w:val="24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B65C93">
        <w:rPr>
          <w:bCs w:val="0"/>
          <w:spacing w:val="-7"/>
          <w:sz w:val="24"/>
        </w:rPr>
        <w:t xml:space="preserve">  на территории  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 xml:space="preserve"> Кошехабльского района </w:t>
      </w:r>
      <w:r w:rsidRPr="00B65C93">
        <w:rPr>
          <w:bCs w:val="0"/>
          <w:spacing w:val="-6"/>
          <w:sz w:val="24"/>
        </w:rPr>
        <w:t>на 20</w:t>
      </w:r>
      <w:r w:rsidR="00AF4B18" w:rsidRPr="00B65C93">
        <w:rPr>
          <w:bCs w:val="0"/>
          <w:spacing w:val="-6"/>
          <w:sz w:val="24"/>
        </w:rPr>
        <w:t>2</w:t>
      </w:r>
      <w:r w:rsidR="00BE161E" w:rsidRPr="00B65C93">
        <w:rPr>
          <w:bCs w:val="0"/>
          <w:spacing w:val="-6"/>
          <w:sz w:val="24"/>
        </w:rPr>
        <w:t>1</w:t>
      </w:r>
      <w:r w:rsidRPr="00B65C93">
        <w:rPr>
          <w:bCs w:val="0"/>
          <w:spacing w:val="-6"/>
          <w:sz w:val="24"/>
        </w:rPr>
        <w:t xml:space="preserve"> год</w:t>
      </w:r>
      <w:r w:rsidR="00B04BF0" w:rsidRPr="00B65C93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142280" w:rsidRDefault="00896AA0" w:rsidP="00142280">
      <w:pPr>
        <w:jc w:val="both"/>
        <w:rPr>
          <w:color w:val="1E1E1E"/>
          <w:sz w:val="22"/>
          <w:szCs w:val="22"/>
        </w:rPr>
      </w:pPr>
      <w:r w:rsidRPr="00CF4D39">
        <w:rPr>
          <w:sz w:val="22"/>
          <w:szCs w:val="22"/>
        </w:rPr>
        <w:t xml:space="preserve">       В соответствии с Федеральным закон</w:t>
      </w:r>
      <w:r w:rsidR="00B65C93">
        <w:rPr>
          <w:sz w:val="22"/>
          <w:szCs w:val="22"/>
        </w:rPr>
        <w:t>ом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</w:t>
      </w:r>
      <w:r w:rsidR="00B65C93">
        <w:rPr>
          <w:color w:val="000000"/>
          <w:sz w:val="22"/>
          <w:szCs w:val="22"/>
        </w:rPr>
        <w:t xml:space="preserve"> статьей 14.1 Федерального закона </w:t>
      </w:r>
      <w:r w:rsidR="00CF4D39" w:rsidRPr="00CF4D39">
        <w:rPr>
          <w:color w:val="000000"/>
          <w:sz w:val="22"/>
          <w:szCs w:val="22"/>
        </w:rPr>
        <w:t>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="00142280">
        <w:rPr>
          <w:sz w:val="22"/>
          <w:szCs w:val="22"/>
        </w:rPr>
        <w:t>руководствуясь</w:t>
      </w:r>
      <w:r w:rsidR="00142280" w:rsidRPr="00142280">
        <w:rPr>
          <w:color w:val="1E1E1E"/>
          <w:sz w:val="22"/>
          <w:szCs w:val="22"/>
        </w:rPr>
        <w:t xml:space="preserve"> </w:t>
      </w:r>
      <w:r w:rsidR="00142280" w:rsidRPr="00452913">
        <w:rPr>
          <w:color w:val="1E1E1E"/>
          <w:sz w:val="22"/>
          <w:szCs w:val="22"/>
        </w:rPr>
        <w:t>Уставом муниципального образования  «Натырбовское сельское поселение»</w:t>
      </w:r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</w:t>
      </w:r>
      <w:r w:rsidR="00B65C93">
        <w:t xml:space="preserve">, </w:t>
      </w:r>
      <w:r w:rsidR="00B65C93" w:rsidRPr="00245C10">
        <w:rPr>
          <w:bCs/>
          <w:spacing w:val="-7"/>
        </w:rPr>
        <w:t>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="00B65C93" w:rsidRPr="00B74EAA">
        <w:rPr>
          <w:b/>
          <w:bCs/>
          <w:spacing w:val="-7"/>
        </w:rPr>
        <w:t xml:space="preserve">  </w:t>
      </w:r>
      <w:r w:rsidRPr="006F1F87">
        <w:t xml:space="preserve"> на территории муниципального образования «Натырбовское сельское поселение» Кошехабльского района на 20</w:t>
      </w:r>
      <w:r w:rsidR="00AF4B18">
        <w:t>2</w:t>
      </w:r>
      <w:r w:rsidR="00BE161E">
        <w:t>1</w:t>
      </w:r>
      <w:r w:rsidRPr="006F1F87">
        <w:t xml:space="preserve"> год» (Приложение №1).   </w:t>
      </w:r>
    </w:p>
    <w:p w:rsidR="00896AA0" w:rsidRPr="006F1F87" w:rsidRDefault="00896AA0" w:rsidP="004A2D7B">
      <w:pPr>
        <w:ind w:firstLine="708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предпринимательства</w:t>
      </w:r>
      <w:r w:rsidR="004A2D7B">
        <w:rPr>
          <w:rStyle w:val="highlight"/>
          <w:bCs/>
        </w:rPr>
        <w:t>,</w:t>
      </w:r>
      <w:r w:rsidR="004A2D7B" w:rsidRPr="004A2D7B">
        <w:rPr>
          <w:bCs/>
          <w:spacing w:val="-7"/>
        </w:rPr>
        <w:t xml:space="preserve"> </w:t>
      </w:r>
      <w:r w:rsidR="004A2D7B" w:rsidRPr="00245C10">
        <w:rPr>
          <w:bCs/>
          <w:spacing w:val="-7"/>
        </w:rPr>
        <w:t>физически</w:t>
      </w:r>
      <w:r w:rsidR="004A2D7B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лиц</w:t>
      </w:r>
      <w:r w:rsidR="004A2D7B">
        <w:rPr>
          <w:bCs/>
          <w:spacing w:val="-7"/>
        </w:rPr>
        <w:t>ам</w:t>
      </w:r>
      <w:r w:rsidR="004A2D7B" w:rsidRPr="00245C10">
        <w:rPr>
          <w:bCs/>
          <w:spacing w:val="-7"/>
        </w:rPr>
        <w:t>, не  являющи</w:t>
      </w:r>
      <w:r w:rsidR="00CF174C">
        <w:rPr>
          <w:bCs/>
          <w:spacing w:val="-7"/>
        </w:rPr>
        <w:t>м</w:t>
      </w:r>
      <w:r w:rsidR="004A2D7B" w:rsidRPr="00245C10">
        <w:rPr>
          <w:bCs/>
          <w:spacing w:val="-7"/>
        </w:rPr>
        <w:t>ся индивидуальными  предпринимателями и применяющи</w:t>
      </w:r>
      <w:r w:rsidR="00CF5565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специальный налоговый режим «Налог на профессиональный доход»</w:t>
      </w:r>
      <w:r w:rsidRPr="006F1F87">
        <w:rPr>
          <w:rStyle w:val="highlight"/>
          <w:bCs/>
        </w:rPr>
        <w:t xml:space="preserve">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r w:rsidR="00896AA0" w:rsidRPr="006F1F87">
        <w:rPr>
          <w:spacing w:val="-1"/>
        </w:rPr>
        <w:t>Контроль за выполнением настоящего постановления оставляю за собой.</w:t>
      </w:r>
    </w:p>
    <w:p w:rsidR="00142280" w:rsidRPr="00142280" w:rsidRDefault="00142280" w:rsidP="00142280">
      <w:pPr>
        <w:pStyle w:val="a7"/>
        <w:numPr>
          <w:ilvl w:val="0"/>
          <w:numId w:val="30"/>
        </w:numPr>
        <w:rPr>
          <w:b/>
          <w:bCs/>
        </w:rPr>
      </w:pPr>
      <w:r w:rsidRPr="00631C65">
        <w:t xml:space="preserve">Со дня вступления в силу настоящего Постановления, признать утратившими силу  </w:t>
      </w:r>
    </w:p>
    <w:p w:rsidR="00142280" w:rsidRPr="00142280" w:rsidRDefault="00142280" w:rsidP="00142280">
      <w:pPr>
        <w:pStyle w:val="1"/>
        <w:tabs>
          <w:tab w:val="num" w:pos="0"/>
          <w:tab w:val="left" w:pos="708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Pr="00631C65">
        <w:rPr>
          <w:b w:val="0"/>
          <w:bCs w:val="0"/>
          <w:sz w:val="24"/>
        </w:rPr>
        <w:t>Постановление главы муниципального образования «Натырбовское сельское  поселение»</w:t>
      </w:r>
      <w:r w:rsidRPr="00631C65">
        <w:rPr>
          <w:b w:val="0"/>
          <w:sz w:val="24"/>
        </w:rPr>
        <w:t xml:space="preserve">  от </w:t>
      </w:r>
      <w:r>
        <w:rPr>
          <w:b w:val="0"/>
          <w:sz w:val="24"/>
        </w:rPr>
        <w:t>14</w:t>
      </w:r>
      <w:r w:rsidRPr="00631C65">
        <w:rPr>
          <w:b w:val="0"/>
          <w:sz w:val="24"/>
        </w:rPr>
        <w:t>.</w:t>
      </w:r>
      <w:r>
        <w:rPr>
          <w:b w:val="0"/>
          <w:sz w:val="24"/>
        </w:rPr>
        <w:t>12</w:t>
      </w:r>
      <w:r w:rsidRPr="00631C65">
        <w:rPr>
          <w:b w:val="0"/>
          <w:sz w:val="24"/>
        </w:rPr>
        <w:t>.20</w:t>
      </w:r>
      <w:r>
        <w:rPr>
          <w:b w:val="0"/>
          <w:sz w:val="24"/>
        </w:rPr>
        <w:t>20</w:t>
      </w:r>
      <w:r w:rsidRPr="00631C65">
        <w:rPr>
          <w:b w:val="0"/>
          <w:sz w:val="24"/>
        </w:rPr>
        <w:t xml:space="preserve"> года № </w:t>
      </w:r>
      <w:r>
        <w:rPr>
          <w:b w:val="0"/>
          <w:sz w:val="24"/>
        </w:rPr>
        <w:t>53</w:t>
      </w:r>
      <w:r w:rsidRPr="00631C65">
        <w:rPr>
          <w:b w:val="0"/>
          <w:sz w:val="24"/>
        </w:rPr>
        <w:t xml:space="preserve"> </w:t>
      </w:r>
      <w:r w:rsidRPr="00142280">
        <w:rPr>
          <w:b w:val="0"/>
          <w:sz w:val="24"/>
        </w:rPr>
        <w:t>«Об утверждении  муниципальной программы</w:t>
      </w:r>
      <w:r>
        <w:rPr>
          <w:b w:val="0"/>
          <w:sz w:val="24"/>
        </w:rPr>
        <w:t xml:space="preserve"> </w:t>
      </w:r>
      <w:r w:rsidRPr="00142280">
        <w:rPr>
          <w:b w:val="0"/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  <w:r w:rsidRPr="00142280">
        <w:rPr>
          <w:b w:val="0"/>
          <w:bCs w:val="0"/>
          <w:sz w:val="24"/>
        </w:rPr>
        <w:t>муниципального образования «Натырбовское сельское поселение»</w:t>
      </w:r>
      <w:r>
        <w:rPr>
          <w:b w:val="0"/>
          <w:bCs w:val="0"/>
          <w:sz w:val="24"/>
        </w:rPr>
        <w:t xml:space="preserve"> </w:t>
      </w:r>
      <w:r w:rsidRPr="00142280">
        <w:rPr>
          <w:b w:val="0"/>
          <w:bCs w:val="0"/>
          <w:sz w:val="24"/>
        </w:rPr>
        <w:t xml:space="preserve"> Кошехабльского района </w:t>
      </w:r>
      <w:r w:rsidRPr="00142280">
        <w:rPr>
          <w:b w:val="0"/>
          <w:bCs w:val="0"/>
          <w:spacing w:val="-6"/>
          <w:sz w:val="24"/>
        </w:rPr>
        <w:t>на 2021 год»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 w:rsidR="00142280">
        <w:rPr>
          <w:spacing w:val="-1"/>
        </w:rPr>
        <w:t xml:space="preserve"> 5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r w:rsidRPr="006F1F87">
        <w:rPr>
          <w:u w:val="single"/>
          <w:lang w:val="en-US"/>
        </w:rPr>
        <w:t>adm</w:t>
      </w:r>
      <w:r w:rsidRPr="006F1F87">
        <w:rPr>
          <w:u w:val="single"/>
        </w:rPr>
        <w:t>-</w:t>
      </w:r>
      <w:r w:rsidRPr="006F1F87">
        <w:rPr>
          <w:u w:val="single"/>
          <w:lang w:val="en-US"/>
        </w:rPr>
        <w:t>natyrbovo</w:t>
      </w:r>
      <w:r w:rsidRPr="006F1F87">
        <w:rPr>
          <w:u w:val="single"/>
        </w:rPr>
        <w:t>.</w:t>
      </w:r>
      <w:r w:rsidRPr="006F1F87">
        <w:rPr>
          <w:u w:val="single"/>
          <w:lang w:val="en-US"/>
        </w:rPr>
        <w:t>ru</w:t>
      </w:r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 w:rsidR="00142280">
        <w:t xml:space="preserve"> 6</w:t>
      </w:r>
      <w:r w:rsidRPr="006F1F87">
        <w:t>.</w:t>
      </w:r>
      <w:r w:rsidR="00142280">
        <w:t xml:space="preserve"> </w:t>
      </w:r>
      <w:r w:rsidRPr="006F1F87">
        <w:t>Настоящее Постановление вступает в силу со дня его обнародования.</w:t>
      </w:r>
    </w:p>
    <w:p w:rsidR="00345F9D" w:rsidRDefault="00CD304B" w:rsidP="00CD304B">
      <w:r w:rsidRPr="00345F9D">
        <w:t xml:space="preserve">  </w:t>
      </w:r>
    </w:p>
    <w:p w:rsidR="00CD304B" w:rsidRPr="00345F9D" w:rsidRDefault="00CD304B" w:rsidP="00CD304B">
      <w:r w:rsidRPr="00345F9D">
        <w:t xml:space="preserve">    Глава муниципального образования </w:t>
      </w:r>
    </w:p>
    <w:p w:rsidR="00A847FE" w:rsidRPr="00345F9D" w:rsidRDefault="00CD304B" w:rsidP="006503DE">
      <w:r w:rsidRPr="00345F9D">
        <w:t xml:space="preserve">     «Натырбовское сельское поселение»                                                             </w:t>
      </w:r>
      <w:r w:rsidR="00B92F1B" w:rsidRPr="00345F9D">
        <w:t>Н</w:t>
      </w:r>
      <w:r w:rsidRPr="00345F9D">
        <w:t>.В.</w:t>
      </w:r>
      <w:r w:rsidR="00B92F1B" w:rsidRPr="00345F9D">
        <w:t>Касицына</w:t>
      </w:r>
    </w:p>
    <w:p w:rsidR="00B9623C" w:rsidRPr="00345F9D" w:rsidRDefault="00B9623C" w:rsidP="006503DE"/>
    <w:p w:rsidR="00F44680" w:rsidRPr="00ED7ED7" w:rsidRDefault="00F44680" w:rsidP="00F44680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9A4C50">
        <w:rPr>
          <w:sz w:val="20"/>
          <w:szCs w:val="20"/>
        </w:rPr>
        <w:t xml:space="preserve"> №1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lastRenderedPageBreak/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44680" w:rsidRPr="00DF5FC7" w:rsidRDefault="00F44680" w:rsidP="00F44680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 xml:space="preserve">от  « </w:t>
      </w:r>
      <w:r w:rsidR="00E52BFB">
        <w:rPr>
          <w:sz w:val="20"/>
          <w:szCs w:val="20"/>
          <w:u w:val="single"/>
        </w:rPr>
        <w:t>30</w:t>
      </w:r>
      <w:r>
        <w:rPr>
          <w:sz w:val="20"/>
          <w:szCs w:val="20"/>
          <w:u w:val="single"/>
        </w:rPr>
        <w:t xml:space="preserve">» </w:t>
      </w:r>
      <w:r w:rsidR="00654982">
        <w:rPr>
          <w:sz w:val="20"/>
          <w:szCs w:val="20"/>
          <w:u w:val="single"/>
        </w:rPr>
        <w:t>марта</w:t>
      </w:r>
      <w:r>
        <w:rPr>
          <w:sz w:val="20"/>
          <w:szCs w:val="20"/>
          <w:u w:val="single"/>
        </w:rPr>
        <w:t xml:space="preserve">  20</w:t>
      </w:r>
      <w:r w:rsidR="00BE161E">
        <w:rPr>
          <w:sz w:val="20"/>
          <w:szCs w:val="20"/>
          <w:u w:val="single"/>
        </w:rPr>
        <w:t>2</w:t>
      </w:r>
      <w:r w:rsidR="00654982">
        <w:rPr>
          <w:sz w:val="20"/>
          <w:szCs w:val="20"/>
          <w:u w:val="single"/>
        </w:rPr>
        <w:t>1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 w:rsidR="00E52BFB">
        <w:rPr>
          <w:sz w:val="20"/>
          <w:szCs w:val="20"/>
          <w:u w:val="single"/>
        </w:rPr>
        <w:t xml:space="preserve"> 15</w:t>
      </w:r>
      <w:r w:rsidR="00AF4B18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</w:t>
      </w:r>
    </w:p>
    <w:p w:rsidR="00F44680" w:rsidRDefault="00F44680" w:rsidP="00F44680">
      <w:pPr>
        <w:jc w:val="right"/>
        <w:rPr>
          <w:szCs w:val="28"/>
        </w:rPr>
      </w:pPr>
    </w:p>
    <w:p w:rsidR="00F44680" w:rsidRDefault="00F44680" w:rsidP="00F44680">
      <w:pPr>
        <w:jc w:val="both"/>
        <w:rPr>
          <w:szCs w:val="28"/>
        </w:rPr>
      </w:pPr>
    </w:p>
    <w:p w:rsidR="00F44680" w:rsidRPr="00B04BF0" w:rsidRDefault="00F44680" w:rsidP="00F44680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44680" w:rsidRPr="006B38B3" w:rsidRDefault="00F44680" w:rsidP="00F4468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6B38B3">
        <w:rPr>
          <w:b/>
          <w:bCs/>
          <w:spacing w:val="-7"/>
          <w:sz w:val="28"/>
          <w:szCs w:val="28"/>
        </w:rPr>
        <w:t>«Поддержка и развитие малого и среднего  предпринимательства</w:t>
      </w:r>
      <w:r w:rsidR="006B38B3" w:rsidRPr="006B38B3">
        <w:rPr>
          <w:b/>
          <w:bCs/>
          <w:spacing w:val="-7"/>
          <w:sz w:val="28"/>
          <w:szCs w:val="28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6B38B3">
        <w:rPr>
          <w:b/>
          <w:bCs/>
          <w:spacing w:val="-7"/>
          <w:sz w:val="28"/>
          <w:szCs w:val="28"/>
        </w:rPr>
        <w:t xml:space="preserve">  на территории муниципального образования «Натырбовское сельское поселение»</w:t>
      </w:r>
      <w:r w:rsidRPr="006B38B3">
        <w:rPr>
          <w:b/>
          <w:bCs/>
          <w:spacing w:val="-6"/>
          <w:sz w:val="28"/>
          <w:szCs w:val="28"/>
        </w:rPr>
        <w:t xml:space="preserve"> Кошехабльского района  на 20</w:t>
      </w:r>
      <w:r w:rsidR="00AF4B18" w:rsidRPr="006B38B3">
        <w:rPr>
          <w:b/>
          <w:bCs/>
          <w:spacing w:val="-6"/>
          <w:sz w:val="28"/>
          <w:szCs w:val="28"/>
        </w:rPr>
        <w:t>2</w:t>
      </w:r>
      <w:r w:rsidR="00BE161E" w:rsidRPr="006B38B3">
        <w:rPr>
          <w:b/>
          <w:bCs/>
          <w:spacing w:val="-6"/>
          <w:sz w:val="28"/>
          <w:szCs w:val="28"/>
        </w:rPr>
        <w:t>1</w:t>
      </w:r>
      <w:r w:rsidRPr="006B38B3">
        <w:rPr>
          <w:b/>
          <w:bCs/>
          <w:spacing w:val="-6"/>
          <w:sz w:val="28"/>
          <w:szCs w:val="28"/>
        </w:rPr>
        <w:t xml:space="preserve"> год»</w:t>
      </w:r>
      <w:r w:rsidRPr="006B38B3">
        <w:rPr>
          <w:b/>
          <w:bCs/>
          <w:spacing w:val="-9"/>
          <w:sz w:val="28"/>
          <w:szCs w:val="28"/>
        </w:rPr>
        <w:t xml:space="preserve"> </w:t>
      </w:r>
    </w:p>
    <w:p w:rsidR="00F44680" w:rsidRPr="006B38B3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880"/>
        <w:gridCol w:w="6975"/>
      </w:tblGrid>
      <w:tr w:rsidR="00F44680" w:rsidTr="006B38B3">
        <w:tc>
          <w:tcPr>
            <w:tcW w:w="9855" w:type="dxa"/>
            <w:gridSpan w:val="2"/>
          </w:tcPr>
          <w:p w:rsidR="00F44680" w:rsidRDefault="00F44680" w:rsidP="006B3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596502" w:rsidP="00BE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E161E">
              <w:rPr>
                <w:sz w:val="24"/>
                <w:szCs w:val="24"/>
              </w:rPr>
              <w:t>1</w:t>
            </w:r>
            <w:r w:rsidR="00F44680" w:rsidRPr="00C341DB">
              <w:rPr>
                <w:sz w:val="24"/>
                <w:szCs w:val="24"/>
              </w:rPr>
              <w:t xml:space="preserve"> год в один этап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Муниципальные служащие муниципального образования «Натырбовское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Default="00F44680" w:rsidP="006B38B3">
            <w:pPr>
              <w:rPr>
                <w:b/>
                <w:sz w:val="28"/>
                <w:szCs w:val="28"/>
              </w:rPr>
            </w:pPr>
            <w:r w:rsidRPr="0004533B">
              <w:rPr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44680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44680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-</w:t>
            </w:r>
            <w:r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F44680" w:rsidRPr="007310B5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4680" w:rsidRPr="0004533B" w:rsidRDefault="00F44680" w:rsidP="00F44680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 xml:space="preserve">Постановление Главы муниципального образования «Натырбовское сельское поселение» от </w:t>
            </w:r>
            <w:r w:rsidR="006B38B3">
              <w:rPr>
                <w:sz w:val="24"/>
                <w:szCs w:val="24"/>
              </w:rPr>
              <w:t>__</w:t>
            </w:r>
            <w:r w:rsidR="00CE626E">
              <w:rPr>
                <w:sz w:val="24"/>
                <w:szCs w:val="24"/>
              </w:rPr>
              <w:t xml:space="preserve"> </w:t>
            </w:r>
            <w:r w:rsidR="006B38B3">
              <w:rPr>
                <w:sz w:val="24"/>
                <w:szCs w:val="24"/>
              </w:rPr>
              <w:t>марта</w:t>
            </w:r>
            <w:r w:rsidRPr="0004533B">
              <w:rPr>
                <w:sz w:val="24"/>
                <w:szCs w:val="24"/>
              </w:rPr>
              <w:t xml:space="preserve"> 20</w:t>
            </w:r>
            <w:r w:rsidR="00BE161E">
              <w:rPr>
                <w:sz w:val="24"/>
                <w:szCs w:val="24"/>
              </w:rPr>
              <w:t>2</w:t>
            </w:r>
            <w:r w:rsidR="006B38B3">
              <w:rPr>
                <w:sz w:val="24"/>
                <w:szCs w:val="24"/>
              </w:rPr>
              <w:t>1</w:t>
            </w:r>
            <w:r w:rsidRPr="0004533B">
              <w:rPr>
                <w:sz w:val="24"/>
                <w:szCs w:val="24"/>
              </w:rPr>
              <w:t xml:space="preserve"> года </w:t>
            </w:r>
            <w:r w:rsidR="00CE626E">
              <w:rPr>
                <w:sz w:val="24"/>
                <w:szCs w:val="24"/>
              </w:rPr>
              <w:t xml:space="preserve">    </w:t>
            </w:r>
            <w:r w:rsidRPr="0004533B">
              <w:rPr>
                <w:sz w:val="24"/>
                <w:szCs w:val="24"/>
              </w:rPr>
              <w:t>№</w:t>
            </w:r>
            <w:r w:rsidR="00CE626E">
              <w:rPr>
                <w:sz w:val="24"/>
                <w:szCs w:val="24"/>
              </w:rPr>
              <w:t xml:space="preserve"> 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</w:t>
            </w:r>
            <w:r w:rsidR="00D15221">
              <w:rPr>
                <w:sz w:val="26"/>
                <w:szCs w:val="26"/>
              </w:rPr>
              <w:t xml:space="preserve"> и самозанятости</w:t>
            </w:r>
            <w:r w:rsidRPr="00566B60">
              <w:rPr>
                <w:spacing w:val="-5"/>
                <w:sz w:val="26"/>
                <w:szCs w:val="26"/>
              </w:rPr>
              <w:t xml:space="preserve"> как одного из факторов со</w:t>
            </w:r>
            <w:r>
              <w:rPr>
                <w:spacing w:val="-5"/>
                <w:sz w:val="26"/>
                <w:szCs w:val="26"/>
              </w:rPr>
              <w:t>циально-экономического развития муниципального образования «Натырбовское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увеличение доли участия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lastRenderedPageBreak/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</w:p>
        </w:tc>
      </w:tr>
      <w:tr w:rsidR="00F44680" w:rsidTr="006B38B3">
        <w:tc>
          <w:tcPr>
            <w:tcW w:w="2880" w:type="dxa"/>
          </w:tcPr>
          <w:p w:rsidR="00F44680" w:rsidRPr="00275EB9" w:rsidRDefault="00F44680" w:rsidP="006B38B3">
            <w:pPr>
              <w:rPr>
                <w:sz w:val="24"/>
                <w:szCs w:val="24"/>
              </w:rPr>
            </w:pPr>
            <w:r w:rsidRPr="00275EB9">
              <w:rPr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самозанятости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A63E99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</w:t>
            </w:r>
            <w:r w:rsidR="00A63E99" w:rsidRPr="00B472C2">
              <w:rPr>
                <w:sz w:val="26"/>
                <w:szCs w:val="26"/>
              </w:rPr>
              <w:t xml:space="preserve">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</w:t>
            </w:r>
            <w:r w:rsidR="006B38B3">
              <w:rPr>
                <w:sz w:val="26"/>
                <w:szCs w:val="26"/>
              </w:rPr>
              <w:t xml:space="preserve">, </w:t>
            </w:r>
            <w:r w:rsidR="006B38B3" w:rsidRPr="006B38B3">
              <w:rPr>
                <w:bCs/>
                <w:spacing w:val="-7"/>
                <w:sz w:val="26"/>
                <w:szCs w:val="26"/>
              </w:rPr>
              <w:t xml:space="preserve">физическим лицам, </w:t>
            </w:r>
            <w:r w:rsidR="00133A86" w:rsidRPr="000B3F1E">
              <w:rPr>
                <w:sz w:val="26"/>
                <w:szCs w:val="26"/>
              </w:rPr>
              <w:t>применяющи</w:t>
            </w:r>
            <w:r w:rsidR="00133A86">
              <w:rPr>
                <w:sz w:val="26"/>
                <w:szCs w:val="26"/>
              </w:rPr>
              <w:t>х</w:t>
            </w:r>
            <w:r w:rsidR="00133A86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133A86">
              <w:rPr>
                <w:sz w:val="26"/>
                <w:szCs w:val="26"/>
              </w:rPr>
              <w:t>.</w:t>
            </w:r>
          </w:p>
        </w:tc>
      </w:tr>
      <w:tr w:rsidR="00F44680" w:rsidRPr="00AB26EA" w:rsidTr="006B38B3">
        <w:tc>
          <w:tcPr>
            <w:tcW w:w="2880" w:type="dxa"/>
            <w:hideMark/>
          </w:tcPr>
          <w:p w:rsidR="00F44680" w:rsidRPr="00AB26EA" w:rsidRDefault="00F44680" w:rsidP="006B38B3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44680" w:rsidRDefault="00F44680" w:rsidP="00F44680"/>
          <w:p w:rsidR="00F44680" w:rsidRDefault="00F44680" w:rsidP="00F44680"/>
          <w:p w:rsidR="00F44680" w:rsidRPr="00AB26EA" w:rsidRDefault="00231878" w:rsidP="00F44680">
            <w:r w:rsidRPr="00DA46D1">
              <w:t xml:space="preserve">Средства бюджета муниципального образования «Натырбовское сельское поселение»  – </w:t>
            </w:r>
            <w:r>
              <w:t>1</w:t>
            </w:r>
            <w:r w:rsidRPr="00DA46D1">
              <w:t>000 рублей.</w:t>
            </w:r>
          </w:p>
        </w:tc>
      </w:tr>
    </w:tbl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AF4B18" w:rsidP="006B38B3">
      <w:pPr>
        <w:pStyle w:val="a5"/>
        <w:numPr>
          <w:ilvl w:val="0"/>
          <w:numId w:val="31"/>
        </w:numPr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</w:t>
      </w:r>
      <w:r w:rsidR="00CF4D39" w:rsidRPr="00656280">
        <w:rPr>
          <w:b/>
          <w:bCs/>
          <w:sz w:val="26"/>
          <w:szCs w:val="26"/>
        </w:rPr>
        <w:t>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9639C1" w:rsidRPr="00AC1AA5" w:rsidRDefault="00CF4D39" w:rsidP="00CF4D39">
      <w:pPr>
        <w:jc w:val="both"/>
        <w:rPr>
          <w:b/>
          <w:bCs/>
          <w:spacing w:val="-7"/>
          <w:sz w:val="26"/>
          <w:szCs w:val="26"/>
        </w:rPr>
      </w:pPr>
      <w:r>
        <w:rPr>
          <w:sz w:val="26"/>
          <w:szCs w:val="26"/>
        </w:rPr>
        <w:tab/>
      </w:r>
      <w:r w:rsidRPr="00AC1AA5">
        <w:rPr>
          <w:sz w:val="26"/>
          <w:szCs w:val="26"/>
        </w:rPr>
        <w:t xml:space="preserve">По состоянию на 1 </w:t>
      </w:r>
      <w:r w:rsidR="009639C1" w:rsidRPr="00AC1AA5">
        <w:rPr>
          <w:sz w:val="26"/>
          <w:szCs w:val="26"/>
        </w:rPr>
        <w:t>декабря</w:t>
      </w:r>
      <w:r w:rsidRPr="00AC1AA5">
        <w:rPr>
          <w:sz w:val="26"/>
          <w:szCs w:val="26"/>
        </w:rPr>
        <w:t xml:space="preserve"> 20</w:t>
      </w:r>
      <w:r w:rsidR="00BE161E" w:rsidRPr="00AC1AA5">
        <w:rPr>
          <w:sz w:val="26"/>
          <w:szCs w:val="26"/>
        </w:rPr>
        <w:t>20</w:t>
      </w:r>
      <w:r w:rsidRPr="00AC1AA5">
        <w:rPr>
          <w:sz w:val="26"/>
          <w:szCs w:val="26"/>
        </w:rPr>
        <w:t xml:space="preserve"> года на территории  </w:t>
      </w:r>
      <w:r w:rsidR="00E94833" w:rsidRPr="00AC1AA5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AC1AA5">
        <w:rPr>
          <w:sz w:val="26"/>
          <w:szCs w:val="26"/>
        </w:rPr>
        <w:t xml:space="preserve"> Кошехабльского района численность постоянного населения составило </w:t>
      </w:r>
      <w:r w:rsidR="00E94833" w:rsidRPr="00AC1AA5">
        <w:rPr>
          <w:sz w:val="26"/>
          <w:szCs w:val="26"/>
        </w:rPr>
        <w:t>3</w:t>
      </w:r>
      <w:r w:rsidR="00AC1AA5">
        <w:rPr>
          <w:sz w:val="26"/>
          <w:szCs w:val="26"/>
        </w:rPr>
        <w:t>776</w:t>
      </w:r>
      <w:r w:rsidRPr="00AC1AA5">
        <w:rPr>
          <w:sz w:val="26"/>
          <w:szCs w:val="26"/>
        </w:rPr>
        <w:t xml:space="preserve"> человек из них зарегистрировано </w:t>
      </w:r>
      <w:r w:rsidR="00AC1AA5">
        <w:rPr>
          <w:sz w:val="26"/>
          <w:szCs w:val="26"/>
        </w:rPr>
        <w:t>110</w:t>
      </w:r>
      <w:r w:rsidRPr="00AC1AA5">
        <w:rPr>
          <w:sz w:val="26"/>
          <w:szCs w:val="26"/>
        </w:rPr>
        <w:t xml:space="preserve"> субъект</w:t>
      </w:r>
      <w:r w:rsidR="00C37D58" w:rsidRPr="00AC1AA5">
        <w:rPr>
          <w:sz w:val="26"/>
          <w:szCs w:val="26"/>
        </w:rPr>
        <w:t>ов</w:t>
      </w:r>
      <w:r w:rsidRPr="00AC1AA5">
        <w:rPr>
          <w:sz w:val="26"/>
          <w:szCs w:val="26"/>
        </w:rPr>
        <w:t xml:space="preserve"> малого и среднего предпринимательства</w:t>
      </w:r>
      <w:r w:rsidR="00AC1AA5">
        <w:rPr>
          <w:sz w:val="26"/>
          <w:szCs w:val="26"/>
        </w:rPr>
        <w:t xml:space="preserve"> и 20 </w:t>
      </w:r>
      <w:r w:rsidR="009639C1" w:rsidRPr="00AC1AA5">
        <w:rPr>
          <w:bCs/>
          <w:spacing w:val="-7"/>
          <w:sz w:val="26"/>
          <w:szCs w:val="26"/>
        </w:rPr>
        <w:t xml:space="preserve">физических лиц, не  являющихся индивидуальными  предпринимателями и применяющих специальный налоговый режим «Налог на профессиональный доход» </w:t>
      </w:r>
      <w:r w:rsidR="009639C1" w:rsidRPr="00AC1AA5">
        <w:rPr>
          <w:sz w:val="26"/>
          <w:szCs w:val="26"/>
        </w:rPr>
        <w:t>(далее - физические лица, применяющие специальный налоговый режим)</w:t>
      </w:r>
      <w:r w:rsidR="009639C1" w:rsidRPr="00AC1AA5">
        <w:rPr>
          <w:b/>
          <w:bCs/>
          <w:spacing w:val="-7"/>
          <w:sz w:val="26"/>
          <w:szCs w:val="26"/>
        </w:rPr>
        <w:t xml:space="preserve">  </w:t>
      </w:r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AC1AA5">
        <w:rPr>
          <w:sz w:val="26"/>
          <w:szCs w:val="26"/>
        </w:rPr>
        <w:tab/>
        <w:t xml:space="preserve">В настоящее время на территории </w:t>
      </w:r>
      <w:r w:rsidR="00E94833" w:rsidRPr="00AC1AA5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AC1AA5">
        <w:rPr>
          <w:sz w:val="26"/>
          <w:szCs w:val="26"/>
        </w:rPr>
        <w:t xml:space="preserve">в малом и среднем бизнесе занято </w:t>
      </w:r>
      <w:r w:rsidR="00C37D58" w:rsidRPr="00AC1AA5">
        <w:rPr>
          <w:sz w:val="26"/>
          <w:szCs w:val="26"/>
        </w:rPr>
        <w:t>1</w:t>
      </w:r>
      <w:r w:rsidR="00AC1AA5">
        <w:rPr>
          <w:sz w:val="26"/>
          <w:szCs w:val="26"/>
        </w:rPr>
        <w:t>35</w:t>
      </w:r>
      <w:r w:rsidRPr="00AC1AA5">
        <w:rPr>
          <w:sz w:val="26"/>
          <w:szCs w:val="26"/>
        </w:rPr>
        <w:t xml:space="preserve"> человек.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Осуществляющих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F401C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</w:t>
      </w:r>
      <w:r w:rsidR="00F401C9">
        <w:rPr>
          <w:sz w:val="26"/>
          <w:szCs w:val="26"/>
        </w:rPr>
        <w:t xml:space="preserve"> он предоставлен</w:t>
      </w:r>
      <w:r w:rsidR="00F401C9" w:rsidRPr="00F401C9">
        <w:rPr>
          <w:color w:val="FF0000"/>
          <w:sz w:val="26"/>
          <w:szCs w:val="26"/>
        </w:rPr>
        <w:t xml:space="preserve">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="00F401C9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</w:t>
      </w:r>
      <w:r w:rsidR="00F401C9" w:rsidRPr="00F401C9">
        <w:rPr>
          <w:sz w:val="26"/>
          <w:szCs w:val="26"/>
        </w:rPr>
        <w:t xml:space="preserve"> </w:t>
      </w:r>
      <w:r w:rsidR="00F401C9">
        <w:rPr>
          <w:sz w:val="26"/>
          <w:szCs w:val="26"/>
        </w:rPr>
        <w:t xml:space="preserve">и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 xml:space="preserve">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</w:t>
      </w:r>
      <w:r w:rsidR="00F401C9">
        <w:rPr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 xml:space="preserve">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>Настоящая программа, направленная на достижение целей и задач развития системы малого и среднего предпринимательства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</w:t>
      </w:r>
      <w:r w:rsidR="00F401C9" w:rsidRPr="000B3F1E">
        <w:rPr>
          <w:rFonts w:ascii="Times New Roman" w:hAnsi="Times New Roman" w:cs="Times New Roman"/>
          <w:sz w:val="26"/>
          <w:szCs w:val="26"/>
        </w:rPr>
        <w:t>физическим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>, применяющим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</w:t>
      </w:r>
      <w:r w:rsidR="00CF4D39" w:rsidRPr="00656280">
        <w:rPr>
          <w:rFonts w:ascii="Times New Roman" w:hAnsi="Times New Roman" w:cs="Times New Roman"/>
          <w:sz w:val="26"/>
          <w:szCs w:val="26"/>
        </w:rPr>
        <w:lastRenderedPageBreak/>
        <w:t>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39EA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</w:t>
      </w:r>
      <w:r w:rsidR="000B3F1E">
        <w:rPr>
          <w:sz w:val="26"/>
          <w:szCs w:val="26"/>
        </w:rPr>
        <w:t xml:space="preserve">и самозанятости  </w:t>
      </w:r>
      <w:r w:rsidRPr="00656280">
        <w:rPr>
          <w:sz w:val="26"/>
          <w:szCs w:val="26"/>
        </w:rPr>
        <w:t xml:space="preserve">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</w:t>
      </w:r>
      <w:r w:rsidR="000B3F1E" w:rsidRPr="000B3F1E">
        <w:rPr>
          <w:sz w:val="26"/>
          <w:szCs w:val="26"/>
        </w:rPr>
        <w:t xml:space="preserve"> </w:t>
      </w:r>
      <w:r w:rsidR="000B3F1E">
        <w:rPr>
          <w:sz w:val="26"/>
          <w:szCs w:val="26"/>
        </w:rPr>
        <w:t xml:space="preserve">и </w:t>
      </w:r>
      <w:r w:rsidR="000B3F1E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</w:t>
      </w:r>
      <w:r w:rsidR="00B472C2">
        <w:rPr>
          <w:sz w:val="26"/>
          <w:szCs w:val="26"/>
        </w:rPr>
        <w:t xml:space="preserve"> и самозанятости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</w:t>
      </w:r>
      <w:r w:rsidR="00B472C2">
        <w:rPr>
          <w:sz w:val="26"/>
          <w:szCs w:val="26"/>
        </w:rPr>
        <w:t xml:space="preserve"> 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A63E99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>
        <w:rPr>
          <w:sz w:val="26"/>
          <w:szCs w:val="26"/>
        </w:rPr>
        <w:t xml:space="preserve">, и </w:t>
      </w:r>
      <w:r w:rsidRPr="00656280">
        <w:rPr>
          <w:sz w:val="26"/>
          <w:szCs w:val="26"/>
        </w:rPr>
        <w:t>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</w:t>
      </w:r>
      <w:r w:rsidR="00B472C2">
        <w:rPr>
          <w:sz w:val="26"/>
          <w:szCs w:val="26"/>
        </w:rPr>
        <w:t xml:space="preserve"> и </w:t>
      </w:r>
      <w:r w:rsidR="00B472C2" w:rsidRPr="000B3F1E">
        <w:rPr>
          <w:sz w:val="26"/>
          <w:szCs w:val="26"/>
        </w:rPr>
        <w:t>физическим лицам, применяющим специальный налоговый режим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31878" w:rsidRDefault="0023187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31878" w:rsidRPr="00B827E1" w:rsidRDefault="00231878" w:rsidP="0023187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827E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Программных мероприятий за счет средств  бюджета муниципального образования «Натырбовское сельское поселение» составляет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827E1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187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грантовых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lastRenderedPageBreak/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ежегодное увеличение численности занятых в сфере малого и среднего предпринимательства</w:t>
      </w:r>
      <w:r w:rsidR="00133A86">
        <w:rPr>
          <w:sz w:val="26"/>
          <w:szCs w:val="26"/>
        </w:rPr>
        <w:t xml:space="preserve"> и самозанятости</w:t>
      </w:r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доли малых и средних предприятий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133A86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</w:t>
      </w:r>
      <w:r>
        <w:rPr>
          <w:sz w:val="26"/>
          <w:szCs w:val="26"/>
        </w:rPr>
        <w:t xml:space="preserve"> и самозанятости</w:t>
      </w:r>
      <w:r w:rsidR="00CF4D39" w:rsidRPr="00656280">
        <w:rPr>
          <w:sz w:val="26"/>
          <w:szCs w:val="26"/>
        </w:rPr>
        <w:t xml:space="preserve">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1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6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 находящимся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233329" w:rsidRDefault="00CF4D39" w:rsidP="00CF4D39">
      <w:pPr>
        <w:pStyle w:val="a5"/>
        <w:spacing w:before="0" w:after="0"/>
        <w:ind w:firstLine="300"/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  <w:r w:rsidR="00233329">
        <w:rPr>
          <w:b/>
          <w:bCs/>
          <w:sz w:val="26"/>
          <w:szCs w:val="26"/>
        </w:rPr>
        <w:t xml:space="preserve"> и</w:t>
      </w:r>
      <w:r w:rsidR="00233329" w:rsidRPr="00233329">
        <w:rPr>
          <w:sz w:val="26"/>
          <w:szCs w:val="26"/>
        </w:rPr>
        <w:t xml:space="preserve"> </w:t>
      </w:r>
      <w:r w:rsidR="00233329" w:rsidRPr="00233329">
        <w:rPr>
          <w:b/>
          <w:sz w:val="26"/>
          <w:szCs w:val="26"/>
        </w:rPr>
        <w:t xml:space="preserve">физических лиц, применяющих </w:t>
      </w:r>
    </w:p>
    <w:p w:rsidR="00CF4D39" w:rsidRDefault="0023332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233329">
        <w:rPr>
          <w:b/>
          <w:sz w:val="26"/>
          <w:szCs w:val="26"/>
        </w:rPr>
        <w:t>специальный налоговый режим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233329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Программа предусматривает перспективные направления развития малого и среднего предпринимательства</w:t>
      </w:r>
      <w:r w:rsidR="00233329">
        <w:rPr>
          <w:sz w:val="26"/>
          <w:szCs w:val="26"/>
        </w:rPr>
        <w:t>,</w:t>
      </w:r>
      <w:r w:rsidR="00233329" w:rsidRPr="00233329">
        <w:rPr>
          <w:sz w:val="26"/>
          <w:szCs w:val="26"/>
        </w:rPr>
        <w:t xml:space="preserve"> 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«Натырбовское</w:t>
      </w:r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 xml:space="preserve">ского района на </w:t>
      </w:r>
      <w:r>
        <w:rPr>
          <w:sz w:val="26"/>
          <w:szCs w:val="26"/>
        </w:rPr>
        <w:t>20</w:t>
      </w:r>
      <w:r w:rsidR="00AF4B18">
        <w:rPr>
          <w:sz w:val="26"/>
          <w:szCs w:val="26"/>
        </w:rPr>
        <w:t>2</w:t>
      </w:r>
      <w:r w:rsidR="00233329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контроль за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несет ответственность за реализацию Программы, осуществляет координацию исполнителей мероприятий Программы и других получателей бюджетных средств в части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</w:t>
      </w:r>
      <w:r w:rsidR="00233329" w:rsidRPr="00233329">
        <w:rPr>
          <w:sz w:val="26"/>
          <w:szCs w:val="26"/>
        </w:rPr>
        <w:t xml:space="preserve"> </w:t>
      </w:r>
      <w:r w:rsidR="00233329">
        <w:rPr>
          <w:sz w:val="26"/>
          <w:szCs w:val="26"/>
        </w:rPr>
        <w:t xml:space="preserve">и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</w:t>
      </w:r>
      <w:r w:rsidR="00233329">
        <w:rPr>
          <w:sz w:val="26"/>
          <w:szCs w:val="26"/>
        </w:rPr>
        <w:t>,</w:t>
      </w:r>
      <w:r w:rsidRPr="00656280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CF4D39" w:rsidRPr="00CF174C" w:rsidRDefault="00CF4D39" w:rsidP="00CF174C">
      <w:pPr>
        <w:jc w:val="center"/>
        <w:rPr>
          <w:b/>
          <w:color w:val="000000"/>
          <w:sz w:val="27"/>
          <w:szCs w:val="27"/>
        </w:rPr>
      </w:pPr>
      <w:r w:rsidRPr="00CF174C">
        <w:rPr>
          <w:b/>
          <w:color w:val="000000"/>
          <w:sz w:val="27"/>
          <w:szCs w:val="27"/>
        </w:rPr>
        <w:t>Мероприятия по реализации муниципальной программы «Поддержка и развитие малого и среднего предпринимательства</w:t>
      </w:r>
      <w:r w:rsidR="00CF174C">
        <w:rPr>
          <w:b/>
          <w:color w:val="000000"/>
          <w:sz w:val="27"/>
          <w:szCs w:val="27"/>
        </w:rPr>
        <w:t xml:space="preserve"> и</w:t>
      </w:r>
      <w:r w:rsidR="00CF174C" w:rsidRPr="00CF174C">
        <w:rPr>
          <w:b/>
          <w:sz w:val="27"/>
          <w:szCs w:val="27"/>
        </w:rPr>
        <w:t xml:space="preserve"> физических лиц, применяющих специальный налоговый режим</w:t>
      </w:r>
      <w:r w:rsidR="00357542" w:rsidRPr="00CF174C">
        <w:rPr>
          <w:b/>
          <w:color w:val="000000"/>
          <w:sz w:val="27"/>
          <w:szCs w:val="27"/>
        </w:rPr>
        <w:t xml:space="preserve"> </w:t>
      </w:r>
      <w:r w:rsidRPr="00CF174C">
        <w:rPr>
          <w:b/>
          <w:color w:val="000000"/>
          <w:sz w:val="27"/>
          <w:szCs w:val="27"/>
        </w:rPr>
        <w:t xml:space="preserve">на территории </w:t>
      </w:r>
      <w:r w:rsidR="009C75B4" w:rsidRPr="00CF174C">
        <w:rPr>
          <w:b/>
          <w:color w:val="000000"/>
          <w:sz w:val="27"/>
          <w:szCs w:val="27"/>
        </w:rPr>
        <w:t xml:space="preserve">муниципального образования «Натырбовское </w:t>
      </w:r>
      <w:r w:rsidRPr="00CF174C">
        <w:rPr>
          <w:b/>
          <w:color w:val="000000"/>
          <w:sz w:val="27"/>
          <w:szCs w:val="27"/>
        </w:rPr>
        <w:t>сельское поселение» Кошехабльский район на 20</w:t>
      </w:r>
      <w:r w:rsidR="00AF4B18" w:rsidRPr="00CF174C">
        <w:rPr>
          <w:b/>
          <w:color w:val="000000"/>
          <w:sz w:val="27"/>
          <w:szCs w:val="27"/>
        </w:rPr>
        <w:t>2</w:t>
      </w:r>
      <w:r w:rsidR="00BE161E" w:rsidRPr="00CF174C">
        <w:rPr>
          <w:b/>
          <w:color w:val="000000"/>
          <w:sz w:val="27"/>
          <w:szCs w:val="27"/>
        </w:rPr>
        <w:t>1</w:t>
      </w:r>
      <w:r w:rsidRPr="00CF174C">
        <w:rPr>
          <w:b/>
          <w:color w:val="000000"/>
          <w:sz w:val="27"/>
          <w:szCs w:val="27"/>
        </w:rPr>
        <w:t xml:space="preserve"> год»</w:t>
      </w:r>
    </w:p>
    <w:p w:rsidR="00357542" w:rsidRDefault="00357542" w:rsidP="00CF4D39">
      <w:pPr>
        <w:jc w:val="center"/>
        <w:rPr>
          <w:b/>
        </w:rPr>
      </w:pPr>
    </w:p>
    <w:p w:rsidR="00DB4741" w:rsidRDefault="00DB4741" w:rsidP="00DB4741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 xml:space="preserve">ИМУЩЕСТВЕННАЯ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9067A4">
              <w:rPr>
                <w:sz w:val="26"/>
                <w:szCs w:val="26"/>
              </w:rPr>
              <w:t xml:space="preserve">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FB7627" w:rsidP="00E764CE">
            <w:pPr>
              <w:jc w:val="center"/>
            </w:pPr>
            <w:r>
              <w:rPr>
                <w:sz w:val="20"/>
                <w:szCs w:val="20"/>
              </w:rPr>
              <w:t xml:space="preserve">В январе и июле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 размещать обновленный перечень имущества на сайте администрации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обеспечение доступа субъектов малого и среднего предпринимательства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9067A4" w:rsidRPr="005A7598"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54D27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</w:t>
            </w:r>
            <w:r w:rsidR="006103D9">
              <w:rPr>
                <w:sz w:val="20"/>
                <w:szCs w:val="20"/>
              </w:rPr>
              <w:t xml:space="preserve">и на официальном сайте администрации в сети «Интернет» </w:t>
            </w:r>
            <w:r w:rsidRPr="005A7598">
              <w:rPr>
                <w:sz w:val="20"/>
                <w:szCs w:val="20"/>
              </w:rPr>
              <w:t>материалов по вопросам малого и среднего предпринимательства</w:t>
            </w:r>
            <w:r w:rsidR="00754D27" w:rsidRPr="009067A4">
              <w:rPr>
                <w:sz w:val="20"/>
                <w:szCs w:val="20"/>
              </w:rPr>
              <w:t xml:space="preserve"> </w:t>
            </w:r>
            <w:r w:rsidR="00754D27">
              <w:rPr>
                <w:sz w:val="20"/>
                <w:szCs w:val="20"/>
              </w:rPr>
              <w:t xml:space="preserve">и </w:t>
            </w:r>
            <w:r w:rsidR="00754D27" w:rsidRPr="009067A4">
              <w:rPr>
                <w:sz w:val="20"/>
                <w:szCs w:val="20"/>
              </w:rPr>
              <w:t>физически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лиц, применяющи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1-е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D8B" w:rsidRDefault="005D207A" w:rsidP="001F4D8B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</w:t>
            </w:r>
            <w:r w:rsidR="001F4D8B">
              <w:rPr>
                <w:sz w:val="20"/>
                <w:szCs w:val="20"/>
              </w:rPr>
              <w:t>и проведении</w:t>
            </w:r>
            <w:r w:rsidRPr="00E404C3">
              <w:rPr>
                <w:sz w:val="20"/>
                <w:szCs w:val="20"/>
              </w:rPr>
              <w:t xml:space="preserve"> </w:t>
            </w:r>
            <w:r w:rsidR="001F4D8B">
              <w:rPr>
                <w:sz w:val="20"/>
                <w:szCs w:val="20"/>
              </w:rPr>
              <w:t xml:space="preserve"> совещаний, «круглых столов», </w:t>
            </w:r>
            <w:r w:rsidRPr="00E404C3">
              <w:rPr>
                <w:sz w:val="20"/>
                <w:szCs w:val="20"/>
              </w:rPr>
              <w:t>для субъектов малого и среднего 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и 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 xml:space="preserve">, </w:t>
            </w:r>
            <w:r w:rsidR="001F4D8B">
              <w:rPr>
                <w:sz w:val="20"/>
                <w:szCs w:val="20"/>
              </w:rPr>
              <w:t>по актуальным вопросам, в том числе:</w:t>
            </w:r>
          </w:p>
          <w:p w:rsidR="001F4D8B" w:rsidRDefault="001F4D8B" w:rsidP="001F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сфере налогообложения;          </w:t>
            </w:r>
          </w:p>
          <w:p w:rsidR="009C75B4" w:rsidRPr="005A7598" w:rsidRDefault="001F4D8B" w:rsidP="001F4D8B">
            <w:r>
              <w:rPr>
                <w:sz w:val="20"/>
                <w:szCs w:val="20"/>
              </w:rPr>
              <w:t>- по вопросам охраны труда, трудового законодательства, социального партнерства.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</w:t>
            </w:r>
            <w:r w:rsidR="009067A4">
              <w:rPr>
                <w:sz w:val="20"/>
                <w:szCs w:val="20"/>
              </w:rPr>
              <w:t xml:space="preserve">и </w:t>
            </w:r>
            <w:r w:rsidR="009067A4" w:rsidRPr="009067A4">
              <w:rPr>
                <w:sz w:val="20"/>
                <w:szCs w:val="20"/>
              </w:rPr>
              <w:t>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>предпринимательства</w:t>
            </w:r>
            <w:r w:rsidR="001F4D8B">
              <w:rPr>
                <w:sz w:val="20"/>
                <w:szCs w:val="20"/>
              </w:rPr>
              <w:t xml:space="preserve"> 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 xml:space="preserve">, формирование </w:t>
            </w:r>
            <w:r w:rsidRPr="005A7598">
              <w:rPr>
                <w:sz w:val="20"/>
                <w:szCs w:val="20"/>
              </w:rPr>
              <w:lastRenderedPageBreak/>
              <w:t>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В течении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1F4D8B">
            <w:r>
              <w:rPr>
                <w:sz w:val="20"/>
                <w:szCs w:val="20"/>
              </w:rPr>
              <w:t xml:space="preserve">Организация участия предпринимателей </w:t>
            </w:r>
            <w:r w:rsidR="001F4D8B">
              <w:rPr>
                <w:sz w:val="20"/>
                <w:szCs w:val="20"/>
              </w:rPr>
              <w:t xml:space="preserve">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1F4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 </w:t>
            </w:r>
            <w:r w:rsidR="001F4D8B">
              <w:rPr>
                <w:sz w:val="20"/>
                <w:szCs w:val="20"/>
              </w:rPr>
              <w:t>районной и республиканской ярмарке,</w:t>
            </w:r>
            <w:r>
              <w:rPr>
                <w:sz w:val="20"/>
                <w:szCs w:val="20"/>
              </w:rPr>
              <w:t xml:space="preserve">  ярмарках</w:t>
            </w:r>
            <w:r w:rsidR="001F4D8B">
              <w:rPr>
                <w:sz w:val="20"/>
                <w:szCs w:val="20"/>
              </w:rPr>
              <w:t xml:space="preserve"> выходного дня в поселении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>продвижение продукции 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 xml:space="preserve"> на региональный и межрегиональные рынки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течении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>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течении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6B1053" w:rsidRDefault="00786DCE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внесении изменений в законодательство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826067">
            <w:r w:rsidRPr="005A7598">
              <w:rPr>
                <w:sz w:val="20"/>
                <w:szCs w:val="20"/>
              </w:rPr>
              <w:t xml:space="preserve"> </w:t>
            </w:r>
            <w:r w:rsidR="00826067">
              <w:rPr>
                <w:sz w:val="20"/>
                <w:szCs w:val="20"/>
              </w:rPr>
              <w:t xml:space="preserve">Организация встреч по обмену опытом, открытых семинаров для </w:t>
            </w:r>
            <w:r w:rsidR="00826067" w:rsidRPr="005A7598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распространение </w:t>
            </w:r>
            <w:r w:rsidR="009C75B4" w:rsidRPr="005A7598">
              <w:rPr>
                <w:sz w:val="20"/>
                <w:szCs w:val="20"/>
              </w:rPr>
              <w:t>предпринимательс</w:t>
            </w:r>
            <w:r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26067" w:rsidRPr="005A7598" w:rsidRDefault="00826067" w:rsidP="00826067">
            <w:pPr>
              <w:jc w:val="center"/>
            </w:pPr>
            <w:r>
              <w:rPr>
                <w:sz w:val="20"/>
                <w:szCs w:val="20"/>
              </w:rPr>
              <w:t xml:space="preserve">В течении      2021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 Оказание помощи по формированию пакета </w:t>
            </w:r>
            <w:r w:rsidR="00654982">
              <w:rPr>
                <w:sz w:val="20"/>
                <w:szCs w:val="20"/>
              </w:rPr>
              <w:t xml:space="preserve">документов на получение субсидий и грантов для </w:t>
            </w:r>
            <w:r w:rsidR="00654982" w:rsidRPr="00E404C3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654982" w:rsidRPr="009067A4">
              <w:rPr>
                <w:sz w:val="20"/>
                <w:szCs w:val="20"/>
              </w:rPr>
              <w:t xml:space="preserve"> </w:t>
            </w:r>
            <w:r w:rsidR="00654982">
              <w:rPr>
                <w:sz w:val="20"/>
                <w:szCs w:val="20"/>
              </w:rPr>
              <w:t xml:space="preserve">и </w:t>
            </w:r>
            <w:r w:rsidR="00654982" w:rsidRPr="009067A4">
              <w:rPr>
                <w:sz w:val="20"/>
                <w:szCs w:val="20"/>
              </w:rPr>
              <w:t>физически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лиц, применяющи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654982" w:rsidP="00654982">
            <w:r>
              <w:rPr>
                <w:sz w:val="20"/>
                <w:szCs w:val="20"/>
              </w:rPr>
              <w:t>поддержка</w:t>
            </w:r>
            <w:r w:rsidR="009C75B4" w:rsidRPr="005A7598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ей, осуществляющих сельскохозяйственную деятельность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течении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bookmarkStart w:id="2" w:name="_GoBack"/>
            <w:bookmarkEnd w:id="2"/>
          </w:p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bookmarkEnd w:id="3"/>
    <w:p w:rsidR="00CF174C" w:rsidRDefault="00736D72" w:rsidP="008F5DA2">
      <w:r w:rsidRPr="008F5DA2">
        <w:t xml:space="preserve">                                                            </w:t>
      </w:r>
    </w:p>
    <w:p w:rsidR="006D446C" w:rsidRDefault="006D446C" w:rsidP="006D446C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Приложение № 2</w:t>
      </w:r>
    </w:p>
    <w:p w:rsidR="006D446C" w:rsidRDefault="006D446C" w:rsidP="006D44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к Постановлению главы</w:t>
      </w:r>
    </w:p>
    <w:p w:rsidR="006D446C" w:rsidRDefault="006D446C" w:rsidP="006D44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МО «Натырбовское сельское поселение»</w:t>
      </w:r>
    </w:p>
    <w:p w:rsidR="006D446C" w:rsidRDefault="006D446C" w:rsidP="006D446C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u w:val="single"/>
        </w:rPr>
        <w:t xml:space="preserve">от  « 30 » марта  2021г. №15    </w:t>
      </w:r>
    </w:p>
    <w:p w:rsidR="006D446C" w:rsidRDefault="006D446C" w:rsidP="006D446C">
      <w:pPr>
        <w:autoSpaceDE w:val="0"/>
        <w:jc w:val="both"/>
      </w:pPr>
    </w:p>
    <w:p w:rsidR="006D446C" w:rsidRDefault="006D446C" w:rsidP="006D446C">
      <w:pPr>
        <w:autoSpaceDE w:val="0"/>
        <w:jc w:val="both"/>
      </w:pPr>
    </w:p>
    <w:p w:rsidR="006D446C" w:rsidRDefault="006D446C" w:rsidP="006D446C">
      <w:pPr>
        <w:jc w:val="center"/>
        <w:rPr>
          <w:b/>
        </w:rPr>
      </w:pPr>
      <w:r>
        <w:rPr>
          <w:b/>
        </w:rPr>
        <w:t>ПОЛОЖЕНИЕ</w:t>
      </w:r>
    </w:p>
    <w:p w:rsidR="006D446C" w:rsidRDefault="006D446C" w:rsidP="006D446C">
      <w:pPr>
        <w:jc w:val="center"/>
        <w:rPr>
          <w:b/>
        </w:rPr>
      </w:pPr>
      <w:r>
        <w:rPr>
          <w:b/>
        </w:rPr>
        <w:t xml:space="preserve">о </w:t>
      </w:r>
      <w:r>
        <w:rPr>
          <w:rStyle w:val="highlight"/>
          <w:b/>
        </w:rPr>
        <w:t>порядке</w:t>
      </w:r>
      <w:r>
        <w:rPr>
          <w:b/>
        </w:rPr>
        <w:t xml:space="preserve"> </w:t>
      </w:r>
      <w:r>
        <w:rPr>
          <w:rStyle w:val="highlight"/>
          <w:b/>
        </w:rPr>
        <w:t>оказания</w:t>
      </w:r>
      <w:r>
        <w:rPr>
          <w:b/>
        </w:rPr>
        <w:t xml:space="preserve"> </w:t>
      </w:r>
      <w:r>
        <w:rPr>
          <w:rStyle w:val="highlight"/>
          <w:b/>
        </w:rPr>
        <w:t>поддержки субъектам</w:t>
      </w:r>
      <w:r>
        <w:rPr>
          <w:b/>
        </w:rPr>
        <w:t xml:space="preserve"> </w:t>
      </w:r>
      <w:r>
        <w:rPr>
          <w:rStyle w:val="highlight"/>
          <w:b/>
        </w:rPr>
        <w:t>малого</w:t>
      </w:r>
      <w:r>
        <w:rPr>
          <w:b/>
        </w:rPr>
        <w:t xml:space="preserve"> </w:t>
      </w:r>
      <w:r>
        <w:rPr>
          <w:rStyle w:val="highlight"/>
          <w:b/>
        </w:rPr>
        <w:t>и</w:t>
      </w:r>
      <w:r>
        <w:rPr>
          <w:b/>
        </w:rPr>
        <w:t xml:space="preserve"> </w:t>
      </w:r>
      <w:r>
        <w:rPr>
          <w:rStyle w:val="highlight"/>
          <w:b/>
        </w:rPr>
        <w:t>среднего</w:t>
      </w:r>
      <w:r>
        <w:rPr>
          <w:b/>
        </w:rPr>
        <w:t xml:space="preserve"> </w:t>
      </w:r>
      <w:r>
        <w:rPr>
          <w:rStyle w:val="highlight"/>
          <w:b/>
        </w:rPr>
        <w:t xml:space="preserve">предпринимательства, </w:t>
      </w:r>
      <w:r>
        <w:rPr>
          <w:b/>
          <w:bCs/>
          <w:spacing w:val="-7"/>
        </w:rPr>
        <w:t>физическим лицам, не  являющимся индивидуальными  предпринимателями и применяющим специальный налоговый режим «Налог на профессиональный доход»</w:t>
      </w:r>
      <w:r>
        <w:rPr>
          <w:rStyle w:val="highlight"/>
          <w:b/>
          <w:bCs/>
        </w:rPr>
        <w:t xml:space="preserve"> </w:t>
      </w:r>
      <w:r>
        <w:rPr>
          <w:rStyle w:val="highlight"/>
          <w:b/>
        </w:rPr>
        <w:t xml:space="preserve"> </w:t>
      </w:r>
      <w:r>
        <w:rPr>
          <w:b/>
          <w:bCs/>
        </w:rPr>
        <w:t>и организациям</w:t>
      </w:r>
      <w:r>
        <w:rPr>
          <w:b/>
        </w:rPr>
        <w:t xml:space="preserve">, </w:t>
      </w:r>
      <w:r>
        <w:rPr>
          <w:b/>
          <w:bCs/>
        </w:rPr>
        <w:t>образующим</w:t>
      </w:r>
      <w:r>
        <w:rPr>
          <w:b/>
        </w:rPr>
        <w:t xml:space="preserve"> </w:t>
      </w:r>
      <w:r>
        <w:rPr>
          <w:b/>
          <w:bCs/>
        </w:rPr>
        <w:t>инфраструктуру</w:t>
      </w:r>
      <w:r>
        <w:rPr>
          <w:b/>
        </w:rPr>
        <w:t xml:space="preserve"> </w:t>
      </w:r>
      <w:r>
        <w:rPr>
          <w:b/>
          <w:bCs/>
        </w:rPr>
        <w:t>поддержки</w:t>
      </w:r>
      <w:r>
        <w:rPr>
          <w:b/>
        </w:rPr>
        <w:t xml:space="preserve"> </w:t>
      </w:r>
      <w:r>
        <w:rPr>
          <w:b/>
          <w:bCs/>
        </w:rPr>
        <w:t>субъектам</w:t>
      </w:r>
      <w:r>
        <w:rPr>
          <w:b/>
        </w:rPr>
        <w:t xml:space="preserve"> </w:t>
      </w:r>
      <w:r>
        <w:rPr>
          <w:b/>
          <w:bCs/>
        </w:rPr>
        <w:t>малого</w:t>
      </w:r>
      <w:r>
        <w:rPr>
          <w:b/>
        </w:rPr>
        <w:t xml:space="preserve"> </w:t>
      </w:r>
      <w:r>
        <w:rPr>
          <w:b/>
          <w:bCs/>
        </w:rPr>
        <w:t>и</w:t>
      </w:r>
      <w:r>
        <w:rPr>
          <w:b/>
        </w:rPr>
        <w:t xml:space="preserve"> </w:t>
      </w:r>
      <w:r>
        <w:rPr>
          <w:b/>
          <w:bCs/>
        </w:rPr>
        <w:t>среднего</w:t>
      </w:r>
      <w:r>
        <w:rPr>
          <w:b/>
        </w:rPr>
        <w:t xml:space="preserve"> </w:t>
      </w:r>
      <w:r>
        <w:rPr>
          <w:b/>
          <w:bCs/>
        </w:rPr>
        <w:lastRenderedPageBreak/>
        <w:t>предпринимательства</w:t>
      </w:r>
      <w:r>
        <w:rPr>
          <w:b/>
        </w:rPr>
        <w:t xml:space="preserve"> на территории муниципального образования «Натырбовское сельское  поселение» Кошехабльского района</w:t>
      </w:r>
    </w:p>
    <w:p w:rsidR="006D446C" w:rsidRDefault="006D446C" w:rsidP="006D446C">
      <w:pPr>
        <w:autoSpaceDE w:val="0"/>
        <w:jc w:val="both"/>
      </w:pPr>
    </w:p>
    <w:p w:rsidR="006D446C" w:rsidRDefault="006D446C" w:rsidP="006D446C">
      <w:pPr>
        <w:autoSpaceDE w:val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Общее положение</w:t>
      </w:r>
    </w:p>
    <w:p w:rsidR="006D446C" w:rsidRDefault="006D446C" w:rsidP="006D446C">
      <w:pPr>
        <w:autoSpaceDE w:val="0"/>
        <w:jc w:val="both"/>
      </w:pPr>
    </w:p>
    <w:p w:rsidR="006D446C" w:rsidRDefault="006D446C" w:rsidP="006D446C">
      <w:pPr>
        <w:pStyle w:val="western"/>
        <w:tabs>
          <w:tab w:val="left" w:pos="1134"/>
        </w:tabs>
        <w:spacing w:before="0" w:after="0"/>
        <w:ind w:firstLine="360"/>
      </w:pPr>
      <w:r>
        <w:t xml:space="preserve">            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>
        <w:rPr>
          <w:rStyle w:val="highlight"/>
        </w:rPr>
        <w:t>малого</w:t>
      </w:r>
      <w:r>
        <w:t xml:space="preserve"> </w:t>
      </w:r>
      <w:bookmarkStart w:id="5" w:name="YANDEX_35"/>
      <w:bookmarkEnd w:id="5"/>
      <w:r>
        <w:rPr>
          <w:rStyle w:val="highlight"/>
        </w:rPr>
        <w:t>и</w:t>
      </w:r>
      <w:r>
        <w:t xml:space="preserve"> </w:t>
      </w:r>
      <w:bookmarkStart w:id="6" w:name="YANDEX_36"/>
      <w:bookmarkEnd w:id="6"/>
      <w:r>
        <w:rPr>
          <w:rStyle w:val="highlight"/>
        </w:rPr>
        <w:t>среднего</w:t>
      </w:r>
      <w:r>
        <w:t xml:space="preserve"> </w:t>
      </w:r>
      <w:bookmarkStart w:id="7" w:name="YANDEX_37"/>
      <w:bookmarkEnd w:id="7"/>
      <w:r>
        <w:rPr>
          <w:rStyle w:val="highlight"/>
        </w:rPr>
        <w:t>предпринимательства</w:t>
      </w:r>
      <w:r>
        <w:t xml:space="preserve"> в Российской Федерации» в целях обеспечения благоприятных условий для развития </w:t>
      </w:r>
      <w:bookmarkStart w:id="8" w:name="YANDEX_38"/>
      <w:bookmarkEnd w:id="8"/>
      <w:r>
        <w:rPr>
          <w:rStyle w:val="highlight"/>
        </w:rPr>
        <w:t>малого</w:t>
      </w:r>
      <w:bookmarkStart w:id="9" w:name="YANDEX_39"/>
      <w:bookmarkEnd w:id="9"/>
      <w:r>
        <w:rPr>
          <w:rStyle w:val="highlight"/>
        </w:rPr>
        <w:t xml:space="preserve"> и </w:t>
      </w:r>
      <w:bookmarkStart w:id="10" w:name="YANDEX_40"/>
      <w:bookmarkEnd w:id="10"/>
      <w:r>
        <w:rPr>
          <w:rStyle w:val="highlight"/>
        </w:rPr>
        <w:t>среднего</w:t>
      </w:r>
      <w:bookmarkStart w:id="11" w:name="YANDEX_41"/>
      <w:bookmarkEnd w:id="11"/>
      <w:r>
        <w:rPr>
          <w:rStyle w:val="highlight"/>
        </w:rPr>
        <w:t xml:space="preserve"> предпринимательства,</w:t>
      </w:r>
      <w:r>
        <w:rPr>
          <w:b/>
          <w:bCs/>
          <w:spacing w:val="-7"/>
        </w:rPr>
        <w:t xml:space="preserve"> </w:t>
      </w:r>
      <w:r>
        <w:rPr>
          <w:bCs/>
          <w:spacing w:val="-7"/>
        </w:rPr>
        <w:t>физическим лицам, не  являющимся индивидуальными  предпринимателями и применяющим специальный налоговый режим «Налог на профессиональный доход»</w:t>
      </w:r>
      <w:r>
        <w:rPr>
          <w:rStyle w:val="highlight"/>
          <w:bCs/>
        </w:rPr>
        <w:t xml:space="preserve"> </w:t>
      </w:r>
      <w:r>
        <w:rPr>
          <w:rStyle w:val="highlight"/>
        </w:rPr>
        <w:t xml:space="preserve"> </w:t>
      </w:r>
      <w:r>
        <w:rPr>
          <w:bCs/>
        </w:rPr>
        <w:t>и организациям</w:t>
      </w:r>
      <w:r>
        <w:t xml:space="preserve">, </w:t>
      </w:r>
      <w:r>
        <w:rPr>
          <w:bCs/>
        </w:rPr>
        <w:t>образующим</w:t>
      </w:r>
      <w:r>
        <w:t xml:space="preserve"> </w:t>
      </w:r>
      <w:r>
        <w:rPr>
          <w:bCs/>
        </w:rPr>
        <w:t>инфраструктуру</w:t>
      </w:r>
      <w:r>
        <w:t xml:space="preserve"> </w:t>
      </w:r>
      <w:r>
        <w:rPr>
          <w:bCs/>
        </w:rPr>
        <w:t>поддержки</w:t>
      </w:r>
      <w:r>
        <w:t xml:space="preserve"> </w:t>
      </w:r>
      <w:r>
        <w:rPr>
          <w:bCs/>
        </w:rPr>
        <w:t>субъектам</w:t>
      </w:r>
      <w:r>
        <w:t xml:space="preserve"> </w:t>
      </w:r>
      <w:r>
        <w:rPr>
          <w:bCs/>
        </w:rPr>
        <w:t>малого</w:t>
      </w:r>
      <w:r>
        <w:t xml:space="preserve"> </w:t>
      </w:r>
      <w:r>
        <w:rPr>
          <w:bCs/>
        </w:rPr>
        <w:t>и</w:t>
      </w:r>
      <w:r>
        <w:t xml:space="preserve"> </w:t>
      </w:r>
      <w:r>
        <w:rPr>
          <w:bCs/>
        </w:rPr>
        <w:t>среднего</w:t>
      </w:r>
      <w:r>
        <w:t xml:space="preserve"> </w:t>
      </w:r>
      <w:r>
        <w:rPr>
          <w:bCs/>
        </w:rPr>
        <w:t>предпринимательства</w:t>
      </w:r>
      <w:r>
        <w:t xml:space="preserve"> на территории муниципального образования «Натырбовское сельское  поселение» Кошехабльского района.</w:t>
      </w:r>
    </w:p>
    <w:p w:rsidR="006D446C" w:rsidRDefault="006D446C" w:rsidP="006D446C">
      <w:pPr>
        <w:pStyle w:val="western"/>
        <w:tabs>
          <w:tab w:val="left" w:pos="1134"/>
        </w:tabs>
        <w:spacing w:before="0" w:after="0"/>
        <w:ind w:firstLine="360"/>
        <w:rPr>
          <w:rFonts w:cs="Arial"/>
        </w:rPr>
      </w:pPr>
      <w:r>
        <w:t xml:space="preserve">         Настоящее положение определяет</w:t>
      </w:r>
      <w:bookmarkStart w:id="12" w:name="YANDEX_42"/>
      <w:bookmarkEnd w:id="12"/>
      <w:r>
        <w:rPr>
          <w:rStyle w:val="highlight"/>
        </w:rPr>
        <w:t xml:space="preserve"> порядок</w:t>
      </w:r>
      <w:r>
        <w:t xml:space="preserve"> реализации отдельных полномочий органов местного самоуправления по вопросам развития </w:t>
      </w:r>
      <w:bookmarkStart w:id="13" w:name="YANDEX_43"/>
      <w:bookmarkEnd w:id="13"/>
      <w:r>
        <w:rPr>
          <w:rStyle w:val="highlight"/>
        </w:rPr>
        <w:t xml:space="preserve">малого </w:t>
      </w:r>
      <w:bookmarkStart w:id="14" w:name="YANDEX_44"/>
      <w:bookmarkEnd w:id="14"/>
      <w:r>
        <w:rPr>
          <w:rStyle w:val="highlight"/>
        </w:rPr>
        <w:t xml:space="preserve">и </w:t>
      </w:r>
      <w:bookmarkStart w:id="15" w:name="YANDEX_45"/>
      <w:bookmarkEnd w:id="15"/>
      <w:r>
        <w:rPr>
          <w:rStyle w:val="highlight"/>
        </w:rPr>
        <w:t xml:space="preserve">среднего </w:t>
      </w:r>
      <w:bookmarkStart w:id="16" w:name="YANDEX_46"/>
      <w:bookmarkEnd w:id="16"/>
      <w:r>
        <w:rPr>
          <w:rStyle w:val="highlight"/>
        </w:rPr>
        <w:t>предпринимательства</w:t>
      </w:r>
      <w:r>
        <w:t>.</w:t>
      </w:r>
    </w:p>
    <w:p w:rsidR="006D446C" w:rsidRDefault="006D446C" w:rsidP="006D446C">
      <w:pPr>
        <w:pStyle w:val="western"/>
        <w:spacing w:before="0" w:after="0"/>
        <w:ind w:firstLine="547"/>
        <w:rPr>
          <w:rFonts w:ascii="Arial" w:hAnsi="Arial"/>
        </w:rPr>
      </w:pPr>
    </w:p>
    <w:p w:rsidR="006D446C" w:rsidRDefault="006D446C" w:rsidP="006D446C">
      <w:pPr>
        <w:jc w:val="center"/>
        <w:rPr>
          <w:b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Условия </w:t>
      </w:r>
      <w:bookmarkStart w:id="17" w:name="YANDEX_77"/>
      <w:bookmarkEnd w:id="17"/>
      <w:r>
        <w:rPr>
          <w:rStyle w:val="highlight"/>
          <w:b/>
          <w:bCs/>
        </w:rPr>
        <w:t>и</w:t>
      </w:r>
      <w:r>
        <w:rPr>
          <w:b/>
          <w:bCs/>
        </w:rPr>
        <w:t xml:space="preserve"> порядок </w:t>
      </w:r>
      <w:bookmarkStart w:id="18" w:name="YANDEX_78"/>
      <w:bookmarkEnd w:id="18"/>
      <w:r>
        <w:rPr>
          <w:rStyle w:val="highlight"/>
          <w:b/>
          <w:bCs/>
        </w:rPr>
        <w:t xml:space="preserve">оказания </w:t>
      </w:r>
      <w:bookmarkStart w:id="19" w:name="YANDEX_79"/>
      <w:bookmarkEnd w:id="19"/>
      <w:r>
        <w:rPr>
          <w:rStyle w:val="highlight"/>
          <w:b/>
          <w:bCs/>
        </w:rPr>
        <w:t xml:space="preserve">поддержки </w:t>
      </w:r>
      <w:bookmarkStart w:id="20" w:name="YANDEX_80"/>
      <w:bookmarkEnd w:id="20"/>
      <w:r>
        <w:rPr>
          <w:rStyle w:val="highlight"/>
          <w:b/>
          <w:bCs/>
        </w:rPr>
        <w:t>субъектам</w:t>
      </w:r>
      <w:bookmarkStart w:id="21" w:name="YANDEX_81"/>
      <w:bookmarkEnd w:id="21"/>
      <w:r>
        <w:rPr>
          <w:rStyle w:val="highlight"/>
          <w:b/>
          <w:bCs/>
        </w:rPr>
        <w:t xml:space="preserve"> малого</w:t>
      </w:r>
      <w:bookmarkStart w:id="22" w:name="YANDEX_82"/>
      <w:bookmarkEnd w:id="22"/>
      <w:r>
        <w:rPr>
          <w:rStyle w:val="highlight"/>
          <w:b/>
          <w:bCs/>
        </w:rPr>
        <w:t xml:space="preserve"> и </w:t>
      </w:r>
      <w:bookmarkStart w:id="23" w:name="YANDEX_83"/>
      <w:bookmarkEnd w:id="23"/>
      <w:r>
        <w:rPr>
          <w:rStyle w:val="highlight"/>
          <w:b/>
          <w:bCs/>
        </w:rPr>
        <w:t>среднего</w:t>
      </w:r>
      <w:bookmarkStart w:id="24" w:name="YANDEX_84"/>
      <w:bookmarkEnd w:id="24"/>
      <w:r>
        <w:rPr>
          <w:rStyle w:val="highlight"/>
          <w:b/>
          <w:bCs/>
        </w:rPr>
        <w:t xml:space="preserve"> предпринимательства, </w:t>
      </w:r>
      <w:r>
        <w:rPr>
          <w:b/>
          <w:bCs/>
          <w:spacing w:val="-7"/>
        </w:rPr>
        <w:t>физическим лицам, не  являющимся индивидуальными  предпринимателями и применяющим специальный налоговый режим «Налог на профессиональный доход»</w:t>
      </w:r>
      <w:r>
        <w:rPr>
          <w:rStyle w:val="highlight"/>
          <w:b/>
          <w:bCs/>
        </w:rPr>
        <w:t xml:space="preserve">  </w:t>
      </w:r>
      <w:r>
        <w:rPr>
          <w:b/>
          <w:bCs/>
        </w:rPr>
        <w:t>и организациям</w:t>
      </w:r>
      <w:r>
        <w:rPr>
          <w:b/>
        </w:rPr>
        <w:t xml:space="preserve">, </w:t>
      </w:r>
      <w:r>
        <w:rPr>
          <w:b/>
          <w:bCs/>
        </w:rPr>
        <w:t>образующим</w:t>
      </w:r>
      <w:r>
        <w:rPr>
          <w:b/>
        </w:rPr>
        <w:t xml:space="preserve"> </w:t>
      </w:r>
      <w:r>
        <w:rPr>
          <w:b/>
          <w:bCs/>
        </w:rPr>
        <w:t>инфраструктуру</w:t>
      </w:r>
      <w:r>
        <w:rPr>
          <w:b/>
        </w:rPr>
        <w:t xml:space="preserve"> </w:t>
      </w:r>
      <w:r>
        <w:rPr>
          <w:b/>
          <w:bCs/>
        </w:rPr>
        <w:t>поддержки</w:t>
      </w:r>
      <w:r>
        <w:rPr>
          <w:b/>
        </w:rPr>
        <w:t xml:space="preserve"> </w:t>
      </w:r>
      <w:r>
        <w:rPr>
          <w:b/>
          <w:bCs/>
        </w:rPr>
        <w:t>субъектов</w:t>
      </w:r>
      <w:r>
        <w:rPr>
          <w:b/>
        </w:rPr>
        <w:t xml:space="preserve"> </w:t>
      </w:r>
      <w:r>
        <w:rPr>
          <w:b/>
          <w:bCs/>
        </w:rPr>
        <w:t>малого</w:t>
      </w:r>
      <w:r>
        <w:rPr>
          <w:b/>
        </w:rPr>
        <w:t xml:space="preserve"> </w:t>
      </w:r>
      <w:r>
        <w:rPr>
          <w:b/>
          <w:bCs/>
        </w:rPr>
        <w:t>и</w:t>
      </w:r>
      <w:r>
        <w:rPr>
          <w:b/>
        </w:rPr>
        <w:t xml:space="preserve"> </w:t>
      </w:r>
      <w:r>
        <w:rPr>
          <w:b/>
          <w:bCs/>
        </w:rPr>
        <w:t>среднего</w:t>
      </w:r>
      <w:r>
        <w:rPr>
          <w:b/>
        </w:rPr>
        <w:t xml:space="preserve"> </w:t>
      </w:r>
      <w:r>
        <w:rPr>
          <w:b/>
          <w:bCs/>
        </w:rPr>
        <w:t xml:space="preserve">предпринимательства на территории </w:t>
      </w:r>
      <w:r>
        <w:rPr>
          <w:b/>
        </w:rPr>
        <w:t>муниципального образования «Натырбовское сельское  поселение» Кошехабльского района</w:t>
      </w:r>
    </w:p>
    <w:p w:rsidR="006D446C" w:rsidRDefault="006D446C" w:rsidP="006D446C">
      <w:pPr>
        <w:pStyle w:val="western"/>
        <w:spacing w:before="0" w:after="0"/>
        <w:ind w:firstLine="360"/>
        <w:jc w:val="center"/>
      </w:pPr>
    </w:p>
    <w:p w:rsidR="006D446C" w:rsidRDefault="006D446C" w:rsidP="006D446C">
      <w:pPr>
        <w:jc w:val="both"/>
      </w:pPr>
      <w:r>
        <w:t xml:space="preserve">    2.1. На территории</w:t>
      </w:r>
      <w:bookmarkStart w:id="25" w:name="YANDEX_85"/>
      <w:bookmarkEnd w:id="25"/>
      <w:r>
        <w:t xml:space="preserve"> муниципального образования «Натырбовское сельское  поселение» Кошехабльского района </w:t>
      </w:r>
      <w:r>
        <w:rPr>
          <w:rStyle w:val="highlight"/>
        </w:rPr>
        <w:t>поддержка</w:t>
      </w:r>
      <w:bookmarkStart w:id="26" w:name="YANDEX_86"/>
      <w:bookmarkEnd w:id="26"/>
      <w:r>
        <w:rPr>
          <w:rStyle w:val="highlight"/>
        </w:rPr>
        <w:t xml:space="preserve"> субъект</w:t>
      </w:r>
      <w:bookmarkStart w:id="27" w:name="YANDEX_87"/>
      <w:bookmarkEnd w:id="27"/>
      <w:r>
        <w:rPr>
          <w:rStyle w:val="highlight"/>
        </w:rPr>
        <w:t>ам малого</w:t>
      </w:r>
      <w:bookmarkStart w:id="28" w:name="YANDEX_88"/>
      <w:bookmarkEnd w:id="28"/>
      <w:r>
        <w:rPr>
          <w:rStyle w:val="highlight"/>
        </w:rPr>
        <w:t xml:space="preserve"> и</w:t>
      </w:r>
      <w:bookmarkStart w:id="29" w:name="YANDEX_89"/>
      <w:bookmarkEnd w:id="29"/>
      <w:r>
        <w:rPr>
          <w:rStyle w:val="highlight"/>
        </w:rPr>
        <w:t xml:space="preserve"> среднего</w:t>
      </w:r>
      <w:bookmarkStart w:id="30" w:name="YANDEX_90"/>
      <w:bookmarkEnd w:id="30"/>
      <w:r>
        <w:rPr>
          <w:rStyle w:val="highlight"/>
        </w:rPr>
        <w:t xml:space="preserve"> предпринимательства, </w:t>
      </w:r>
      <w:r>
        <w:rPr>
          <w:bCs/>
          <w:spacing w:val="-7"/>
        </w:rPr>
        <w:t>физическим лицам, не  являющимся индивидуальными  предпринимателями и применяющим специальный налоговый режим «Налог на профессиональный доход»</w:t>
      </w:r>
      <w:r>
        <w:rPr>
          <w:rStyle w:val="highlight"/>
          <w:b/>
          <w:bCs/>
        </w:rPr>
        <w:t xml:space="preserve"> </w:t>
      </w:r>
      <w:r>
        <w:t>(далее - физические лица, применяющие специальный налоговый режим)</w:t>
      </w:r>
      <w:r>
        <w:rPr>
          <w:rStyle w:val="highlight"/>
          <w:b/>
          <w:bCs/>
        </w:rPr>
        <w:t xml:space="preserve"> </w:t>
      </w:r>
      <w:r>
        <w:t xml:space="preserve"> </w:t>
      </w:r>
      <w:r>
        <w:rPr>
          <w:bCs/>
        </w:rPr>
        <w:t>и организациям</w:t>
      </w:r>
      <w:r>
        <w:t xml:space="preserve">, </w:t>
      </w:r>
      <w:r>
        <w:rPr>
          <w:bCs/>
        </w:rPr>
        <w:t>образующим</w:t>
      </w:r>
      <w:r>
        <w:t xml:space="preserve"> </w:t>
      </w:r>
      <w:r>
        <w:rPr>
          <w:bCs/>
        </w:rPr>
        <w:t>инфраструктуру</w:t>
      </w:r>
      <w:r>
        <w:t xml:space="preserve"> </w:t>
      </w:r>
      <w:r>
        <w:rPr>
          <w:bCs/>
        </w:rPr>
        <w:t>поддержки</w:t>
      </w:r>
      <w:r>
        <w:t xml:space="preserve"> </w:t>
      </w:r>
      <w:r>
        <w:rPr>
          <w:bCs/>
        </w:rPr>
        <w:t>субъектов</w:t>
      </w:r>
      <w:r>
        <w:t xml:space="preserve"> </w:t>
      </w:r>
      <w:r>
        <w:rPr>
          <w:bCs/>
        </w:rPr>
        <w:t>малого</w:t>
      </w:r>
      <w:r>
        <w:t xml:space="preserve"> </w:t>
      </w:r>
      <w:r>
        <w:rPr>
          <w:bCs/>
        </w:rPr>
        <w:t>и</w:t>
      </w:r>
      <w:r>
        <w:t xml:space="preserve"> </w:t>
      </w:r>
      <w:r>
        <w:rPr>
          <w:bCs/>
        </w:rPr>
        <w:t>среднего</w:t>
      </w:r>
      <w:r>
        <w:t xml:space="preserve"> </w:t>
      </w:r>
      <w:r>
        <w:rPr>
          <w:bCs/>
        </w:rPr>
        <w:t>предпринимательства</w:t>
      </w:r>
      <w:r>
        <w:t xml:space="preserve"> может осуществляться в следующих формах:</w:t>
      </w:r>
    </w:p>
    <w:p w:rsidR="006D446C" w:rsidRDefault="006D446C" w:rsidP="006D446C">
      <w:pPr>
        <w:pStyle w:val="western"/>
        <w:spacing w:before="0" w:after="0"/>
        <w:ind w:firstLine="547"/>
      </w:pPr>
      <w:r>
        <w:t xml:space="preserve"> -консультационная;</w:t>
      </w:r>
    </w:p>
    <w:p w:rsidR="006D446C" w:rsidRDefault="006D446C" w:rsidP="006D446C">
      <w:pPr>
        <w:pStyle w:val="western"/>
        <w:spacing w:before="0" w:after="0"/>
        <w:ind w:firstLine="547"/>
      </w:pPr>
      <w:r>
        <w:t xml:space="preserve">  -имущественная;</w:t>
      </w:r>
    </w:p>
    <w:p w:rsidR="006D446C" w:rsidRDefault="006D446C" w:rsidP="006D446C">
      <w:pPr>
        <w:pStyle w:val="western"/>
        <w:spacing w:before="0" w:after="0"/>
        <w:ind w:firstLine="547"/>
      </w:pPr>
      <w:r>
        <w:t xml:space="preserve"> -информационная;</w:t>
      </w:r>
    </w:p>
    <w:p w:rsidR="006D446C" w:rsidRDefault="006D446C" w:rsidP="006D446C">
      <w:pPr>
        <w:pStyle w:val="western"/>
        <w:spacing w:before="0" w:after="0"/>
        <w:ind w:firstLine="547"/>
      </w:pPr>
      <w:bookmarkStart w:id="31" w:name="YANDEX_91"/>
      <w:bookmarkEnd w:id="31"/>
      <w:r>
        <w:rPr>
          <w:rStyle w:val="highlight"/>
        </w:rPr>
        <w:t xml:space="preserve"> -поддержка </w:t>
      </w:r>
      <w:r>
        <w:t xml:space="preserve">в области подготовки, переподготовки </w:t>
      </w:r>
      <w:bookmarkStart w:id="32" w:name="YANDEX_92"/>
      <w:bookmarkEnd w:id="32"/>
      <w:r>
        <w:rPr>
          <w:rStyle w:val="highlight"/>
        </w:rPr>
        <w:t>и</w:t>
      </w:r>
      <w:r>
        <w:t xml:space="preserve"> повышения квалификации работников </w:t>
      </w:r>
      <w:bookmarkStart w:id="33" w:name="YANDEX_93"/>
      <w:bookmarkEnd w:id="33"/>
      <w:r>
        <w:rPr>
          <w:rStyle w:val="highlight"/>
        </w:rPr>
        <w:t xml:space="preserve">субъектов </w:t>
      </w:r>
      <w:bookmarkStart w:id="34" w:name="YANDEX_94"/>
      <w:bookmarkEnd w:id="34"/>
      <w:r>
        <w:rPr>
          <w:rStyle w:val="highlight"/>
        </w:rPr>
        <w:t xml:space="preserve">малого </w:t>
      </w:r>
      <w:bookmarkStart w:id="35" w:name="YANDEX_95"/>
      <w:bookmarkEnd w:id="35"/>
      <w:r>
        <w:rPr>
          <w:rStyle w:val="highlight"/>
        </w:rPr>
        <w:t xml:space="preserve">и </w:t>
      </w:r>
      <w:bookmarkStart w:id="36" w:name="YANDEX_96"/>
      <w:bookmarkEnd w:id="36"/>
      <w:r>
        <w:rPr>
          <w:rStyle w:val="highlight"/>
        </w:rPr>
        <w:t xml:space="preserve">среднего </w:t>
      </w:r>
      <w:bookmarkStart w:id="37" w:name="YANDEX_97"/>
      <w:bookmarkEnd w:id="37"/>
      <w:r>
        <w:rPr>
          <w:rStyle w:val="highlight"/>
        </w:rPr>
        <w:t>предпринимательства</w:t>
      </w:r>
      <w:r>
        <w:t>.</w:t>
      </w:r>
    </w:p>
    <w:p w:rsidR="006D446C" w:rsidRDefault="006D446C" w:rsidP="006D446C">
      <w:pPr>
        <w:pStyle w:val="western"/>
        <w:spacing w:before="0" w:after="0"/>
        <w:ind w:firstLine="426"/>
      </w:pPr>
      <w:bookmarkStart w:id="38" w:name="YANDEX_98"/>
      <w:r>
        <w:t xml:space="preserve"> </w:t>
      </w:r>
      <w:bookmarkEnd w:id="38"/>
      <w:r>
        <w:t xml:space="preserve">    2.2. Основными принципами </w:t>
      </w:r>
      <w:bookmarkStart w:id="39" w:name="YANDEX_119"/>
      <w:bookmarkEnd w:id="39"/>
      <w:r>
        <w:t>п</w:t>
      </w:r>
      <w:r>
        <w:rPr>
          <w:rStyle w:val="highlight"/>
        </w:rPr>
        <w:t xml:space="preserve">оддержки </w:t>
      </w:r>
      <w:r>
        <w:t>являются:</w:t>
      </w:r>
    </w:p>
    <w:p w:rsidR="006D446C" w:rsidRDefault="006D446C" w:rsidP="006D446C">
      <w:pPr>
        <w:pStyle w:val="western"/>
        <w:spacing w:before="0" w:after="0"/>
        <w:ind w:firstLine="547"/>
      </w:pPr>
      <w:r>
        <w:t xml:space="preserve">-заявительный </w:t>
      </w:r>
      <w:bookmarkStart w:id="40" w:name="YANDEX_120"/>
      <w:bookmarkEnd w:id="40"/>
      <w:r>
        <w:rPr>
          <w:rStyle w:val="highlight"/>
        </w:rPr>
        <w:t xml:space="preserve">порядок </w:t>
      </w:r>
      <w:bookmarkStart w:id="41" w:name="YANDEX_121"/>
      <w:bookmarkEnd w:id="41"/>
      <w:r>
        <w:rPr>
          <w:rStyle w:val="highlight"/>
        </w:rPr>
        <w:t xml:space="preserve">обращения </w:t>
      </w:r>
      <w:bookmarkStart w:id="42" w:name="YANDEX_122"/>
      <w:bookmarkEnd w:id="42"/>
      <w:r>
        <w:rPr>
          <w:rStyle w:val="highlight"/>
        </w:rPr>
        <w:t>субъектов</w:t>
      </w:r>
      <w:bookmarkStart w:id="43" w:name="YANDEX_123"/>
      <w:bookmarkEnd w:id="43"/>
      <w:r>
        <w:rPr>
          <w:rStyle w:val="highlight"/>
        </w:rPr>
        <w:t xml:space="preserve"> малого </w:t>
      </w:r>
      <w:bookmarkStart w:id="44" w:name="YANDEX_124"/>
      <w:bookmarkEnd w:id="44"/>
      <w:r>
        <w:rPr>
          <w:rStyle w:val="highlight"/>
        </w:rPr>
        <w:t xml:space="preserve">и </w:t>
      </w:r>
      <w:bookmarkStart w:id="45" w:name="YANDEX_125"/>
      <w:bookmarkEnd w:id="45"/>
      <w:r>
        <w:rPr>
          <w:rStyle w:val="highlight"/>
        </w:rPr>
        <w:t>среднего</w:t>
      </w:r>
      <w:bookmarkStart w:id="46" w:name="YANDEX_126"/>
      <w:bookmarkEnd w:id="46"/>
      <w:r>
        <w:rPr>
          <w:rStyle w:val="highlight"/>
        </w:rPr>
        <w:t xml:space="preserve"> предпринимательства</w:t>
      </w:r>
      <w:r>
        <w:t xml:space="preserve"> и физических лиц, применяющих специальный налоговый режим</w:t>
      </w:r>
      <w:r>
        <w:rPr>
          <w:rStyle w:val="highlight"/>
        </w:rPr>
        <w:t xml:space="preserve"> </w:t>
      </w:r>
      <w:bookmarkStart w:id="47" w:name="YANDEX_127"/>
      <w:bookmarkEnd w:id="47"/>
      <w:r>
        <w:rPr>
          <w:rStyle w:val="highlight"/>
        </w:rPr>
        <w:t>за</w:t>
      </w:r>
      <w:bookmarkStart w:id="48" w:name="YANDEX_128"/>
      <w:bookmarkEnd w:id="48"/>
      <w:r>
        <w:rPr>
          <w:rStyle w:val="highlight"/>
        </w:rPr>
        <w:t xml:space="preserve"> оказанием</w:t>
      </w:r>
      <w:bookmarkStart w:id="49" w:name="YANDEX_129"/>
      <w:bookmarkEnd w:id="49"/>
      <w:r>
        <w:rPr>
          <w:rStyle w:val="highlight"/>
        </w:rPr>
        <w:t xml:space="preserve"> поддержки</w:t>
      </w:r>
      <w:r>
        <w:t>;</w:t>
      </w:r>
    </w:p>
    <w:p w:rsidR="006D446C" w:rsidRDefault="006D446C" w:rsidP="006D446C">
      <w:pPr>
        <w:pStyle w:val="western"/>
        <w:spacing w:before="0" w:after="0"/>
        <w:ind w:firstLine="547"/>
      </w:pPr>
      <w:r>
        <w:lastRenderedPageBreak/>
        <w:t xml:space="preserve">-доступность инфраструктуры </w:t>
      </w:r>
      <w:bookmarkStart w:id="50" w:name="YANDEX_130"/>
      <w:bookmarkEnd w:id="50"/>
      <w:r>
        <w:rPr>
          <w:rStyle w:val="highlight"/>
        </w:rPr>
        <w:t>поддержки</w:t>
      </w:r>
      <w:bookmarkStart w:id="51" w:name="YANDEX_131"/>
      <w:bookmarkEnd w:id="51"/>
      <w:r>
        <w:rPr>
          <w:rStyle w:val="highlight"/>
        </w:rPr>
        <w:t xml:space="preserve"> субъектов </w:t>
      </w:r>
      <w:bookmarkStart w:id="52" w:name="YANDEX_132"/>
      <w:bookmarkEnd w:id="52"/>
      <w:r>
        <w:rPr>
          <w:rStyle w:val="highlight"/>
        </w:rPr>
        <w:t>малого</w:t>
      </w:r>
      <w:bookmarkStart w:id="53" w:name="YANDEX_133"/>
      <w:bookmarkEnd w:id="53"/>
      <w:r>
        <w:rPr>
          <w:rStyle w:val="highlight"/>
        </w:rPr>
        <w:t xml:space="preserve"> и </w:t>
      </w:r>
      <w:bookmarkStart w:id="54" w:name="YANDEX_134"/>
      <w:bookmarkEnd w:id="54"/>
      <w:r>
        <w:rPr>
          <w:rStyle w:val="highlight"/>
        </w:rPr>
        <w:t>среднего</w:t>
      </w:r>
      <w:bookmarkStart w:id="55" w:name="YANDEX_135"/>
      <w:bookmarkEnd w:id="55"/>
      <w:r>
        <w:rPr>
          <w:rStyle w:val="highlight"/>
        </w:rPr>
        <w:t xml:space="preserve"> предпринимательства</w:t>
      </w:r>
      <w:r>
        <w:t xml:space="preserve"> и физических лиц, применяющих специальный налоговый режим;</w:t>
      </w:r>
    </w:p>
    <w:p w:rsidR="006D446C" w:rsidRDefault="006D446C" w:rsidP="006D446C">
      <w:pPr>
        <w:pStyle w:val="western"/>
        <w:spacing w:before="0" w:after="0"/>
        <w:ind w:firstLine="547"/>
      </w:pPr>
      <w:r>
        <w:t>-равный доступ</w:t>
      </w:r>
      <w:bookmarkStart w:id="56" w:name="YANDEX_136"/>
      <w:bookmarkEnd w:id="56"/>
      <w:r>
        <w:rPr>
          <w:rStyle w:val="highlight"/>
        </w:rPr>
        <w:t xml:space="preserve"> субъектов </w:t>
      </w:r>
      <w:bookmarkStart w:id="57" w:name="YANDEX_137"/>
      <w:bookmarkEnd w:id="57"/>
      <w:r>
        <w:rPr>
          <w:rStyle w:val="highlight"/>
        </w:rPr>
        <w:t xml:space="preserve">малого </w:t>
      </w:r>
      <w:bookmarkStart w:id="58" w:name="YANDEX_138"/>
      <w:bookmarkEnd w:id="58"/>
      <w:r>
        <w:rPr>
          <w:rStyle w:val="highlight"/>
        </w:rPr>
        <w:t xml:space="preserve">и </w:t>
      </w:r>
      <w:bookmarkStart w:id="59" w:name="YANDEX_139"/>
      <w:bookmarkEnd w:id="59"/>
      <w:r>
        <w:rPr>
          <w:rStyle w:val="highlight"/>
        </w:rPr>
        <w:t xml:space="preserve">среднего </w:t>
      </w:r>
      <w:bookmarkStart w:id="60" w:name="YANDEX_140"/>
      <w:bookmarkEnd w:id="60"/>
      <w:r>
        <w:rPr>
          <w:rStyle w:val="highlight"/>
        </w:rPr>
        <w:t>предпринимательства</w:t>
      </w:r>
      <w:r>
        <w:t xml:space="preserve"> и физических лиц, применяющих специальный налоговый режим к мероприятиям действующей программы;</w:t>
      </w:r>
    </w:p>
    <w:p w:rsidR="006D446C" w:rsidRDefault="006D446C" w:rsidP="006D446C">
      <w:pPr>
        <w:pStyle w:val="western"/>
        <w:spacing w:before="0" w:after="0"/>
        <w:ind w:firstLine="547"/>
      </w:pPr>
      <w:bookmarkStart w:id="61" w:name="YANDEX_141"/>
      <w:bookmarkEnd w:id="61"/>
      <w:r>
        <w:rPr>
          <w:rStyle w:val="highlight"/>
        </w:rPr>
        <w:t xml:space="preserve">-оказание </w:t>
      </w:r>
      <w:bookmarkStart w:id="62" w:name="YANDEX_142"/>
      <w:bookmarkEnd w:id="62"/>
      <w:r>
        <w:rPr>
          <w:rStyle w:val="highlight"/>
        </w:rPr>
        <w:t xml:space="preserve">поддержки </w:t>
      </w:r>
      <w:r>
        <w:t>с соблюдением требований действующего законодательства;</w:t>
      </w:r>
    </w:p>
    <w:p w:rsidR="006D446C" w:rsidRDefault="006D446C" w:rsidP="006D446C">
      <w:pPr>
        <w:pStyle w:val="western"/>
        <w:spacing w:before="0" w:after="0"/>
        <w:ind w:firstLine="547"/>
      </w:pPr>
      <w:r>
        <w:t>-открытость процедур</w:t>
      </w:r>
      <w:bookmarkStart w:id="63" w:name="YANDEX_143"/>
      <w:bookmarkEnd w:id="63"/>
      <w:r>
        <w:rPr>
          <w:rStyle w:val="highlight"/>
        </w:rPr>
        <w:t xml:space="preserve"> оказания</w:t>
      </w:r>
      <w:bookmarkStart w:id="64" w:name="YANDEX_144"/>
      <w:bookmarkEnd w:id="64"/>
      <w:r>
        <w:rPr>
          <w:rStyle w:val="highlight"/>
        </w:rPr>
        <w:t xml:space="preserve"> поддержки</w:t>
      </w:r>
      <w:r>
        <w:t>.</w:t>
      </w:r>
    </w:p>
    <w:p w:rsidR="006D446C" w:rsidRDefault="006D446C" w:rsidP="006D446C">
      <w:pPr>
        <w:tabs>
          <w:tab w:val="left" w:pos="1134"/>
        </w:tabs>
        <w:autoSpaceDE w:val="0"/>
        <w:ind w:firstLine="360"/>
        <w:jc w:val="both"/>
        <w:rPr>
          <w:bCs/>
          <w:kern w:val="2"/>
        </w:rPr>
      </w:pPr>
      <w:bookmarkStart w:id="65" w:name="YANDEX_145"/>
      <w:r>
        <w:t xml:space="preserve"> </w:t>
      </w:r>
      <w:bookmarkEnd w:id="65"/>
      <w:r>
        <w:t xml:space="preserve">  При обращении субъектов малого и среднего предпринимательства и физических лиц, применяющих специальный налоговый режим за оказанием поддержки </w:t>
      </w:r>
      <w:r>
        <w:rPr>
          <w:bCs/>
          <w:kern w:val="2"/>
        </w:rPr>
        <w:t xml:space="preserve">обращение рассматривается в соответствии с </w:t>
      </w:r>
      <w:bookmarkStart w:id="66" w:name="YANDEX_152"/>
      <w:bookmarkEnd w:id="66"/>
      <w:r>
        <w:rPr>
          <w:bCs/>
          <w:kern w:val="2"/>
        </w:rPr>
        <w:t>Порядком рассмотрения обращений субъектов малого и среднего предпринимательства в администрации муниципального образования «Натырбовское  сельское поселение» Кошехабльского района.</w:t>
      </w:r>
    </w:p>
    <w:p w:rsidR="006D446C" w:rsidRDefault="006D446C" w:rsidP="006D446C">
      <w:pPr>
        <w:tabs>
          <w:tab w:val="left" w:pos="1134"/>
        </w:tabs>
        <w:autoSpaceDE w:val="0"/>
        <w:ind w:firstLine="360"/>
        <w:jc w:val="both"/>
      </w:pPr>
      <w:r>
        <w:rPr>
          <w:rStyle w:val="highlight"/>
        </w:rPr>
        <w:t xml:space="preserve">   2.3. Субъектам</w:t>
      </w:r>
      <w:bookmarkStart w:id="67" w:name="YANDEX_153"/>
      <w:bookmarkEnd w:id="67"/>
      <w:r>
        <w:rPr>
          <w:rStyle w:val="highlight"/>
        </w:rPr>
        <w:t xml:space="preserve">и малого и среднего </w:t>
      </w:r>
      <w:bookmarkStart w:id="68" w:name="YANDEX_154"/>
      <w:bookmarkEnd w:id="68"/>
      <w:r>
        <w:rPr>
          <w:rStyle w:val="highlight"/>
        </w:rPr>
        <w:t>предпринимательства</w:t>
      </w:r>
      <w:r>
        <w:t xml:space="preserve">, претендующим на получение </w:t>
      </w:r>
      <w:bookmarkStart w:id="69" w:name="YANDEX_155"/>
      <w:bookmarkEnd w:id="69"/>
      <w:r>
        <w:t>п</w:t>
      </w:r>
      <w:r>
        <w:rPr>
          <w:rStyle w:val="highlight"/>
        </w:rPr>
        <w:t>оддержки</w:t>
      </w:r>
      <w:r>
        <w:t>, должны быть предоставлены следующие документы:</w:t>
      </w:r>
    </w:p>
    <w:p w:rsidR="006D446C" w:rsidRDefault="006D446C" w:rsidP="006D446C">
      <w:pPr>
        <w:numPr>
          <w:ilvl w:val="0"/>
          <w:numId w:val="32"/>
        </w:numPr>
        <w:suppressAutoHyphens/>
        <w:autoSpaceDE w:val="0"/>
        <w:jc w:val="both"/>
      </w:pPr>
      <w:r>
        <w:t>заявление на получение поддержки;</w:t>
      </w:r>
    </w:p>
    <w:p w:rsidR="006D446C" w:rsidRDefault="006D446C" w:rsidP="006D446C">
      <w:pPr>
        <w:numPr>
          <w:ilvl w:val="0"/>
          <w:numId w:val="33"/>
        </w:numPr>
        <w:shd w:val="clear" w:color="auto" w:fill="FFFFFF"/>
        <w:suppressAutoHyphens/>
        <w:ind w:left="0" w:firstLine="360"/>
        <w:jc w:val="both"/>
      </w:pPr>
      <w:r>
        <w:t>копии регистрационных, учредительных документов со всеми действующими изменениями и дополнениями;</w:t>
      </w:r>
    </w:p>
    <w:p w:rsidR="006D446C" w:rsidRDefault="006D446C" w:rsidP="006D446C">
      <w:pPr>
        <w:numPr>
          <w:ilvl w:val="0"/>
          <w:numId w:val="33"/>
        </w:numPr>
        <w:shd w:val="clear" w:color="auto" w:fill="FFFFFF"/>
        <w:suppressAutoHyphens/>
        <w:ind w:left="0" w:firstLine="360"/>
        <w:jc w:val="both"/>
      </w:pPr>
      <w:r>
        <w:t>копии лицензии на заявленную деятельность;</w:t>
      </w:r>
    </w:p>
    <w:p w:rsidR="006D446C" w:rsidRDefault="006D446C" w:rsidP="006D446C">
      <w:pPr>
        <w:numPr>
          <w:ilvl w:val="0"/>
          <w:numId w:val="33"/>
        </w:numPr>
        <w:shd w:val="clear" w:color="auto" w:fill="FFFFFF"/>
        <w:suppressAutoHyphens/>
        <w:ind w:left="0" w:firstLine="360"/>
        <w:jc w:val="both"/>
      </w:pPr>
      <w:r>
        <w:t>справки из налогового органа об отсутствии задолженности по платежам в бюджет;</w:t>
      </w:r>
    </w:p>
    <w:p w:rsidR="006D446C" w:rsidRDefault="006D446C" w:rsidP="006D446C">
      <w:pPr>
        <w:numPr>
          <w:ilvl w:val="0"/>
          <w:numId w:val="33"/>
        </w:numPr>
        <w:shd w:val="clear" w:color="auto" w:fill="FFFFFF"/>
        <w:suppressAutoHyphens/>
        <w:ind w:left="0" w:firstLine="360"/>
        <w:jc w:val="both"/>
      </w:pPr>
      <w:r>
        <w:t>документ, подтверждающий правоспособность представителя заявителя заключать договор от имени юридического лица;</w:t>
      </w:r>
    </w:p>
    <w:p w:rsidR="006D446C" w:rsidRDefault="006D446C" w:rsidP="006D446C">
      <w:pPr>
        <w:numPr>
          <w:ilvl w:val="0"/>
          <w:numId w:val="33"/>
        </w:numPr>
        <w:shd w:val="clear" w:color="auto" w:fill="FFFFFF"/>
        <w:suppressAutoHyphens/>
        <w:ind w:left="0" w:firstLine="360"/>
        <w:jc w:val="both"/>
      </w:pPr>
      <w: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6D446C" w:rsidRDefault="006D446C" w:rsidP="006D446C">
      <w:pPr>
        <w:shd w:val="clear" w:color="auto" w:fill="FFFFFF"/>
        <w:ind w:firstLine="709"/>
        <w:jc w:val="both"/>
      </w:pPr>
      <w: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6D446C" w:rsidRDefault="006D446C" w:rsidP="006D446C">
      <w:pPr>
        <w:numPr>
          <w:ilvl w:val="0"/>
          <w:numId w:val="34"/>
        </w:numPr>
        <w:shd w:val="clear" w:color="auto" w:fill="FFFFFF"/>
        <w:suppressAutoHyphens/>
        <w:jc w:val="both"/>
      </w:pPr>
      <w:r>
        <w:t>выписку из Единого государственного реестра юридических лиц;</w:t>
      </w:r>
    </w:p>
    <w:p w:rsidR="006D446C" w:rsidRDefault="006D446C" w:rsidP="006D446C">
      <w:pPr>
        <w:numPr>
          <w:ilvl w:val="0"/>
          <w:numId w:val="34"/>
        </w:numPr>
        <w:shd w:val="clear" w:color="auto" w:fill="FFFFFF"/>
        <w:suppressAutoHyphens/>
        <w:jc w:val="both"/>
      </w:pPr>
      <w:r>
        <w:t>налоговую декларацию за предшествующий отчетный период;</w:t>
      </w:r>
    </w:p>
    <w:p w:rsidR="006D446C" w:rsidRDefault="006D446C" w:rsidP="006D446C">
      <w:pPr>
        <w:numPr>
          <w:ilvl w:val="0"/>
          <w:numId w:val="33"/>
        </w:numPr>
        <w:shd w:val="clear" w:color="auto" w:fill="FFFFFF"/>
        <w:suppressAutoHyphens/>
        <w:ind w:left="0" w:firstLine="360"/>
        <w:jc w:val="both"/>
      </w:pPr>
      <w:r>
        <w:t>справку о средней численности работников за предшествующий календарный год;</w:t>
      </w:r>
    </w:p>
    <w:p w:rsidR="006D446C" w:rsidRDefault="006D446C" w:rsidP="006D446C">
      <w:pPr>
        <w:numPr>
          <w:ilvl w:val="0"/>
          <w:numId w:val="33"/>
        </w:numPr>
        <w:shd w:val="clear" w:color="auto" w:fill="FFFFFF"/>
        <w:suppressAutoHyphens/>
        <w:ind w:left="0" w:firstLine="360"/>
        <w:jc w:val="both"/>
      </w:pPr>
      <w:r>
        <w:t>бухгалтерский баланс за предшествующий отчетный период.</w:t>
      </w:r>
    </w:p>
    <w:p w:rsidR="006D446C" w:rsidRDefault="006D446C" w:rsidP="006D446C">
      <w:pPr>
        <w:shd w:val="clear" w:color="auto" w:fill="FEFEFE"/>
        <w:jc w:val="both"/>
        <w:rPr>
          <w:bCs/>
          <w:kern w:val="2"/>
        </w:rPr>
      </w:pPr>
      <w:r>
        <w:rPr>
          <w:iCs/>
        </w:rPr>
        <w:t xml:space="preserve">         2.5. Сроки рассмотрения обращений субъектов малого и среднего предпринимательства</w:t>
      </w:r>
      <w:r>
        <w:t xml:space="preserve"> и физических лиц, применяющих специальный налоговый режим</w:t>
      </w:r>
      <w:r>
        <w:rPr>
          <w:iCs/>
        </w:rPr>
        <w:t xml:space="preserve"> устанавливаются в соответствии с порядком рассмотрения обращений </w:t>
      </w:r>
      <w:r>
        <w:rPr>
          <w:bCs/>
          <w:kern w:val="2"/>
        </w:rPr>
        <w:t xml:space="preserve">субъектов малого и среднего предпринимательства в администрации муниципального образования «Натырбовское  сельское поселение» Кошехабльского района согласно </w:t>
      </w:r>
      <w:r>
        <w:rPr>
          <w:kern w:val="2"/>
          <w:u w:val="single"/>
        </w:rPr>
        <w:t>приложению № 2</w:t>
      </w:r>
      <w:r>
        <w:rPr>
          <w:bCs/>
          <w:kern w:val="2"/>
        </w:rPr>
        <w:t xml:space="preserve"> к настоящему положению.</w:t>
      </w:r>
    </w:p>
    <w:p w:rsidR="006D446C" w:rsidRDefault="006D446C" w:rsidP="006D446C">
      <w:pPr>
        <w:pStyle w:val="western"/>
        <w:tabs>
          <w:tab w:val="left" w:pos="1134"/>
        </w:tabs>
        <w:spacing w:before="0" w:after="0"/>
        <w:ind w:firstLine="360"/>
      </w:pPr>
      <w:bookmarkStart w:id="70" w:name="YANDEX_169"/>
      <w:r>
        <w:rPr>
          <w:rStyle w:val="highlight"/>
        </w:rPr>
        <w:t xml:space="preserve"> </w:t>
      </w:r>
      <w:bookmarkEnd w:id="70"/>
      <w:r>
        <w:rPr>
          <w:rStyle w:val="highlight"/>
        </w:rPr>
        <w:t xml:space="preserve">    2.6. Поддержка </w:t>
      </w:r>
      <w:r>
        <w:t xml:space="preserve">не может оказываться в отношении </w:t>
      </w:r>
      <w:bookmarkStart w:id="71" w:name="YANDEX_170"/>
      <w:bookmarkEnd w:id="71"/>
      <w:r>
        <w:rPr>
          <w:rStyle w:val="highlight"/>
        </w:rPr>
        <w:t xml:space="preserve">субъектов </w:t>
      </w:r>
      <w:bookmarkStart w:id="72" w:name="YANDEX_171"/>
      <w:bookmarkEnd w:id="72"/>
      <w:r>
        <w:rPr>
          <w:rStyle w:val="highlight"/>
        </w:rPr>
        <w:t>малого</w:t>
      </w:r>
      <w:bookmarkStart w:id="73" w:name="YANDEX_172"/>
      <w:bookmarkEnd w:id="73"/>
      <w:r>
        <w:rPr>
          <w:rStyle w:val="highlight"/>
        </w:rPr>
        <w:t xml:space="preserve"> и </w:t>
      </w:r>
      <w:bookmarkStart w:id="74" w:name="YANDEX_173"/>
      <w:bookmarkEnd w:id="74"/>
      <w:r>
        <w:rPr>
          <w:rStyle w:val="highlight"/>
        </w:rPr>
        <w:t>среднего</w:t>
      </w:r>
      <w:bookmarkStart w:id="75" w:name="YANDEX_174"/>
      <w:bookmarkEnd w:id="75"/>
      <w:r>
        <w:rPr>
          <w:rStyle w:val="highlight"/>
        </w:rPr>
        <w:t xml:space="preserve"> предпринимательства</w:t>
      </w:r>
      <w:r>
        <w:t>:</w:t>
      </w:r>
    </w:p>
    <w:p w:rsidR="006D446C" w:rsidRDefault="006D446C" w:rsidP="006D446C">
      <w:pPr>
        <w:pStyle w:val="western"/>
        <w:spacing w:before="0" w:after="0"/>
        <w:ind w:firstLine="547"/>
      </w:pPr>
      <w: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6D446C" w:rsidRDefault="006D446C" w:rsidP="006D446C">
      <w:pPr>
        <w:pStyle w:val="western"/>
        <w:spacing w:before="0" w:after="0"/>
        <w:ind w:firstLine="547"/>
      </w:pPr>
      <w:r>
        <w:t>-являющихся участниками соглашений о разделе продукции;</w:t>
      </w:r>
    </w:p>
    <w:p w:rsidR="006D446C" w:rsidRDefault="006D446C" w:rsidP="006D446C">
      <w:pPr>
        <w:pStyle w:val="western"/>
        <w:spacing w:before="0" w:after="0"/>
        <w:ind w:firstLine="547"/>
      </w:pPr>
      <w:r>
        <w:t>-осуществляющих предпринимательскую деятельность в сфере игорного бизнеса;</w:t>
      </w:r>
    </w:p>
    <w:p w:rsidR="006D446C" w:rsidRDefault="006D446C" w:rsidP="006D446C">
      <w:pPr>
        <w:pStyle w:val="western"/>
        <w:spacing w:before="0" w:after="0"/>
        <w:ind w:firstLine="547"/>
      </w:pPr>
      <w:r>
        <w:t>-являющихся в</w:t>
      </w:r>
      <w:bookmarkStart w:id="76" w:name="YANDEX_175"/>
      <w:bookmarkEnd w:id="76"/>
      <w:r>
        <w:rPr>
          <w:rStyle w:val="highlight"/>
        </w:rPr>
        <w:t xml:space="preserve"> порядке</w:t>
      </w:r>
      <w:r>
        <w:t xml:space="preserve">, установленном законодательством Российской Федерации о валютном регулировании </w:t>
      </w:r>
      <w:bookmarkStart w:id="77" w:name="YANDEX_176"/>
      <w:bookmarkEnd w:id="77"/>
      <w:r>
        <w:rPr>
          <w:rStyle w:val="highlight"/>
        </w:rPr>
        <w:t>и</w:t>
      </w:r>
      <w: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6D446C" w:rsidRDefault="006D446C" w:rsidP="006D446C">
      <w:pPr>
        <w:pStyle w:val="western"/>
        <w:spacing w:before="0" w:after="0"/>
      </w:pPr>
      <w:r>
        <w:lastRenderedPageBreak/>
        <w:t xml:space="preserve">       2.7. В</w:t>
      </w:r>
      <w:bookmarkStart w:id="78" w:name="YANDEX_177"/>
      <w:bookmarkEnd w:id="78"/>
      <w:r>
        <w:rPr>
          <w:rStyle w:val="highlight"/>
        </w:rPr>
        <w:t xml:space="preserve"> оказании </w:t>
      </w:r>
      <w:bookmarkStart w:id="79" w:name="YANDEX_178"/>
      <w:bookmarkEnd w:id="79"/>
      <w:r>
        <w:rPr>
          <w:rStyle w:val="highlight"/>
        </w:rPr>
        <w:t xml:space="preserve">поддержки </w:t>
      </w:r>
      <w:r>
        <w:t>должно быть отказано в случае, если:</w:t>
      </w:r>
    </w:p>
    <w:p w:rsidR="006D446C" w:rsidRDefault="006D446C" w:rsidP="006D446C">
      <w:pPr>
        <w:pStyle w:val="western"/>
        <w:numPr>
          <w:ilvl w:val="0"/>
          <w:numId w:val="35"/>
        </w:numPr>
        <w:suppressAutoHyphens/>
        <w:spacing w:before="0" w:beforeAutospacing="0" w:after="0" w:afterAutospacing="0"/>
        <w:ind w:left="0" w:firstLine="360"/>
        <w:jc w:val="both"/>
      </w:pPr>
      <w:r>
        <w:t xml:space="preserve">не представлены необходимые документы или представлены недостоверные сведения </w:t>
      </w:r>
      <w:bookmarkStart w:id="80" w:name="YANDEX_179"/>
      <w:bookmarkEnd w:id="80"/>
      <w:r>
        <w:rPr>
          <w:rStyle w:val="highlight"/>
        </w:rPr>
        <w:t xml:space="preserve">и </w:t>
      </w:r>
      <w:r>
        <w:t>документы;</w:t>
      </w:r>
    </w:p>
    <w:p w:rsidR="006D446C" w:rsidRDefault="006D446C" w:rsidP="006D446C">
      <w:pPr>
        <w:pStyle w:val="western"/>
        <w:numPr>
          <w:ilvl w:val="0"/>
          <w:numId w:val="35"/>
        </w:numPr>
        <w:suppressAutoHyphens/>
        <w:spacing w:before="0" w:beforeAutospacing="0" w:after="0" w:afterAutospacing="0"/>
        <w:ind w:left="0" w:firstLine="360"/>
        <w:jc w:val="both"/>
      </w:pPr>
      <w:r>
        <w:t>имеются невыполненные обязательства перед бюджетом любого уровня</w:t>
      </w:r>
    </w:p>
    <w:p w:rsidR="006D446C" w:rsidRDefault="006D446C" w:rsidP="006D446C">
      <w:pPr>
        <w:pStyle w:val="western"/>
        <w:numPr>
          <w:ilvl w:val="0"/>
          <w:numId w:val="35"/>
        </w:numPr>
        <w:suppressAutoHyphens/>
        <w:spacing w:before="0" w:beforeAutospacing="0" w:after="0" w:afterAutospacing="0"/>
        <w:ind w:left="0" w:firstLine="360"/>
        <w:jc w:val="both"/>
      </w:pPr>
      <w:r>
        <w:t xml:space="preserve">ранее в отношении заявителя – </w:t>
      </w:r>
      <w:bookmarkStart w:id="81" w:name="YANDEX_182"/>
      <w:bookmarkEnd w:id="81"/>
      <w:r>
        <w:rPr>
          <w:rStyle w:val="highlight"/>
        </w:rPr>
        <w:t>субъекта</w:t>
      </w:r>
      <w:bookmarkStart w:id="82" w:name="YANDEX_183"/>
      <w:bookmarkEnd w:id="82"/>
      <w:r>
        <w:rPr>
          <w:rStyle w:val="highlight"/>
        </w:rPr>
        <w:t xml:space="preserve"> малого</w:t>
      </w:r>
      <w:bookmarkStart w:id="83" w:name="YANDEX_184"/>
      <w:bookmarkEnd w:id="83"/>
      <w:r>
        <w:rPr>
          <w:rStyle w:val="highlight"/>
        </w:rPr>
        <w:t xml:space="preserve"> и </w:t>
      </w:r>
      <w:bookmarkStart w:id="84" w:name="YANDEX_185"/>
      <w:bookmarkEnd w:id="84"/>
      <w:r>
        <w:rPr>
          <w:rStyle w:val="highlight"/>
        </w:rPr>
        <w:t>среднего</w:t>
      </w:r>
      <w:bookmarkStart w:id="85" w:name="YANDEX_186"/>
      <w:bookmarkEnd w:id="85"/>
      <w:r>
        <w:rPr>
          <w:rStyle w:val="highlight"/>
        </w:rPr>
        <w:t xml:space="preserve"> предпринимательства</w:t>
      </w:r>
      <w:r>
        <w:t xml:space="preserve"> было принято решение об </w:t>
      </w:r>
      <w:bookmarkStart w:id="86" w:name="YANDEX_187"/>
      <w:bookmarkEnd w:id="86"/>
      <w:r>
        <w:rPr>
          <w:rStyle w:val="highlight"/>
        </w:rPr>
        <w:t>оказании</w:t>
      </w:r>
      <w:r>
        <w:t xml:space="preserve"> аналогичной </w:t>
      </w:r>
      <w:bookmarkStart w:id="87" w:name="YANDEX_188"/>
      <w:bookmarkEnd w:id="87"/>
      <w:r>
        <w:rPr>
          <w:rStyle w:val="highlight"/>
        </w:rPr>
        <w:t xml:space="preserve">поддержки </w:t>
      </w:r>
      <w:bookmarkStart w:id="88" w:name="YANDEX_189"/>
      <w:bookmarkEnd w:id="88"/>
      <w:r>
        <w:rPr>
          <w:rStyle w:val="highlight"/>
        </w:rPr>
        <w:t xml:space="preserve">и </w:t>
      </w:r>
      <w:r>
        <w:t xml:space="preserve">сроки ее </w:t>
      </w:r>
      <w:bookmarkStart w:id="89" w:name="YANDEX_190"/>
      <w:bookmarkEnd w:id="89"/>
      <w:r>
        <w:rPr>
          <w:rStyle w:val="highlight"/>
        </w:rPr>
        <w:t>оказания</w:t>
      </w:r>
      <w:r>
        <w:t xml:space="preserve"> не истекли;</w:t>
      </w:r>
    </w:p>
    <w:p w:rsidR="006D446C" w:rsidRDefault="006D446C" w:rsidP="006D446C">
      <w:pPr>
        <w:pStyle w:val="western"/>
        <w:numPr>
          <w:ilvl w:val="0"/>
          <w:numId w:val="35"/>
        </w:numPr>
        <w:suppressAutoHyphens/>
        <w:spacing w:before="0" w:beforeAutospacing="0" w:after="0" w:afterAutospacing="0"/>
        <w:ind w:left="0" w:firstLine="360"/>
        <w:jc w:val="both"/>
      </w:pPr>
      <w: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6D446C" w:rsidRDefault="006D446C" w:rsidP="006D446C">
      <w:pPr>
        <w:pStyle w:val="western"/>
        <w:numPr>
          <w:ilvl w:val="0"/>
          <w:numId w:val="35"/>
        </w:numPr>
        <w:suppressAutoHyphens/>
        <w:spacing w:before="0" w:beforeAutospacing="0" w:after="0" w:afterAutospacing="0"/>
        <w:ind w:left="0" w:firstLine="360"/>
        <w:jc w:val="both"/>
      </w:pPr>
      <w:r>
        <w:t xml:space="preserve">с момента признания </w:t>
      </w:r>
      <w:bookmarkStart w:id="90" w:name="YANDEX_191"/>
      <w:bookmarkEnd w:id="90"/>
      <w:r>
        <w:rPr>
          <w:rStyle w:val="highlight"/>
        </w:rPr>
        <w:t xml:space="preserve">субъекта </w:t>
      </w:r>
      <w:bookmarkStart w:id="91" w:name="YANDEX_192"/>
      <w:bookmarkEnd w:id="91"/>
      <w:r>
        <w:rPr>
          <w:rStyle w:val="highlight"/>
        </w:rPr>
        <w:t xml:space="preserve">малого </w:t>
      </w:r>
      <w:bookmarkStart w:id="92" w:name="YANDEX_193"/>
      <w:bookmarkEnd w:id="92"/>
      <w:r>
        <w:rPr>
          <w:rStyle w:val="highlight"/>
        </w:rPr>
        <w:t xml:space="preserve">и </w:t>
      </w:r>
      <w:bookmarkStart w:id="93" w:name="YANDEX_194"/>
      <w:bookmarkEnd w:id="93"/>
      <w:r>
        <w:rPr>
          <w:rStyle w:val="highlight"/>
        </w:rPr>
        <w:t xml:space="preserve">среднего </w:t>
      </w:r>
      <w:bookmarkStart w:id="94" w:name="YANDEX_195"/>
      <w:bookmarkEnd w:id="94"/>
      <w:r>
        <w:rPr>
          <w:rStyle w:val="highlight"/>
        </w:rPr>
        <w:t>предпринимательства</w:t>
      </w:r>
      <w:r>
        <w:t xml:space="preserve"> допустившим нарушение </w:t>
      </w:r>
      <w:bookmarkStart w:id="95" w:name="YANDEX_196"/>
      <w:bookmarkEnd w:id="95"/>
      <w:r>
        <w:rPr>
          <w:rStyle w:val="highlight"/>
        </w:rPr>
        <w:t xml:space="preserve">порядка </w:t>
      </w:r>
      <w:bookmarkStart w:id="96" w:name="YANDEX_197"/>
      <w:bookmarkEnd w:id="96"/>
      <w:r>
        <w:rPr>
          <w:rStyle w:val="highlight"/>
        </w:rPr>
        <w:t xml:space="preserve">и </w:t>
      </w:r>
      <w:r>
        <w:t xml:space="preserve">условий </w:t>
      </w:r>
      <w:bookmarkStart w:id="97" w:name="YANDEX_198"/>
      <w:bookmarkEnd w:id="97"/>
      <w:r>
        <w:rPr>
          <w:rStyle w:val="highlight"/>
        </w:rPr>
        <w:t xml:space="preserve">оказания </w:t>
      </w:r>
      <w:bookmarkStart w:id="98" w:name="YANDEX_199"/>
      <w:bookmarkEnd w:id="98"/>
      <w:r>
        <w:rPr>
          <w:rStyle w:val="highlight"/>
        </w:rPr>
        <w:t>поддержки</w:t>
      </w:r>
      <w:r>
        <w:t>, в том числе не обеспечившим целевого использования средств</w:t>
      </w:r>
      <w:bookmarkStart w:id="99" w:name="YANDEX_200"/>
      <w:bookmarkEnd w:id="99"/>
      <w:r>
        <w:rPr>
          <w:rStyle w:val="highlight"/>
        </w:rPr>
        <w:t xml:space="preserve"> поддержки</w:t>
      </w:r>
      <w:r>
        <w:t>, прошло менее чем три года.</w:t>
      </w:r>
      <w:bookmarkStart w:id="100" w:name="YANDEX_201"/>
      <w:bookmarkEnd w:id="100"/>
    </w:p>
    <w:p w:rsidR="006D446C" w:rsidRDefault="006D446C" w:rsidP="006D446C">
      <w:pPr>
        <w:pStyle w:val="western"/>
        <w:tabs>
          <w:tab w:val="left" w:pos="1134"/>
        </w:tabs>
        <w:spacing w:before="0" w:after="0"/>
        <w:ind w:firstLine="360"/>
      </w:pPr>
      <w:r>
        <w:rPr>
          <w:rStyle w:val="highlight"/>
        </w:rPr>
        <w:t xml:space="preserve">        Поддержка</w:t>
      </w:r>
      <w:bookmarkStart w:id="101" w:name="YANDEX_202"/>
      <w:bookmarkEnd w:id="101"/>
      <w:r>
        <w:rPr>
          <w:rStyle w:val="highlight"/>
        </w:rPr>
        <w:t xml:space="preserve"> субъектам</w:t>
      </w:r>
      <w:bookmarkStart w:id="102" w:name="YANDEX_203"/>
      <w:bookmarkEnd w:id="102"/>
      <w:r>
        <w:rPr>
          <w:rStyle w:val="highlight"/>
        </w:rPr>
        <w:t xml:space="preserve"> малого</w:t>
      </w:r>
      <w:bookmarkStart w:id="103" w:name="YANDEX_204"/>
      <w:bookmarkEnd w:id="103"/>
      <w:r>
        <w:rPr>
          <w:rStyle w:val="highlight"/>
        </w:rPr>
        <w:t xml:space="preserve"> и </w:t>
      </w:r>
      <w:bookmarkStart w:id="104" w:name="YANDEX_205"/>
      <w:bookmarkEnd w:id="104"/>
      <w:r>
        <w:rPr>
          <w:rStyle w:val="highlight"/>
        </w:rPr>
        <w:t>среднего</w:t>
      </w:r>
      <w:bookmarkStart w:id="105" w:name="YANDEX_206"/>
      <w:bookmarkEnd w:id="105"/>
      <w:r>
        <w:rPr>
          <w:rStyle w:val="highlight"/>
        </w:rPr>
        <w:t xml:space="preserve"> предпринимательства</w:t>
      </w:r>
      <w:r>
        <w:t xml:space="preserve"> осуществляется в рамках средств, предусмотренных на данные цели в бюджете муниципального образования «Натырбовское  сельское поселение» Кошехабльского района на очередной финансовый год</w:t>
      </w:r>
      <w:bookmarkStart w:id="106" w:name="YANDEX_207"/>
      <w:bookmarkEnd w:id="106"/>
      <w:r>
        <w:t>.</w:t>
      </w:r>
    </w:p>
    <w:p w:rsidR="006D446C" w:rsidRDefault="006D446C" w:rsidP="006D446C">
      <w:pPr>
        <w:pStyle w:val="western"/>
        <w:spacing w:before="0" w:after="0"/>
        <w:ind w:firstLine="547"/>
      </w:pPr>
    </w:p>
    <w:p w:rsidR="006D446C" w:rsidRDefault="006D446C" w:rsidP="006D446C">
      <w:pPr>
        <w:pStyle w:val="western"/>
        <w:numPr>
          <w:ilvl w:val="0"/>
          <w:numId w:val="36"/>
        </w:numPr>
        <w:suppressAutoHyphens/>
        <w:spacing w:before="0" w:beforeAutospacing="0" w:after="0" w:afterAutospacing="0"/>
        <w:ind w:left="0" w:firstLine="360"/>
        <w:jc w:val="center"/>
      </w:pPr>
      <w:r>
        <w:rPr>
          <w:rStyle w:val="highlight"/>
          <w:b/>
          <w:bCs/>
          <w:lang w:val="en-US"/>
        </w:rPr>
        <w:t>III</w:t>
      </w:r>
      <w:r>
        <w:rPr>
          <w:rStyle w:val="highlight"/>
          <w:b/>
          <w:bCs/>
        </w:rPr>
        <w:t xml:space="preserve">. Порядок </w:t>
      </w:r>
      <w:bookmarkStart w:id="107" w:name="YANDEX_209"/>
      <w:bookmarkEnd w:id="107"/>
      <w:r>
        <w:rPr>
          <w:rStyle w:val="highlight"/>
          <w:b/>
          <w:bCs/>
        </w:rPr>
        <w:t>оказания</w:t>
      </w:r>
      <w:r>
        <w:rPr>
          <w:b/>
          <w:bCs/>
        </w:rPr>
        <w:t xml:space="preserve"> консультационной </w:t>
      </w:r>
      <w:bookmarkStart w:id="108" w:name="YANDEX_210"/>
      <w:bookmarkEnd w:id="108"/>
      <w:r>
        <w:rPr>
          <w:b/>
          <w:bCs/>
        </w:rPr>
        <w:t xml:space="preserve">и </w:t>
      </w:r>
      <w:r>
        <w:rPr>
          <w:b/>
        </w:rPr>
        <w:t>информационной</w:t>
      </w:r>
      <w:r>
        <w:t xml:space="preserve"> </w:t>
      </w:r>
      <w:r>
        <w:rPr>
          <w:rStyle w:val="highlight"/>
          <w:b/>
          <w:bCs/>
        </w:rPr>
        <w:t>поддержки</w:t>
      </w:r>
      <w:r>
        <w:rPr>
          <w:b/>
          <w:bCs/>
        </w:rPr>
        <w:t xml:space="preserve"> </w:t>
      </w:r>
      <w:bookmarkStart w:id="109" w:name="YANDEX_211"/>
      <w:bookmarkEnd w:id="109"/>
      <w:r>
        <w:rPr>
          <w:rStyle w:val="highlight"/>
          <w:b/>
          <w:bCs/>
        </w:rPr>
        <w:t xml:space="preserve">субъектам </w:t>
      </w:r>
      <w:bookmarkStart w:id="110" w:name="YANDEX_212"/>
      <w:bookmarkEnd w:id="110"/>
      <w:r>
        <w:rPr>
          <w:rStyle w:val="highlight"/>
          <w:b/>
          <w:bCs/>
        </w:rPr>
        <w:t xml:space="preserve">малого </w:t>
      </w:r>
      <w:bookmarkStart w:id="111" w:name="YANDEX_213"/>
      <w:bookmarkEnd w:id="111"/>
      <w:r>
        <w:rPr>
          <w:rStyle w:val="highlight"/>
          <w:b/>
          <w:bCs/>
        </w:rPr>
        <w:t xml:space="preserve">и </w:t>
      </w:r>
      <w:bookmarkStart w:id="112" w:name="YANDEX_214"/>
      <w:bookmarkEnd w:id="112"/>
      <w:r>
        <w:rPr>
          <w:rStyle w:val="highlight"/>
          <w:b/>
          <w:bCs/>
        </w:rPr>
        <w:t xml:space="preserve">среднего </w:t>
      </w:r>
      <w:bookmarkStart w:id="113" w:name="YANDEX_215"/>
      <w:bookmarkEnd w:id="113"/>
      <w:r>
        <w:rPr>
          <w:rStyle w:val="highlight"/>
          <w:b/>
          <w:bCs/>
        </w:rPr>
        <w:t>предпринимательства,</w:t>
      </w:r>
      <w:r>
        <w:rPr>
          <w:b/>
          <w:bCs/>
          <w:spacing w:val="-7"/>
        </w:rPr>
        <w:t xml:space="preserve"> физическим лицам, не  являющимся индивидуальными  предпринимателями и применяющим специальный налоговый режим «Налог на профессиональный доход»</w:t>
      </w:r>
      <w:r>
        <w:rPr>
          <w:rStyle w:val="highlight"/>
          <w:b/>
          <w:bCs/>
        </w:rPr>
        <w:t xml:space="preserve">  </w:t>
      </w:r>
      <w:r>
        <w:rPr>
          <w:b/>
          <w:bCs/>
        </w:rPr>
        <w:t>и организациям</w:t>
      </w:r>
      <w:r>
        <w:rPr>
          <w:b/>
        </w:rPr>
        <w:t xml:space="preserve">, </w:t>
      </w:r>
      <w:r>
        <w:rPr>
          <w:b/>
          <w:bCs/>
        </w:rPr>
        <w:t>образующим</w:t>
      </w:r>
      <w:r>
        <w:rPr>
          <w:b/>
        </w:rPr>
        <w:t xml:space="preserve"> </w:t>
      </w:r>
      <w:r>
        <w:rPr>
          <w:b/>
          <w:bCs/>
        </w:rPr>
        <w:t>инфраструктуру</w:t>
      </w:r>
      <w:r>
        <w:rPr>
          <w:b/>
        </w:rPr>
        <w:t xml:space="preserve"> </w:t>
      </w:r>
      <w:r>
        <w:rPr>
          <w:b/>
          <w:bCs/>
        </w:rPr>
        <w:t>поддержки</w:t>
      </w:r>
      <w:r>
        <w:rPr>
          <w:b/>
        </w:rPr>
        <w:t xml:space="preserve"> </w:t>
      </w:r>
      <w:r>
        <w:rPr>
          <w:b/>
          <w:bCs/>
        </w:rPr>
        <w:t>субъектов</w:t>
      </w:r>
      <w:r>
        <w:rPr>
          <w:b/>
        </w:rPr>
        <w:t xml:space="preserve"> </w:t>
      </w:r>
      <w:r>
        <w:rPr>
          <w:b/>
          <w:bCs/>
        </w:rPr>
        <w:t>малого</w:t>
      </w:r>
      <w:r>
        <w:rPr>
          <w:b/>
        </w:rPr>
        <w:t xml:space="preserve"> </w:t>
      </w:r>
      <w:r>
        <w:rPr>
          <w:b/>
          <w:bCs/>
        </w:rPr>
        <w:t>и</w:t>
      </w:r>
      <w:r>
        <w:rPr>
          <w:b/>
        </w:rPr>
        <w:t xml:space="preserve"> </w:t>
      </w:r>
      <w:r>
        <w:rPr>
          <w:b/>
          <w:bCs/>
        </w:rPr>
        <w:t>среднего</w:t>
      </w:r>
      <w:r>
        <w:rPr>
          <w:b/>
        </w:rPr>
        <w:t xml:space="preserve"> </w:t>
      </w:r>
      <w:r>
        <w:rPr>
          <w:b/>
          <w:bCs/>
        </w:rPr>
        <w:t xml:space="preserve">предпринимательства на территории </w:t>
      </w:r>
      <w:bookmarkStart w:id="114" w:name="YANDEX_216"/>
      <w:bookmarkEnd w:id="114"/>
      <w:r>
        <w:rPr>
          <w:b/>
        </w:rPr>
        <w:t>муниципального образования «Натырбовское сельское  поселение» Кошехабльского района</w:t>
      </w:r>
    </w:p>
    <w:p w:rsidR="006D446C" w:rsidRDefault="006D446C" w:rsidP="006D446C">
      <w:pPr>
        <w:pStyle w:val="western"/>
        <w:numPr>
          <w:ilvl w:val="0"/>
          <w:numId w:val="36"/>
        </w:numPr>
        <w:suppressAutoHyphens/>
        <w:spacing w:before="0" w:beforeAutospacing="0" w:after="0" w:afterAutospacing="0"/>
        <w:ind w:left="0" w:firstLine="360"/>
        <w:jc w:val="center"/>
      </w:pPr>
    </w:p>
    <w:p w:rsidR="006D446C" w:rsidRDefault="006D446C" w:rsidP="006D446C">
      <w:pPr>
        <w:tabs>
          <w:tab w:val="left" w:pos="1134"/>
        </w:tabs>
        <w:ind w:firstLine="360"/>
        <w:jc w:val="both"/>
      </w:pPr>
      <w:r>
        <w:t xml:space="preserve">       3.1. Консультационная и информационная поддержка оказывается субъектам малого и среднего предпринимательства и физическим лицам, применяющим специальный налоговый режим, признанным таковыми в соответствии с действующим законодательством и зарегистрированным </w:t>
      </w:r>
      <w:r>
        <w:rPr>
          <w:bCs/>
        </w:rPr>
        <w:t>на территории муниципального образования «Натырбовское сельское поселение»</w:t>
      </w:r>
      <w:r>
        <w:t xml:space="preserve"> Кошехабльского района.</w:t>
      </w:r>
    </w:p>
    <w:p w:rsidR="006D446C" w:rsidRDefault="006D446C" w:rsidP="006D446C">
      <w:pPr>
        <w:tabs>
          <w:tab w:val="left" w:pos="1134"/>
        </w:tabs>
        <w:ind w:firstLine="360"/>
        <w:jc w:val="both"/>
      </w:pPr>
      <w:r>
        <w:t xml:space="preserve">     3.2. Консультационная поддержка оказывается в виде проведения консультаций:</w:t>
      </w:r>
    </w:p>
    <w:p w:rsidR="006D446C" w:rsidRDefault="006D446C" w:rsidP="006D446C">
      <w:pPr>
        <w:numPr>
          <w:ilvl w:val="0"/>
          <w:numId w:val="37"/>
        </w:numPr>
        <w:suppressAutoHyphens/>
        <w:ind w:left="0" w:firstLine="360"/>
        <w:jc w:val="both"/>
      </w:pPr>
      <w:r>
        <w:t>по вопросам применения действующего законодательства, регулирующего деятельность субъектов малого и среднего предпринимательства и физических лиц, применяющих специальный налоговый режим;</w:t>
      </w:r>
    </w:p>
    <w:p w:rsidR="006D446C" w:rsidRDefault="006D446C" w:rsidP="006D446C">
      <w:pPr>
        <w:numPr>
          <w:ilvl w:val="0"/>
          <w:numId w:val="37"/>
        </w:numPr>
        <w:suppressAutoHyphens/>
        <w:ind w:left="0" w:firstLine="360"/>
        <w:jc w:val="both"/>
      </w:pPr>
      <w:r>
        <w:t>по вопросам организации торговли и бытового обслуживания;</w:t>
      </w:r>
    </w:p>
    <w:p w:rsidR="006D446C" w:rsidRDefault="006D446C" w:rsidP="006D446C">
      <w:pPr>
        <w:numPr>
          <w:ilvl w:val="0"/>
          <w:numId w:val="37"/>
        </w:numPr>
        <w:suppressAutoHyphens/>
        <w:ind w:left="0" w:firstLine="360"/>
        <w:jc w:val="both"/>
      </w:pPr>
      <w:r>
        <w:t>по вопросам предоставления в аренду муниципального имущества;</w:t>
      </w:r>
    </w:p>
    <w:p w:rsidR="006D446C" w:rsidRDefault="006D446C" w:rsidP="006D446C">
      <w:pPr>
        <w:numPr>
          <w:ilvl w:val="0"/>
          <w:numId w:val="37"/>
        </w:numPr>
        <w:suppressAutoHyphens/>
        <w:ind w:left="0" w:firstLine="360"/>
        <w:jc w:val="both"/>
      </w:pPr>
      <w:r>
        <w:t>по вопросам предоставления в аренду земельных участков;</w:t>
      </w:r>
    </w:p>
    <w:p w:rsidR="006D446C" w:rsidRDefault="006D446C" w:rsidP="006D446C">
      <w:pPr>
        <w:numPr>
          <w:ilvl w:val="0"/>
          <w:numId w:val="37"/>
        </w:numPr>
        <w:suppressAutoHyphens/>
        <w:ind w:left="0" w:firstLine="360"/>
        <w:jc w:val="both"/>
      </w:pPr>
      <w:r>
        <w:t>по вопросам размещения заказов на поставки товаров, выполнение работ, оказание услуг для муниципальных нужд.</w:t>
      </w:r>
    </w:p>
    <w:p w:rsidR="006D446C" w:rsidRDefault="006D446C" w:rsidP="006D446C">
      <w:pPr>
        <w:tabs>
          <w:tab w:val="left" w:pos="1134"/>
        </w:tabs>
        <w:ind w:firstLine="360"/>
        <w:jc w:val="both"/>
      </w:pPr>
      <w:r>
        <w:t xml:space="preserve">  3.3. Информационная поддержка субъектам малого и среднего предпринимательства и физическим лицам, применяющим специальный налоговый режим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 и физических лиц, применяющих специальный налоговый режим.</w:t>
      </w:r>
    </w:p>
    <w:p w:rsidR="006D446C" w:rsidRDefault="006D446C" w:rsidP="006D446C">
      <w:pPr>
        <w:tabs>
          <w:tab w:val="left" w:pos="1134"/>
        </w:tabs>
        <w:ind w:firstLine="360"/>
        <w:jc w:val="both"/>
      </w:pPr>
      <w:r>
        <w:t xml:space="preserve">       3.4. Формы и методы консультационной и информационной поддержки могут изменяться и дополняться.</w:t>
      </w:r>
    </w:p>
    <w:p w:rsidR="006D446C" w:rsidRDefault="006D446C" w:rsidP="006D446C">
      <w:pPr>
        <w:tabs>
          <w:tab w:val="left" w:pos="1134"/>
        </w:tabs>
        <w:ind w:firstLine="360"/>
        <w:jc w:val="both"/>
      </w:pPr>
      <w:r>
        <w:t xml:space="preserve">       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6D446C" w:rsidRDefault="006D446C" w:rsidP="006D446C">
      <w:pPr>
        <w:numPr>
          <w:ilvl w:val="0"/>
          <w:numId w:val="38"/>
        </w:numPr>
        <w:suppressAutoHyphens/>
        <w:ind w:left="0" w:firstLine="360"/>
        <w:jc w:val="both"/>
      </w:pPr>
      <w:r>
        <w:lastRenderedPageBreak/>
        <w:t>в устной форме – лицам, обратившимся посредством телефонной связи или лично;</w:t>
      </w:r>
    </w:p>
    <w:p w:rsidR="006D446C" w:rsidRDefault="006D446C" w:rsidP="006D446C">
      <w:pPr>
        <w:numPr>
          <w:ilvl w:val="0"/>
          <w:numId w:val="38"/>
        </w:numPr>
        <w:suppressAutoHyphens/>
        <w:ind w:left="0" w:firstLine="360"/>
        <w:jc w:val="both"/>
      </w:pPr>
      <w:r>
        <w:t>в письменной форме по запросам.</w:t>
      </w:r>
    </w:p>
    <w:p w:rsidR="006D446C" w:rsidRDefault="006D446C" w:rsidP="006D446C">
      <w:pPr>
        <w:numPr>
          <w:ilvl w:val="0"/>
          <w:numId w:val="38"/>
        </w:numPr>
        <w:suppressAutoHyphens/>
        <w:ind w:left="0" w:firstLine="360"/>
        <w:jc w:val="both"/>
      </w:pPr>
      <w:r>
        <w:t>путем размещения информации в средствах массовой информации: печатных изданиях, теле- и радио программах.</w:t>
      </w:r>
    </w:p>
    <w:p w:rsidR="006D446C" w:rsidRDefault="006D446C" w:rsidP="006D446C">
      <w:pPr>
        <w:pStyle w:val="western"/>
        <w:spacing w:before="0" w:after="0"/>
      </w:pPr>
    </w:p>
    <w:p w:rsidR="006D446C" w:rsidRDefault="006D446C" w:rsidP="006D446C">
      <w:pPr>
        <w:pStyle w:val="western"/>
        <w:numPr>
          <w:ilvl w:val="0"/>
          <w:numId w:val="36"/>
        </w:numPr>
        <w:suppressAutoHyphens/>
        <w:spacing w:before="0" w:beforeAutospacing="0" w:after="0" w:afterAutospacing="0"/>
        <w:ind w:left="0" w:firstLine="360"/>
        <w:jc w:val="center"/>
        <w:rPr>
          <w:b/>
        </w:rPr>
      </w:pPr>
      <w:r>
        <w:rPr>
          <w:rStyle w:val="highlight"/>
          <w:b/>
          <w:bCs/>
          <w:lang w:val="en-US"/>
        </w:rPr>
        <w:t>IV</w:t>
      </w:r>
      <w:r>
        <w:rPr>
          <w:rStyle w:val="highlight"/>
          <w:b/>
          <w:bCs/>
        </w:rPr>
        <w:t xml:space="preserve">. </w:t>
      </w:r>
      <w:r>
        <w:rPr>
          <w:b/>
          <w:bCs/>
        </w:rPr>
        <w:t xml:space="preserve"> Ведение реестра </w:t>
      </w:r>
      <w:bookmarkStart w:id="115" w:name="YANDEX_265"/>
      <w:bookmarkEnd w:id="115"/>
      <w:r>
        <w:rPr>
          <w:rStyle w:val="highlight"/>
          <w:b/>
          <w:bCs/>
        </w:rPr>
        <w:t xml:space="preserve">субъектов </w:t>
      </w:r>
      <w:bookmarkStart w:id="116" w:name="YANDEX_266"/>
      <w:bookmarkEnd w:id="116"/>
      <w:r>
        <w:rPr>
          <w:rStyle w:val="highlight"/>
          <w:b/>
          <w:bCs/>
        </w:rPr>
        <w:t xml:space="preserve">малого </w:t>
      </w:r>
      <w:bookmarkStart w:id="117" w:name="YANDEX_267"/>
      <w:bookmarkEnd w:id="117"/>
      <w:r>
        <w:rPr>
          <w:rStyle w:val="highlight"/>
          <w:b/>
          <w:bCs/>
        </w:rPr>
        <w:t xml:space="preserve">и </w:t>
      </w:r>
      <w:bookmarkStart w:id="118" w:name="YANDEX_268"/>
      <w:bookmarkEnd w:id="118"/>
      <w:r>
        <w:rPr>
          <w:rStyle w:val="highlight"/>
          <w:b/>
          <w:bCs/>
        </w:rPr>
        <w:t xml:space="preserve">среднего </w:t>
      </w:r>
      <w:bookmarkStart w:id="119" w:name="YANDEX_269"/>
      <w:bookmarkEnd w:id="119"/>
      <w:r>
        <w:rPr>
          <w:rStyle w:val="highlight"/>
          <w:b/>
          <w:bCs/>
        </w:rPr>
        <w:t>предпринимательства,</w:t>
      </w:r>
      <w:r>
        <w:rPr>
          <w:b/>
        </w:rPr>
        <w:t xml:space="preserve"> физических лиц, применяющих специальный налоговый режим</w:t>
      </w:r>
      <w:r>
        <w:rPr>
          <w:b/>
          <w:bCs/>
        </w:rPr>
        <w:t xml:space="preserve"> и организаций</w:t>
      </w:r>
      <w:r>
        <w:rPr>
          <w:b/>
        </w:rPr>
        <w:t xml:space="preserve">, </w:t>
      </w:r>
      <w:r>
        <w:rPr>
          <w:b/>
          <w:bCs/>
        </w:rPr>
        <w:t>образующих</w:t>
      </w:r>
      <w:r>
        <w:rPr>
          <w:b/>
        </w:rPr>
        <w:t xml:space="preserve"> </w:t>
      </w:r>
      <w:r>
        <w:rPr>
          <w:b/>
          <w:bCs/>
        </w:rPr>
        <w:t>инфраструктуру</w:t>
      </w:r>
      <w:r>
        <w:rPr>
          <w:b/>
        </w:rPr>
        <w:t xml:space="preserve"> </w:t>
      </w:r>
      <w:r>
        <w:rPr>
          <w:b/>
          <w:bCs/>
        </w:rPr>
        <w:t>поддержки</w:t>
      </w:r>
      <w:r>
        <w:rPr>
          <w:b/>
        </w:rPr>
        <w:t xml:space="preserve"> </w:t>
      </w:r>
      <w:r>
        <w:rPr>
          <w:b/>
          <w:bCs/>
        </w:rPr>
        <w:t>субъектов</w:t>
      </w:r>
      <w:r>
        <w:rPr>
          <w:b/>
        </w:rPr>
        <w:t xml:space="preserve"> </w:t>
      </w:r>
      <w:r>
        <w:rPr>
          <w:b/>
          <w:bCs/>
        </w:rPr>
        <w:t>малого</w:t>
      </w:r>
      <w:r>
        <w:rPr>
          <w:b/>
        </w:rPr>
        <w:t xml:space="preserve"> </w:t>
      </w:r>
      <w:r>
        <w:rPr>
          <w:b/>
          <w:bCs/>
        </w:rPr>
        <w:t>и</w:t>
      </w:r>
      <w:r>
        <w:rPr>
          <w:b/>
        </w:rPr>
        <w:t xml:space="preserve"> </w:t>
      </w:r>
      <w:r>
        <w:rPr>
          <w:b/>
          <w:bCs/>
        </w:rPr>
        <w:t>среднего</w:t>
      </w:r>
      <w:r>
        <w:rPr>
          <w:b/>
        </w:rPr>
        <w:t xml:space="preserve"> </w:t>
      </w:r>
      <w:r>
        <w:rPr>
          <w:b/>
          <w:bCs/>
        </w:rPr>
        <w:t xml:space="preserve">предпринимательства – получателей </w:t>
      </w:r>
      <w:bookmarkStart w:id="120" w:name="YANDEX_270"/>
      <w:bookmarkEnd w:id="120"/>
      <w:r>
        <w:rPr>
          <w:rStyle w:val="highlight"/>
          <w:b/>
          <w:bCs/>
        </w:rPr>
        <w:t xml:space="preserve">поддержки </w:t>
      </w:r>
      <w:r>
        <w:rPr>
          <w:b/>
          <w:bCs/>
        </w:rPr>
        <w:t xml:space="preserve">на территории </w:t>
      </w:r>
      <w:r>
        <w:rPr>
          <w:b/>
        </w:rPr>
        <w:t>муниципального образования «Натырбовское сельское  поселение» Кошехабльского района</w:t>
      </w:r>
    </w:p>
    <w:p w:rsidR="006D446C" w:rsidRDefault="006D446C" w:rsidP="006D446C">
      <w:pPr>
        <w:pStyle w:val="a5"/>
        <w:numPr>
          <w:ilvl w:val="0"/>
          <w:numId w:val="36"/>
        </w:numPr>
        <w:suppressAutoHyphens/>
        <w:spacing w:before="0" w:after="0"/>
        <w:ind w:left="0" w:firstLine="360"/>
        <w:jc w:val="center"/>
      </w:pPr>
    </w:p>
    <w:p w:rsidR="006D446C" w:rsidRDefault="006D446C" w:rsidP="006D446C">
      <w:pPr>
        <w:pStyle w:val="western"/>
        <w:tabs>
          <w:tab w:val="left" w:pos="1134"/>
        </w:tabs>
        <w:spacing w:before="0" w:after="0"/>
        <w:ind w:firstLine="360"/>
      </w:pPr>
      <w:r>
        <w:t xml:space="preserve">     4.1. Администрация </w:t>
      </w:r>
      <w:r>
        <w:rPr>
          <w:bCs/>
        </w:rPr>
        <w:t>муниципального образования «Натырбовское сельское поселение»</w:t>
      </w:r>
      <w:r>
        <w:t xml:space="preserve"> Кошехабльского района, оказывающая </w:t>
      </w:r>
      <w:bookmarkStart w:id="121" w:name="YANDEX_271"/>
      <w:bookmarkEnd w:id="121"/>
      <w:r>
        <w:rPr>
          <w:rStyle w:val="highlight"/>
        </w:rPr>
        <w:t>поддержку</w:t>
      </w:r>
      <w:r>
        <w:t xml:space="preserve">, ведет реестр </w:t>
      </w:r>
      <w:bookmarkStart w:id="122" w:name="YANDEX_272"/>
      <w:bookmarkEnd w:id="122"/>
      <w:r>
        <w:rPr>
          <w:rStyle w:val="highlight"/>
        </w:rPr>
        <w:t>субъектов</w:t>
      </w:r>
      <w:bookmarkStart w:id="123" w:name="YANDEX_273"/>
      <w:bookmarkEnd w:id="123"/>
      <w:r>
        <w:rPr>
          <w:rStyle w:val="highlight"/>
        </w:rPr>
        <w:t xml:space="preserve"> малого </w:t>
      </w:r>
      <w:bookmarkStart w:id="124" w:name="YANDEX_274"/>
      <w:bookmarkEnd w:id="124"/>
      <w:r>
        <w:rPr>
          <w:rStyle w:val="highlight"/>
        </w:rPr>
        <w:t xml:space="preserve">и </w:t>
      </w:r>
      <w:bookmarkStart w:id="125" w:name="YANDEX_275"/>
      <w:bookmarkEnd w:id="125"/>
      <w:r>
        <w:rPr>
          <w:rStyle w:val="highlight"/>
        </w:rPr>
        <w:t>среднего</w:t>
      </w:r>
      <w:bookmarkStart w:id="126" w:name="YANDEX_276"/>
      <w:bookmarkEnd w:id="126"/>
      <w:r>
        <w:rPr>
          <w:rStyle w:val="highlight"/>
        </w:rPr>
        <w:t xml:space="preserve"> предпринимательства,</w:t>
      </w:r>
      <w:r>
        <w:t xml:space="preserve"> физических лиц, применяющих специальный налоговый режим</w:t>
      </w:r>
      <w:r>
        <w:rPr>
          <w:b/>
          <w:bCs/>
        </w:rPr>
        <w:t xml:space="preserve"> </w:t>
      </w:r>
      <w:r>
        <w:rPr>
          <w:bCs/>
        </w:rPr>
        <w:t>и организациям</w:t>
      </w:r>
      <w:r>
        <w:t xml:space="preserve">, </w:t>
      </w:r>
      <w:r>
        <w:rPr>
          <w:bCs/>
        </w:rPr>
        <w:t>образующим</w:t>
      </w:r>
      <w:r>
        <w:t xml:space="preserve"> </w:t>
      </w:r>
      <w:r>
        <w:rPr>
          <w:bCs/>
        </w:rPr>
        <w:t>инфраструктуру</w:t>
      </w:r>
      <w:r>
        <w:t xml:space="preserve"> </w:t>
      </w:r>
      <w:r>
        <w:rPr>
          <w:bCs/>
        </w:rPr>
        <w:t>поддержки</w:t>
      </w:r>
      <w:r>
        <w:t xml:space="preserve"> </w:t>
      </w:r>
      <w:r>
        <w:rPr>
          <w:bCs/>
        </w:rPr>
        <w:t>субъектов</w:t>
      </w:r>
      <w:r>
        <w:t xml:space="preserve"> </w:t>
      </w:r>
      <w:r>
        <w:rPr>
          <w:bCs/>
        </w:rPr>
        <w:t>малого</w:t>
      </w:r>
      <w:r>
        <w:t xml:space="preserve"> </w:t>
      </w:r>
      <w:r>
        <w:rPr>
          <w:bCs/>
        </w:rPr>
        <w:t>и</w:t>
      </w:r>
      <w:r>
        <w:t xml:space="preserve"> </w:t>
      </w:r>
      <w:r>
        <w:rPr>
          <w:bCs/>
        </w:rPr>
        <w:t>среднего</w:t>
      </w:r>
      <w:r>
        <w:t xml:space="preserve"> </w:t>
      </w:r>
      <w:r>
        <w:rPr>
          <w:bCs/>
        </w:rPr>
        <w:t>предпринимательства</w:t>
      </w:r>
      <w:r>
        <w:t xml:space="preserve"> – получателей </w:t>
      </w:r>
      <w:bookmarkStart w:id="127" w:name="YANDEX_277"/>
      <w:bookmarkEnd w:id="127"/>
      <w:r>
        <w:rPr>
          <w:rStyle w:val="highlight"/>
        </w:rPr>
        <w:t xml:space="preserve">поддержки </w:t>
      </w:r>
      <w:r>
        <w:t xml:space="preserve">на территории </w:t>
      </w:r>
      <w:r>
        <w:rPr>
          <w:bCs/>
        </w:rPr>
        <w:t xml:space="preserve">муниципального образования «Натырбовское сельское поселение» </w:t>
      </w:r>
      <w:r>
        <w:t>Кошехабльского района по форме согласно приложению 1 к настоящему положению.</w:t>
      </w:r>
    </w:p>
    <w:p w:rsidR="006D446C" w:rsidRDefault="006D446C" w:rsidP="006D446C">
      <w:pPr>
        <w:pStyle w:val="western"/>
        <w:tabs>
          <w:tab w:val="left" w:pos="1134"/>
        </w:tabs>
        <w:spacing w:before="0" w:after="0"/>
        <w:ind w:firstLine="360"/>
      </w:pPr>
      <w:r>
        <w:t xml:space="preserve">   4.2. Информация, содержащаяся в реестре</w:t>
      </w:r>
      <w:bookmarkStart w:id="128" w:name="YANDEX_280"/>
      <w:bookmarkEnd w:id="128"/>
      <w:r>
        <w:rPr>
          <w:rStyle w:val="highlight"/>
        </w:rPr>
        <w:t xml:space="preserve"> субъектов</w:t>
      </w:r>
      <w:bookmarkStart w:id="129" w:name="YANDEX_281"/>
      <w:bookmarkEnd w:id="129"/>
      <w:r>
        <w:rPr>
          <w:rStyle w:val="highlight"/>
        </w:rPr>
        <w:t xml:space="preserve"> малого </w:t>
      </w:r>
      <w:bookmarkStart w:id="130" w:name="YANDEX_282"/>
      <w:bookmarkEnd w:id="130"/>
      <w:r>
        <w:rPr>
          <w:rStyle w:val="highlight"/>
        </w:rPr>
        <w:t>и</w:t>
      </w:r>
      <w:bookmarkStart w:id="131" w:name="YANDEX_283"/>
      <w:bookmarkEnd w:id="131"/>
      <w:r>
        <w:rPr>
          <w:rStyle w:val="highlight"/>
        </w:rPr>
        <w:t xml:space="preserve"> среднего </w:t>
      </w:r>
      <w:bookmarkStart w:id="132" w:name="YANDEX_284"/>
      <w:bookmarkEnd w:id="132"/>
      <w:r>
        <w:rPr>
          <w:rStyle w:val="highlight"/>
        </w:rPr>
        <w:t xml:space="preserve">предпринимательства </w:t>
      </w:r>
      <w:r>
        <w:t xml:space="preserve">– получателей </w:t>
      </w:r>
      <w:bookmarkStart w:id="133" w:name="YANDEX_285"/>
      <w:bookmarkEnd w:id="133"/>
      <w:r>
        <w:rPr>
          <w:rStyle w:val="highlight"/>
        </w:rPr>
        <w:t xml:space="preserve">поддержки </w:t>
      </w:r>
      <w:r>
        <w:t xml:space="preserve">является открытой для ознакомления с ней физических </w:t>
      </w:r>
      <w:bookmarkStart w:id="134" w:name="YANDEX_286"/>
      <w:bookmarkEnd w:id="134"/>
      <w:r>
        <w:rPr>
          <w:rStyle w:val="highlight"/>
        </w:rPr>
        <w:t>и</w:t>
      </w:r>
      <w:bookmarkStart w:id="135" w:name="YANDEX_LAST"/>
      <w:bookmarkEnd w:id="135"/>
      <w:r>
        <w:t xml:space="preserve"> юридических лиц.</w:t>
      </w: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  <w:r>
        <w:t xml:space="preserve">                                                               </w:t>
      </w:r>
    </w:p>
    <w:p w:rsidR="006D446C" w:rsidRDefault="006D446C" w:rsidP="006D446C">
      <w:pPr>
        <w:sectPr w:rsidR="006D446C">
          <w:pgSz w:w="11906" w:h="16838"/>
          <w:pgMar w:top="720" w:right="567" w:bottom="1276" w:left="1542" w:header="720" w:footer="720" w:gutter="0"/>
          <w:cols w:space="720"/>
        </w:sectPr>
      </w:pPr>
    </w:p>
    <w:p w:rsidR="006D446C" w:rsidRDefault="006D446C" w:rsidP="006D446C">
      <w:pPr>
        <w:ind w:firstLine="709"/>
        <w:jc w:val="right"/>
      </w:pPr>
      <w:r>
        <w:lastRenderedPageBreak/>
        <w:t>Приложение №1</w:t>
      </w:r>
    </w:p>
    <w:p w:rsidR="006D446C" w:rsidRDefault="006D446C" w:rsidP="006D446C">
      <w:pPr>
        <w:ind w:firstLine="709"/>
        <w:jc w:val="right"/>
        <w:rPr>
          <w:rStyle w:val="highlight"/>
        </w:rPr>
      </w:pPr>
      <w:r>
        <w:t xml:space="preserve">к положению о </w:t>
      </w:r>
      <w:r>
        <w:rPr>
          <w:rStyle w:val="highlight"/>
        </w:rPr>
        <w:t>порядке</w:t>
      </w:r>
      <w:r>
        <w:t xml:space="preserve"> </w:t>
      </w:r>
      <w:r>
        <w:rPr>
          <w:rStyle w:val="highlight"/>
        </w:rPr>
        <w:t>оказания</w:t>
      </w:r>
    </w:p>
    <w:p w:rsidR="006D446C" w:rsidRDefault="006D446C" w:rsidP="006D446C">
      <w:pPr>
        <w:ind w:firstLine="709"/>
        <w:jc w:val="right"/>
        <w:rPr>
          <w:rStyle w:val="highlight"/>
        </w:rPr>
      </w:pPr>
      <w:r>
        <w:rPr>
          <w:rStyle w:val="highlight"/>
        </w:rPr>
        <w:t>поддержки субъектам</w:t>
      </w:r>
      <w:r>
        <w:t xml:space="preserve"> </w:t>
      </w:r>
      <w:r>
        <w:rPr>
          <w:rStyle w:val="highlight"/>
        </w:rPr>
        <w:t>малого</w:t>
      </w:r>
      <w:r>
        <w:t xml:space="preserve"> </w:t>
      </w:r>
      <w:r>
        <w:rPr>
          <w:rStyle w:val="highlight"/>
        </w:rPr>
        <w:t>и</w:t>
      </w:r>
    </w:p>
    <w:p w:rsidR="006D446C" w:rsidRDefault="006D446C" w:rsidP="006D446C">
      <w:pPr>
        <w:ind w:firstLine="709"/>
        <w:jc w:val="right"/>
      </w:pPr>
      <w:r>
        <w:rPr>
          <w:rStyle w:val="highlight"/>
        </w:rPr>
        <w:t>среднего</w:t>
      </w:r>
      <w:r>
        <w:t xml:space="preserve"> </w:t>
      </w:r>
      <w:r>
        <w:rPr>
          <w:rStyle w:val="highlight"/>
        </w:rPr>
        <w:t xml:space="preserve">предпринимательства </w:t>
      </w:r>
      <w:r>
        <w:t>на</w:t>
      </w:r>
    </w:p>
    <w:p w:rsidR="006D446C" w:rsidRDefault="006D446C" w:rsidP="006D446C">
      <w:pPr>
        <w:jc w:val="right"/>
      </w:pPr>
      <w:r>
        <w:t>территории МО «Натырбовское сельское</w:t>
      </w:r>
    </w:p>
    <w:p w:rsidR="006D446C" w:rsidRDefault="006D446C" w:rsidP="006D446C">
      <w:pPr>
        <w:ind w:firstLine="709"/>
        <w:jc w:val="right"/>
      </w:pPr>
      <w:r>
        <w:t>поселение» Кошехабльского района</w:t>
      </w:r>
    </w:p>
    <w:p w:rsidR="006D446C" w:rsidRDefault="006D446C" w:rsidP="006D446C">
      <w:pPr>
        <w:pStyle w:val="western"/>
        <w:spacing w:before="0" w:after="0"/>
        <w:ind w:firstLine="547"/>
        <w:rPr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  <w:r>
        <w:rPr>
          <w:b/>
          <w:bCs/>
        </w:rPr>
        <w:t>Реестр субъектов малого и среднего предпринимательства,</w:t>
      </w:r>
      <w:r>
        <w:rPr>
          <w:b/>
        </w:rPr>
        <w:t xml:space="preserve"> физических лиц, применяющих специальный налоговый режим</w:t>
      </w:r>
      <w:bookmarkStart w:id="136" w:name="RANGE!A1"/>
      <w:r>
        <w:rPr>
          <w:b/>
          <w:bCs/>
        </w:rPr>
        <w:t xml:space="preserve">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36"/>
      <w:r>
        <w:rPr>
          <w:b/>
          <w:bCs/>
        </w:rPr>
        <w:t xml:space="preserve"> на территории муниципального образования «Натырбовское сельское поселение» Кошехабльского района</w:t>
      </w: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rPr>
          <w:rFonts w:ascii="Arial" w:hAnsi="Arial"/>
          <w:sz w:val="26"/>
          <w:szCs w:val="26"/>
        </w:rPr>
      </w:pPr>
    </w:p>
    <w:tbl>
      <w:tblPr>
        <w:tblW w:w="14715" w:type="dxa"/>
        <w:tblInd w:w="108" w:type="dxa"/>
        <w:tblLayout w:type="fixed"/>
        <w:tblLook w:val="04A0"/>
      </w:tblPr>
      <w:tblGrid>
        <w:gridCol w:w="994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6D446C" w:rsidTr="006D446C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Информация о нарушении порядка и условий предоставления поддержки (если имеется), в т.ч. о </w:t>
            </w:r>
            <w:r>
              <w:rPr>
                <w:color w:val="000000"/>
                <w:sz w:val="26"/>
                <w:szCs w:val="26"/>
              </w:rPr>
              <w:lastRenderedPageBreak/>
              <w:t>нецелевом использовании средств</w:t>
            </w:r>
          </w:p>
        </w:tc>
      </w:tr>
      <w:tr w:rsidR="006D446C" w:rsidTr="006D446C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46C" w:rsidRDefault="006D446C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46C" w:rsidRDefault="006D446C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Наименование юридического лица или фамилия, имя и отчество (если имеется) индивидуального предпринимат</w:t>
            </w:r>
            <w:r>
              <w:rPr>
                <w:color w:val="000000"/>
                <w:sz w:val="26"/>
                <w:szCs w:val="26"/>
              </w:rPr>
              <w:lastRenderedPageBreak/>
              <w:t>еля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</w:t>
            </w:r>
            <w:r>
              <w:rPr>
                <w:color w:val="000000"/>
                <w:sz w:val="26"/>
                <w:szCs w:val="26"/>
              </w:rPr>
              <w:lastRenderedPageBreak/>
              <w:t>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Основной гос. рег. номер записи о гос. регистрации юридического лица (ОГРН) или индивидуального </w:t>
            </w:r>
            <w:r>
              <w:rPr>
                <w:color w:val="000000"/>
                <w:sz w:val="26"/>
                <w:szCs w:val="26"/>
              </w:rPr>
              <w:lastRenderedPageBreak/>
              <w:t>предпринимателя 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Вид поддержки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Форма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Размер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6C" w:rsidRDefault="006D446C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6D446C" w:rsidTr="006D446C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6D446C" w:rsidTr="006D446C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6D446C" w:rsidTr="006D446C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46C" w:rsidRDefault="006D446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6D446C" w:rsidRDefault="006D446C" w:rsidP="006D446C">
      <w:pPr>
        <w:pStyle w:val="western"/>
        <w:spacing w:before="0" w:after="0"/>
        <w:ind w:firstLine="547"/>
        <w:rPr>
          <w:sz w:val="26"/>
          <w:szCs w:val="26"/>
          <w:lang w:eastAsia="ar-SA"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jc w:val="center"/>
        <w:rPr>
          <w:b/>
          <w:bCs/>
        </w:rPr>
      </w:pPr>
    </w:p>
    <w:p w:rsidR="006D446C" w:rsidRDefault="006D446C" w:rsidP="006D446C">
      <w:pPr>
        <w:pStyle w:val="western"/>
        <w:spacing w:before="0" w:after="0"/>
        <w:ind w:firstLine="547"/>
      </w:pPr>
    </w:p>
    <w:p w:rsidR="006D446C" w:rsidRDefault="006D446C" w:rsidP="006D446C">
      <w:pPr>
        <w:rPr>
          <w:sz w:val="28"/>
          <w:szCs w:val="28"/>
        </w:rPr>
        <w:sectPr w:rsidR="006D446C">
          <w:pgSz w:w="16838" w:h="11906" w:orient="landscape"/>
          <w:pgMar w:top="1134" w:right="850" w:bottom="1134" w:left="1701" w:header="720" w:footer="720" w:gutter="0"/>
          <w:cols w:space="720"/>
        </w:sectPr>
      </w:pPr>
    </w:p>
    <w:p w:rsidR="006D446C" w:rsidRDefault="006D446C" w:rsidP="006D446C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</w:p>
    <w:p w:rsidR="006D446C" w:rsidRDefault="006D446C" w:rsidP="006D446C">
      <w:pPr>
        <w:jc w:val="right"/>
      </w:pPr>
      <w:r>
        <w:t>Таблица 1</w:t>
      </w:r>
    </w:p>
    <w:p w:rsidR="006D446C" w:rsidRDefault="006D446C" w:rsidP="006D446C">
      <w:pPr>
        <w:jc w:val="center"/>
      </w:pPr>
      <w:r>
        <w:t>Программные мероприятия</w:t>
      </w:r>
    </w:p>
    <w:tbl>
      <w:tblPr>
        <w:tblW w:w="73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67"/>
        <w:gridCol w:w="1467"/>
        <w:gridCol w:w="1894"/>
        <w:gridCol w:w="1476"/>
        <w:gridCol w:w="1826"/>
        <w:gridCol w:w="2727"/>
        <w:gridCol w:w="2622"/>
      </w:tblGrid>
      <w:tr w:rsidR="006D446C" w:rsidTr="006D446C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pacing w:line="276" w:lineRule="auto"/>
              <w:jc w:val="center"/>
              <w:rPr>
                <w:lang w:eastAsia="ar-SA"/>
              </w:rPr>
            </w:pPr>
            <w:r>
              <w:t>№</w:t>
            </w:r>
          </w:p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п\п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Default="006D446C">
            <w:pPr>
              <w:spacing w:line="276" w:lineRule="auto"/>
              <w:rPr>
                <w:lang w:eastAsia="ar-SA"/>
              </w:rPr>
            </w:pPr>
            <w:r>
              <w:t xml:space="preserve">Сроки </w:t>
            </w:r>
          </w:p>
          <w:p w:rsidR="006D446C" w:rsidRDefault="006D446C">
            <w:pPr>
              <w:spacing w:line="276" w:lineRule="auto"/>
            </w:pPr>
            <w:r>
              <w:t>Исполнения</w:t>
            </w:r>
          </w:p>
          <w:p w:rsidR="006D446C" w:rsidRDefault="006D446C">
            <w:pPr>
              <w:spacing w:line="276" w:lineRule="auto"/>
            </w:pPr>
          </w:p>
          <w:p w:rsidR="006D446C" w:rsidRDefault="006D446C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Источники и объемы финансирования,(денежные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pacing w:line="276" w:lineRule="auto"/>
              <w:rPr>
                <w:lang w:eastAsia="ar-SA"/>
              </w:rPr>
            </w:pPr>
            <w:r>
              <w:t>Наименование</w:t>
            </w:r>
          </w:p>
          <w:p w:rsidR="006D446C" w:rsidRDefault="006D446C">
            <w:pPr>
              <w:suppressAutoHyphens/>
              <w:spacing w:after="200" w:line="276" w:lineRule="auto"/>
              <w:rPr>
                <w:lang w:eastAsia="ar-SA"/>
              </w:rPr>
            </w:pPr>
            <w:r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Параметры эффективности</w:t>
            </w:r>
          </w:p>
        </w:tc>
      </w:tr>
      <w:tr w:rsidR="006D446C" w:rsidTr="006D446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C" w:rsidRDefault="006D446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C" w:rsidRDefault="006D446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C" w:rsidRDefault="006D446C">
            <w:pPr>
              <w:rPr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Default="006D446C">
            <w:pPr>
              <w:spacing w:line="276" w:lineRule="auto"/>
              <w:jc w:val="center"/>
              <w:rPr>
                <w:lang w:eastAsia="ar-SA"/>
              </w:rPr>
            </w:pPr>
            <w:r>
              <w:t>Федеральный бюджет</w:t>
            </w:r>
          </w:p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Default="006D446C">
            <w:pPr>
              <w:spacing w:line="276" w:lineRule="auto"/>
              <w:rPr>
                <w:lang w:eastAsia="ar-SA"/>
              </w:rPr>
            </w:pPr>
            <w:r>
              <w:t>Местный бюджет(тыс рублей)</w:t>
            </w:r>
          </w:p>
          <w:p w:rsidR="006D446C" w:rsidRDefault="006D446C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C" w:rsidRDefault="006D446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C" w:rsidRDefault="006D446C">
            <w:pPr>
              <w:rPr>
                <w:lang w:eastAsia="ar-SA"/>
              </w:rPr>
            </w:pPr>
          </w:p>
        </w:tc>
      </w:tr>
      <w:tr w:rsidR="006D446C" w:rsidTr="006D446C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C" w:rsidRDefault="006D446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C" w:rsidRDefault="006D446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C" w:rsidRDefault="006D446C">
            <w:pPr>
              <w:rPr>
                <w:lang w:eastAsia="ar-S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C" w:rsidRDefault="006D44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C" w:rsidRDefault="006D446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C" w:rsidRDefault="006D446C">
            <w:pPr>
              <w:rPr>
                <w:lang w:eastAsia="ar-SA"/>
              </w:rPr>
            </w:pPr>
          </w:p>
        </w:tc>
      </w:tr>
      <w:tr w:rsidR="006D446C" w:rsidTr="006D446C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rPr>
                <w:lang w:eastAsia="ar-SA"/>
              </w:rPr>
            </w:pPr>
            <w: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9</w:t>
            </w:r>
          </w:p>
        </w:tc>
      </w:tr>
      <w:tr w:rsidR="006D446C" w:rsidTr="006D446C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rPr>
                <w:lang w:eastAsia="ar-SA"/>
              </w:rPr>
            </w:pPr>
            <w:r>
              <w:t>Разработка и изготовление и распространение методических рекомендаций  в виде   брошюр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rPr>
                <w:lang w:eastAsia="ar-SA"/>
              </w:rPr>
            </w:pPr>
            <w:r>
              <w:t>2021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---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1,0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t>---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C" w:rsidRDefault="006D446C">
            <w:pPr>
              <w:suppressAutoHyphens/>
              <w:spacing w:line="276" w:lineRule="auto"/>
              <w:rPr>
                <w:lang w:eastAsia="ar-SA"/>
              </w:rPr>
            </w:pPr>
            <w:r>
              <w:t>Администрация 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C" w:rsidRDefault="006D446C">
            <w:pPr>
              <w:spacing w:line="276" w:lineRule="auto"/>
              <w:rPr>
                <w:lang w:eastAsia="ar-SA"/>
              </w:rPr>
            </w:pPr>
            <w:r>
              <w:t>Повышение безопасности дорожного движения</w:t>
            </w:r>
          </w:p>
          <w:p w:rsidR="006D446C" w:rsidRDefault="006D446C">
            <w:pPr>
              <w:shd w:val="clear" w:color="auto" w:fill="FFFFFF"/>
              <w:spacing w:line="276" w:lineRule="auto"/>
            </w:pPr>
            <w:r>
              <w:t>Предупреждение опасного поведения   участников дорожного движения;</w:t>
            </w:r>
          </w:p>
          <w:p w:rsidR="006D446C" w:rsidRDefault="006D446C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</w:tr>
    </w:tbl>
    <w:p w:rsidR="006D446C" w:rsidRDefault="006D446C" w:rsidP="006D446C">
      <w:pPr>
        <w:ind w:firstLine="709"/>
        <w:jc w:val="right"/>
        <w:rPr>
          <w:lang w:eastAsia="ar-SA"/>
        </w:rPr>
      </w:pPr>
    </w:p>
    <w:p w:rsidR="006D446C" w:rsidRDefault="006D446C" w:rsidP="006D446C">
      <w:pPr>
        <w:ind w:firstLine="709"/>
        <w:jc w:val="right"/>
      </w:pPr>
    </w:p>
    <w:p w:rsidR="006D446C" w:rsidRDefault="006D446C" w:rsidP="006D446C">
      <w:pPr>
        <w:ind w:firstLine="709"/>
        <w:jc w:val="right"/>
      </w:pPr>
    </w:p>
    <w:p w:rsidR="006D446C" w:rsidRDefault="006D446C" w:rsidP="006D446C">
      <w:pPr>
        <w:ind w:firstLine="709"/>
        <w:jc w:val="right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6D446C">
      <w:pPr>
        <w:ind w:firstLine="709"/>
        <w:jc w:val="right"/>
      </w:pPr>
      <w:r>
        <w:lastRenderedPageBreak/>
        <w:t>Приложение № 2</w:t>
      </w:r>
    </w:p>
    <w:p w:rsidR="006D446C" w:rsidRDefault="006D446C" w:rsidP="006D446C">
      <w:pPr>
        <w:ind w:firstLine="709"/>
        <w:jc w:val="right"/>
        <w:rPr>
          <w:rStyle w:val="highlight"/>
        </w:rPr>
      </w:pPr>
      <w:r>
        <w:t xml:space="preserve">к положению о </w:t>
      </w:r>
      <w:r>
        <w:rPr>
          <w:rStyle w:val="highlight"/>
        </w:rPr>
        <w:t>порядке</w:t>
      </w:r>
      <w:r>
        <w:t xml:space="preserve"> </w:t>
      </w:r>
      <w:r>
        <w:rPr>
          <w:rStyle w:val="highlight"/>
        </w:rPr>
        <w:t>оказания</w:t>
      </w:r>
    </w:p>
    <w:p w:rsidR="006D446C" w:rsidRDefault="006D446C" w:rsidP="006D446C">
      <w:pPr>
        <w:ind w:firstLine="709"/>
        <w:jc w:val="right"/>
        <w:rPr>
          <w:rStyle w:val="highlight"/>
        </w:rPr>
      </w:pPr>
      <w:r>
        <w:rPr>
          <w:rStyle w:val="highlight"/>
        </w:rPr>
        <w:t>поддержки субъектам</w:t>
      </w:r>
      <w:r>
        <w:t xml:space="preserve"> </w:t>
      </w:r>
      <w:r>
        <w:rPr>
          <w:rStyle w:val="highlight"/>
        </w:rPr>
        <w:t>малого</w:t>
      </w:r>
      <w:r>
        <w:t xml:space="preserve"> </w:t>
      </w:r>
      <w:r>
        <w:rPr>
          <w:rStyle w:val="highlight"/>
        </w:rPr>
        <w:t>и</w:t>
      </w:r>
    </w:p>
    <w:p w:rsidR="006D446C" w:rsidRDefault="006D446C" w:rsidP="006D446C">
      <w:pPr>
        <w:ind w:firstLine="709"/>
        <w:jc w:val="right"/>
      </w:pPr>
      <w:r>
        <w:rPr>
          <w:rStyle w:val="highlight"/>
        </w:rPr>
        <w:t>среднего</w:t>
      </w:r>
      <w:r>
        <w:t xml:space="preserve"> </w:t>
      </w:r>
      <w:r>
        <w:rPr>
          <w:rStyle w:val="highlight"/>
        </w:rPr>
        <w:t xml:space="preserve">предпринимательства </w:t>
      </w:r>
      <w:r>
        <w:t>на</w:t>
      </w:r>
    </w:p>
    <w:p w:rsidR="006D446C" w:rsidRDefault="006D446C" w:rsidP="006D446C">
      <w:pPr>
        <w:jc w:val="right"/>
      </w:pPr>
      <w:r>
        <w:t xml:space="preserve">территории МО «Натырбовское </w:t>
      </w:r>
    </w:p>
    <w:p w:rsidR="006D446C" w:rsidRDefault="006D446C" w:rsidP="006D446C">
      <w:pPr>
        <w:jc w:val="right"/>
      </w:pPr>
      <w:r>
        <w:t xml:space="preserve"> сельское поселение» </w:t>
      </w:r>
    </w:p>
    <w:p w:rsidR="006D446C" w:rsidRDefault="006D446C" w:rsidP="006D446C">
      <w:pPr>
        <w:shd w:val="clear" w:color="auto" w:fill="FEFEFE"/>
        <w:jc w:val="right"/>
        <w:rPr>
          <w:sz w:val="28"/>
          <w:szCs w:val="28"/>
        </w:rPr>
      </w:pPr>
      <w:r>
        <w:t>Кошехабльского района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</w:p>
    <w:p w:rsidR="006D446C" w:rsidRDefault="006D446C" w:rsidP="006D446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ПОРЯДОК</w:t>
      </w:r>
    </w:p>
    <w:p w:rsidR="006D446C" w:rsidRDefault="006D446C" w:rsidP="006D446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рассмотрения обращений субъектов малого и среднего предпринимательства в администрации муниципального образования «Натырбовское сельское поселение» Кошехабльского района</w:t>
      </w:r>
    </w:p>
    <w:p w:rsidR="006D446C" w:rsidRDefault="006D446C" w:rsidP="006D446C">
      <w:pPr>
        <w:shd w:val="clear" w:color="auto" w:fill="FEFEFE"/>
        <w:jc w:val="both"/>
        <w:rPr>
          <w:bCs/>
          <w:kern w:val="2"/>
          <w:sz w:val="28"/>
          <w:szCs w:val="28"/>
        </w:rPr>
      </w:pPr>
      <w:bookmarkStart w:id="137" w:name="sub_221"/>
    </w:p>
    <w:p w:rsidR="006D446C" w:rsidRDefault="006D446C" w:rsidP="006D446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I.  Общие положения</w:t>
      </w:r>
      <w:bookmarkEnd w:id="137"/>
    </w:p>
    <w:p w:rsidR="006D446C" w:rsidRDefault="006D446C" w:rsidP="006D446C">
      <w:pPr>
        <w:shd w:val="clear" w:color="auto" w:fill="FEFEFE"/>
        <w:ind w:left="426" w:right="-569" w:firstLine="284"/>
        <w:jc w:val="both"/>
        <w:rPr>
          <w:bCs/>
          <w:kern w:val="2"/>
          <w:sz w:val="28"/>
          <w:szCs w:val="28"/>
        </w:rPr>
      </w:pPr>
    </w:p>
    <w:p w:rsidR="006D446C" w:rsidRDefault="006D446C" w:rsidP="006D446C">
      <w:pPr>
        <w:shd w:val="clear" w:color="auto" w:fill="FEFEFE"/>
        <w:ind w:right="-42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bookmarkStart w:id="138" w:name="sub_22001"/>
      <w:r>
        <w:rPr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t xml:space="preserve"> </w:t>
      </w:r>
      <w:r>
        <w:rPr>
          <w:sz w:val="28"/>
          <w:szCs w:val="28"/>
        </w:rPr>
        <w:t>и</w:t>
      </w:r>
      <w:r>
        <w:t xml:space="preserve"> </w:t>
      </w:r>
      <w:r>
        <w:rPr>
          <w:sz w:val="28"/>
          <w:szCs w:val="28"/>
        </w:rPr>
        <w:t>физических лиц, применяющих специальный налоговый режим в администрации муниципального образования «Натырбовское  сельское поселение» Кошехабльского района (далее – Порядок) в рамках информационной и консультационной поддержки субъектов малого и среднего предпринимательства и физических лиц, применяющих специальный налоговый режим определяет сроки и последовательность действий администрации муниципального образования «Натырбовское  сельское поселение» Кошехабльского района (далее – администрация поселения</w:t>
      </w:r>
      <w:bookmarkEnd w:id="138"/>
      <w:r>
        <w:rPr>
          <w:sz w:val="28"/>
          <w:szCs w:val="28"/>
        </w:rPr>
        <w:t>).</w:t>
      </w:r>
    </w:p>
    <w:p w:rsidR="006D446C" w:rsidRDefault="006D446C" w:rsidP="006D446C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bookmarkStart w:id="139" w:name="sub_22002"/>
      <w:r>
        <w:rPr>
          <w:sz w:val="28"/>
          <w:szCs w:val="28"/>
        </w:rPr>
        <w:t>Рассмотрение обращений субъектов малого и среднего предпринимательства и физических лиц, применяющих специальный налоговый режим осуществляется в соответствии с:</w:t>
      </w:r>
      <w:bookmarkEnd w:id="139"/>
    </w:p>
    <w:p w:rsidR="006D446C" w:rsidRDefault="006D446C" w:rsidP="006D446C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6D446C" w:rsidRDefault="006D446C" w:rsidP="006D446C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6D446C" w:rsidRDefault="006D446C" w:rsidP="006D446C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02.05.2006 года № 59-ФЗ "О порядке рассмотрения обращений граждан Российской Федерации";</w:t>
      </w:r>
    </w:p>
    <w:p w:rsidR="006D446C" w:rsidRDefault="006D446C" w:rsidP="006D446C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-Уставом муниципального образования «Натырбовское сельское поселение»;</w:t>
      </w:r>
    </w:p>
    <w:p w:rsidR="006D446C" w:rsidRDefault="006D446C" w:rsidP="006D446C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</w:t>
      </w:r>
      <w:bookmarkStart w:id="140" w:name="sub_22003"/>
      <w:r>
        <w:rPr>
          <w:sz w:val="28"/>
          <w:szCs w:val="28"/>
        </w:rPr>
        <w:t>Рассмотрение обращений субъектов малого и среднего предпринимательства и физических лиц, применяющих специальный налоговый режим по поручению главы администрации поселения осуществляется должностными лицами в соответствии с их компетенцией.</w:t>
      </w:r>
      <w:bookmarkEnd w:id="140"/>
    </w:p>
    <w:p w:rsidR="006D446C" w:rsidRDefault="006D446C" w:rsidP="006D446C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bookmarkStart w:id="141" w:name="sub_22004"/>
      <w:r>
        <w:rPr>
          <w:sz w:val="28"/>
          <w:szCs w:val="28"/>
        </w:rPr>
        <w:t>Учет, регистрация по рассмотрению обращений субъектов малого и среднего предпринимательства и физических лиц, применяющих специальный налоговый режим возлагается на  администрацию поселения.</w:t>
      </w:r>
      <w:bookmarkEnd w:id="141"/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</w:p>
    <w:p w:rsidR="006D446C" w:rsidRDefault="006D446C" w:rsidP="006D446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42" w:name="sub_223"/>
      <w:r>
        <w:rPr>
          <w:b/>
          <w:bCs/>
          <w:kern w:val="2"/>
          <w:sz w:val="28"/>
          <w:szCs w:val="28"/>
        </w:rPr>
        <w:t xml:space="preserve"> II .Сроки рассмотрения обращений субъектов малого и среднего предпринимательства</w:t>
      </w:r>
      <w:bookmarkStart w:id="143" w:name="sub_22006"/>
      <w:bookmarkEnd w:id="142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физических лиц, применяющих специальный налоговый режим</w:t>
      </w:r>
    </w:p>
    <w:p w:rsidR="006D446C" w:rsidRDefault="006D446C" w:rsidP="006D446C">
      <w:pPr>
        <w:shd w:val="clear" w:color="auto" w:fill="FEFEFE"/>
        <w:jc w:val="both"/>
        <w:rPr>
          <w:bCs/>
          <w:kern w:val="2"/>
          <w:sz w:val="28"/>
          <w:szCs w:val="28"/>
        </w:rPr>
      </w:pPr>
    </w:p>
    <w:p w:rsidR="006D446C" w:rsidRDefault="006D446C" w:rsidP="006D446C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43"/>
    </w:p>
    <w:p w:rsidR="006D446C" w:rsidRDefault="006D446C" w:rsidP="006D446C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глава муниципального образования «Натырбовское сельское поселение»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6D446C" w:rsidRDefault="006D446C" w:rsidP="006D446C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6D446C" w:rsidRDefault="006D446C" w:rsidP="006D446C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6D446C" w:rsidRDefault="006D446C" w:rsidP="006D446C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bookmarkStart w:id="144" w:name="sub_22007"/>
      <w:r>
        <w:rPr>
          <w:sz w:val="28"/>
          <w:szCs w:val="28"/>
        </w:rPr>
        <w:t xml:space="preserve"> Глава муниципального образования «Натырбовское сельское поселение» вправе устанавливать сокращенные сроки рассмотрения отдельных обращений.</w:t>
      </w:r>
      <w:bookmarkEnd w:id="144"/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</w:p>
    <w:p w:rsidR="006D446C" w:rsidRDefault="006D446C" w:rsidP="006D446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45" w:name="sub_224"/>
      <w:r>
        <w:rPr>
          <w:b/>
          <w:bCs/>
          <w:kern w:val="2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145"/>
      <w:r>
        <w:rPr>
          <w:b/>
          <w:sz w:val="28"/>
          <w:szCs w:val="28"/>
        </w:rPr>
        <w:t xml:space="preserve"> и физических лиц, применяющих специальный налоговый режим</w:t>
      </w:r>
    </w:p>
    <w:p w:rsidR="006D446C" w:rsidRDefault="006D446C" w:rsidP="006D446C">
      <w:pPr>
        <w:shd w:val="clear" w:color="auto" w:fill="FEFEFE"/>
        <w:jc w:val="center"/>
        <w:rPr>
          <w:bCs/>
          <w:kern w:val="2"/>
          <w:sz w:val="28"/>
          <w:szCs w:val="28"/>
        </w:rPr>
      </w:pPr>
    </w:p>
    <w:p w:rsidR="006D446C" w:rsidRDefault="006D446C" w:rsidP="006D446C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bookmarkStart w:id="146" w:name="sub_22008"/>
      <w:r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46"/>
    <w:p w:rsidR="006D446C" w:rsidRDefault="006D446C" w:rsidP="006D4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малого или среднего предпринимательства и физическое лицо, применяющее специальный налоговый режим прилагает к письменному обращению необходимые документы предусмотренные положением о </w:t>
      </w:r>
      <w:r>
        <w:rPr>
          <w:rStyle w:val="highlight"/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поддержки субъектам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и физическим лицам, применяющим специальный налоговый режим</w:t>
      </w:r>
      <w:r>
        <w:rPr>
          <w:rStyle w:val="highlight"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«Натырбовское сельское поселение» Кошехабльского района.</w:t>
      </w:r>
    </w:p>
    <w:p w:rsidR="006D446C" w:rsidRDefault="006D446C" w:rsidP="006D446C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bookmarkStart w:id="147" w:name="sub_22009"/>
      <w:r>
        <w:rPr>
          <w:sz w:val="28"/>
          <w:szCs w:val="28"/>
        </w:rPr>
        <w:t>Регистрации и учету подлежат все обращения субъектов малого и среднего предпринимательства и физических лиц, применяющих специальный налоговый режим, включая и те, которые не соответствуют требованиям, установленным законодательством для письменных обращений.</w:t>
      </w:r>
      <w:bookmarkEnd w:id="147"/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</w:p>
    <w:p w:rsidR="006D446C" w:rsidRDefault="006D446C" w:rsidP="006D446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48" w:name="sub_225"/>
      <w:r>
        <w:rPr>
          <w:b/>
          <w:bCs/>
          <w:kern w:val="2"/>
          <w:sz w:val="28"/>
          <w:szCs w:val="28"/>
        </w:rPr>
        <w:lastRenderedPageBreak/>
        <w:t xml:space="preserve"> IV. Обеспечение условий для реализации прав субъектов малого и среднего предпринимательства</w:t>
      </w:r>
      <w:r>
        <w:rPr>
          <w:b/>
          <w:sz w:val="28"/>
          <w:szCs w:val="28"/>
        </w:rPr>
        <w:t xml:space="preserve"> и физических лиц, применяющих специальный налоговый режим</w:t>
      </w:r>
      <w:r>
        <w:rPr>
          <w:b/>
          <w:bCs/>
          <w:kern w:val="2"/>
          <w:sz w:val="28"/>
          <w:szCs w:val="28"/>
        </w:rPr>
        <w:t xml:space="preserve"> при рассмотрении обращений</w:t>
      </w:r>
      <w:bookmarkEnd w:id="148"/>
    </w:p>
    <w:p w:rsidR="006D446C" w:rsidRDefault="006D446C" w:rsidP="006D446C">
      <w:pPr>
        <w:shd w:val="clear" w:color="auto" w:fill="FEFEFE"/>
        <w:jc w:val="both"/>
        <w:rPr>
          <w:bCs/>
          <w:kern w:val="2"/>
          <w:sz w:val="28"/>
          <w:szCs w:val="28"/>
        </w:rPr>
      </w:pPr>
    </w:p>
    <w:p w:rsidR="006D446C" w:rsidRDefault="006D446C" w:rsidP="006D446C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</w:t>
      </w:r>
      <w:bookmarkStart w:id="149" w:name="sub_22010"/>
      <w:r>
        <w:rPr>
          <w:sz w:val="28"/>
          <w:szCs w:val="28"/>
        </w:rPr>
        <w:t>Субъекты малого и среднего предпринимательства и физические лица, применяющие специальный налоговый режим при рассмотрении обращения имеют право:</w:t>
      </w:r>
      <w:bookmarkEnd w:id="149"/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информацию о дате и номере регистрации обращения;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7" w:anchor="sub_227" w:history="1">
        <w:r>
          <w:rPr>
            <w:rStyle w:val="a8"/>
            <w:sz w:val="28"/>
            <w:szCs w:val="28"/>
          </w:rPr>
          <w:t>разделе VII</w:t>
        </w:r>
      </w:hyperlink>
      <w:r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с заявлением о прекращении рассмотрения обращения.</w:t>
      </w:r>
    </w:p>
    <w:p w:rsidR="006D446C" w:rsidRDefault="006D446C" w:rsidP="006D446C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bookmarkStart w:id="150" w:name="sub_22011"/>
      <w:r>
        <w:rPr>
          <w:sz w:val="28"/>
          <w:szCs w:val="28"/>
        </w:rPr>
        <w:t xml:space="preserve">Глава </w:t>
      </w:r>
      <w:bookmarkEnd w:id="150"/>
      <w:r>
        <w:rPr>
          <w:sz w:val="28"/>
          <w:szCs w:val="28"/>
        </w:rPr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                  – с участием представителя заявителя, направившего обращение;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информируют представителей субъектов малого и среднего предпринимательства и физических лиц, применяющих специальный налоговый режим о порядке реализации их права на обращение;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меры по разрешению поставленных в обращениях вопросов и устранению выявленных нарушений;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направляют субъектам малого и среднего предпринимательства и физическим лицам, применяющим специальный налоговый режим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8" w:anchor="sub_227" w:history="1">
        <w:r>
          <w:rPr>
            <w:rStyle w:val="a8"/>
            <w:sz w:val="28"/>
            <w:szCs w:val="28"/>
          </w:rPr>
          <w:t>разделе VII</w:t>
        </w:r>
      </w:hyperlink>
      <w:r>
        <w:rPr>
          <w:sz w:val="28"/>
          <w:szCs w:val="28"/>
        </w:rPr>
        <w:t xml:space="preserve"> Порядка;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уведомляют субъектов малого и среднего предпринимательства и физических лиц, применяющих специальный налоговый режим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проверяют исполнение ранее принятых ими решений по обращениям;</w:t>
      </w:r>
    </w:p>
    <w:p w:rsidR="006D446C" w:rsidRDefault="006D446C" w:rsidP="006D446C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</w:t>
      </w:r>
      <w:bookmarkStart w:id="151" w:name="sub_22012"/>
      <w:r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51"/>
    </w:p>
    <w:p w:rsidR="006D446C" w:rsidRDefault="006D446C" w:rsidP="006D446C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6D446C" w:rsidRDefault="006D446C" w:rsidP="006D446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52" w:name="sub_226"/>
      <w:r>
        <w:rPr>
          <w:b/>
          <w:bCs/>
          <w:kern w:val="2"/>
          <w:sz w:val="28"/>
          <w:szCs w:val="28"/>
        </w:rPr>
        <w:t xml:space="preserve">V. Результат исполнения рассмотрения обращений субъектов </w:t>
      </w:r>
    </w:p>
    <w:p w:rsidR="006D446C" w:rsidRDefault="006D446C" w:rsidP="006D446C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малого и среднего предпринимательства</w:t>
      </w:r>
      <w:bookmarkEnd w:id="152"/>
      <w:r>
        <w:rPr>
          <w:b/>
          <w:sz w:val="28"/>
          <w:szCs w:val="28"/>
        </w:rPr>
        <w:t xml:space="preserve"> и физических лиц, применяющих специальный налоговый режим</w:t>
      </w:r>
    </w:p>
    <w:p w:rsidR="006D446C" w:rsidRDefault="006D446C" w:rsidP="006D446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</w:p>
    <w:p w:rsidR="006D446C" w:rsidRDefault="006D446C" w:rsidP="006D446C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</w:t>
      </w:r>
      <w:bookmarkStart w:id="153" w:name="sub_22013"/>
      <w:r>
        <w:rPr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и физических лиц, применяющих специальный налоговый режим является:</w:t>
      </w:r>
      <w:bookmarkEnd w:id="153"/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9" w:anchor="sub_227" w:history="1">
        <w:r>
          <w:rPr>
            <w:rStyle w:val="a8"/>
            <w:sz w:val="28"/>
            <w:szCs w:val="28"/>
          </w:rPr>
          <w:t>разделе VII</w:t>
        </w:r>
      </w:hyperlink>
      <w:r>
        <w:rPr>
          <w:sz w:val="28"/>
          <w:szCs w:val="28"/>
        </w:rPr>
        <w:t xml:space="preserve"> Порядка;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6D446C" w:rsidRDefault="006D446C" w:rsidP="006D446C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bookmarkStart w:id="154" w:name="sub_22014"/>
      <w:r>
        <w:rPr>
          <w:sz w:val="28"/>
          <w:szCs w:val="28"/>
        </w:rPr>
        <w:t>Обращения субъектов малого и среднего предпринимательства и физических лиц, применяющих специальный налоговый режим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54"/>
    </w:p>
    <w:p w:rsidR="006D446C" w:rsidRDefault="006D446C" w:rsidP="006D446C">
      <w:pPr>
        <w:shd w:val="clear" w:color="auto" w:fill="FEFEFE"/>
        <w:jc w:val="center"/>
        <w:rPr>
          <w:b/>
          <w:sz w:val="28"/>
          <w:szCs w:val="28"/>
        </w:rPr>
      </w:pPr>
      <w:bookmarkStart w:id="155" w:name="sub_227"/>
      <w:r>
        <w:rPr>
          <w:b/>
          <w:bCs/>
          <w:kern w:val="2"/>
          <w:sz w:val="28"/>
          <w:szCs w:val="28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55"/>
      <w:r>
        <w:rPr>
          <w:b/>
          <w:sz w:val="28"/>
          <w:szCs w:val="28"/>
        </w:rPr>
        <w:t xml:space="preserve"> и физических лиц, применяющих специальный налоговый режим</w:t>
      </w:r>
    </w:p>
    <w:p w:rsidR="006D446C" w:rsidRDefault="006D446C" w:rsidP="006D446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</w:p>
    <w:p w:rsidR="006D446C" w:rsidRDefault="006D446C" w:rsidP="006D446C">
      <w:pPr>
        <w:shd w:val="clear" w:color="auto" w:fill="FEFEF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6.1.</w:t>
      </w:r>
      <w:bookmarkStart w:id="156" w:name="sub_22015"/>
      <w:r>
        <w:rPr>
          <w:sz w:val="28"/>
          <w:szCs w:val="28"/>
        </w:rPr>
        <w:t>Обращение заявителя не подлежит рассмотрению, если:</w:t>
      </w:r>
      <w:bookmarkEnd w:id="156"/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в обращении обжалуется судебный акт;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от заявителя поступило заявление о прекращении рассмотрения обращения;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6D446C" w:rsidRDefault="006D446C" w:rsidP="006D446C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6D446C" w:rsidRDefault="006D446C" w:rsidP="006D446C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 </w:t>
      </w:r>
      <w:bookmarkStart w:id="157" w:name="sub_22016"/>
      <w:r>
        <w:rPr>
          <w:sz w:val="28"/>
          <w:szCs w:val="28"/>
        </w:rPr>
        <w:t>Обращение заявителя по решению главы администрации муниципального образования «Натырбовское сельское поселение» Кошехабльского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58" w:name="sub_22017"/>
      <w:bookmarkEnd w:id="157"/>
    </w:p>
    <w:p w:rsidR="006D446C" w:rsidRDefault="006D446C" w:rsidP="006D446C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муниципального образования «Натырбовское сельское поселение» Кошехабльского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59" w:name="sub_22018"/>
      <w:bookmarkEnd w:id="158"/>
    </w:p>
    <w:p w:rsidR="006D446C" w:rsidRDefault="006D446C" w:rsidP="006D446C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6D446C" w:rsidRDefault="006D446C" w:rsidP="006D446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60" w:name="sub_229"/>
      <w:bookmarkEnd w:id="159"/>
      <w:r>
        <w:rPr>
          <w:b/>
          <w:bCs/>
          <w:kern w:val="2"/>
          <w:sz w:val="28"/>
          <w:szCs w:val="28"/>
        </w:rPr>
        <w:t xml:space="preserve"> VII . Оформление ответов на обращения субъектов малого и среднего предпринимательства</w:t>
      </w:r>
      <w:bookmarkEnd w:id="160"/>
      <w:r>
        <w:rPr>
          <w:b/>
          <w:sz w:val="28"/>
          <w:szCs w:val="28"/>
        </w:rPr>
        <w:t xml:space="preserve"> и физических лиц, применяющих специальный налоговый режим</w:t>
      </w:r>
    </w:p>
    <w:p w:rsidR="006D446C" w:rsidRDefault="006D446C" w:rsidP="006D446C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61" w:name="sub_22022"/>
    </w:p>
    <w:p w:rsidR="006D446C" w:rsidRDefault="006D446C" w:rsidP="006D446C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7.2. После регистрации ответ отправляется заявителю самостоятельно должностными лицами рассматривающими обращение.</w:t>
      </w:r>
      <w:bookmarkEnd w:id="161"/>
    </w:p>
    <w:p w:rsidR="006D446C" w:rsidRDefault="006D446C" w:rsidP="006D446C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6D446C" w:rsidRDefault="006D446C" w:rsidP="006D446C">
      <w:pPr>
        <w:shd w:val="clear" w:color="auto" w:fill="FEFEFE"/>
        <w:jc w:val="center"/>
        <w:rPr>
          <w:b/>
          <w:sz w:val="28"/>
          <w:szCs w:val="28"/>
        </w:rPr>
      </w:pPr>
      <w:bookmarkStart w:id="162" w:name="sub_2210"/>
      <w:r>
        <w:rPr>
          <w:b/>
          <w:bCs/>
          <w:kern w:val="2"/>
          <w:sz w:val="28"/>
          <w:szCs w:val="28"/>
        </w:rPr>
        <w:t xml:space="preserve"> VIII. 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62"/>
      <w:r>
        <w:rPr>
          <w:b/>
          <w:sz w:val="28"/>
          <w:szCs w:val="28"/>
        </w:rPr>
        <w:t xml:space="preserve"> и физических лиц, применяющих специальный налоговый режим</w:t>
      </w:r>
    </w:p>
    <w:p w:rsidR="006D446C" w:rsidRDefault="006D446C" w:rsidP="006D446C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</w:p>
    <w:p w:rsidR="006D446C" w:rsidRDefault="006D446C" w:rsidP="006D446C">
      <w:pPr>
        <w:shd w:val="clear" w:color="auto" w:fill="FEFEFE"/>
        <w:tabs>
          <w:tab w:val="left" w:pos="1134"/>
        </w:tabs>
        <w:jc w:val="both"/>
        <w:rPr>
          <w:sz w:val="28"/>
          <w:szCs w:val="28"/>
        </w:rPr>
      </w:pPr>
      <w:bookmarkStart w:id="163" w:name="sub_22023"/>
      <w:r>
        <w:rPr>
          <w:sz w:val="28"/>
          <w:szCs w:val="28"/>
        </w:rPr>
        <w:t>Субъекты малого и среднего предпринимательства и физические лица, применяющие специальный налоговый режим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63"/>
    </w:p>
    <w:p w:rsidR="006D446C" w:rsidRDefault="006D446C" w:rsidP="006D446C">
      <w:pPr>
        <w:pStyle w:val="consplusnormal0"/>
        <w:tabs>
          <w:tab w:val="left" w:pos="851"/>
        </w:tabs>
        <w:spacing w:before="0" w:after="0"/>
        <w:ind w:firstLine="0"/>
      </w:pPr>
    </w:p>
    <w:p w:rsidR="006D446C" w:rsidRDefault="006D446C" w:rsidP="008F5DA2"/>
    <w:sectPr w:rsidR="006D446C" w:rsidSect="00CE3A92">
      <w:pgSz w:w="11906" w:h="16838"/>
      <w:pgMar w:top="1134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43C92BB1"/>
    <w:multiLevelType w:val="hybridMultilevel"/>
    <w:tmpl w:val="9C5CE54A"/>
    <w:lvl w:ilvl="0" w:tplc="C3F2D748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1F05DA"/>
    <w:multiLevelType w:val="hybridMultilevel"/>
    <w:tmpl w:val="344218BE"/>
    <w:lvl w:ilvl="0" w:tplc="07303F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6"/>
  </w:num>
  <w:num w:numId="30">
    <w:abstractNumId w:val="22"/>
  </w:num>
  <w:num w:numId="31">
    <w:abstractNumId w:val="23"/>
  </w:num>
  <w:num w:numId="32">
    <w:abstractNumId w:val="9"/>
    <w:lvlOverride w:ilvl="0"/>
  </w:num>
  <w:num w:numId="33">
    <w:abstractNumId w:val="10"/>
    <w:lvlOverride w:ilvl="0"/>
  </w:num>
  <w:num w:numId="34">
    <w:abstractNumId w:val="11"/>
    <w:lvlOverride w:ilvl="0"/>
  </w:num>
  <w:num w:numId="35">
    <w:abstractNumId w:val="12"/>
    <w:lvlOverride w:ilvl="0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</w:num>
  <w:num w:numId="38">
    <w:abstractNumId w:val="14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0AA"/>
    <w:rsid w:val="000208C4"/>
    <w:rsid w:val="00027F92"/>
    <w:rsid w:val="000357C4"/>
    <w:rsid w:val="00037FEC"/>
    <w:rsid w:val="0005348C"/>
    <w:rsid w:val="000608BE"/>
    <w:rsid w:val="00081277"/>
    <w:rsid w:val="000B3F1E"/>
    <w:rsid w:val="000C0323"/>
    <w:rsid w:val="000C16FE"/>
    <w:rsid w:val="000D58C1"/>
    <w:rsid w:val="000E0F62"/>
    <w:rsid w:val="000F0426"/>
    <w:rsid w:val="000F3878"/>
    <w:rsid w:val="0010432E"/>
    <w:rsid w:val="00121B54"/>
    <w:rsid w:val="001333B1"/>
    <w:rsid w:val="00133A86"/>
    <w:rsid w:val="00133A9B"/>
    <w:rsid w:val="00142280"/>
    <w:rsid w:val="00151A27"/>
    <w:rsid w:val="00154C03"/>
    <w:rsid w:val="00186A26"/>
    <w:rsid w:val="00187704"/>
    <w:rsid w:val="0019453D"/>
    <w:rsid w:val="00196494"/>
    <w:rsid w:val="001A2E29"/>
    <w:rsid w:val="001C1AD2"/>
    <w:rsid w:val="001D7CE4"/>
    <w:rsid w:val="001E649A"/>
    <w:rsid w:val="001F4D8B"/>
    <w:rsid w:val="001F7FD3"/>
    <w:rsid w:val="0020300E"/>
    <w:rsid w:val="00223A5C"/>
    <w:rsid w:val="00231878"/>
    <w:rsid w:val="00233329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3B4E"/>
    <w:rsid w:val="00314425"/>
    <w:rsid w:val="00330D8D"/>
    <w:rsid w:val="00342766"/>
    <w:rsid w:val="00345F9D"/>
    <w:rsid w:val="00357542"/>
    <w:rsid w:val="00360309"/>
    <w:rsid w:val="003727E0"/>
    <w:rsid w:val="00382C20"/>
    <w:rsid w:val="00384430"/>
    <w:rsid w:val="0038784E"/>
    <w:rsid w:val="003930AA"/>
    <w:rsid w:val="003A0673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1204E"/>
    <w:rsid w:val="004231E2"/>
    <w:rsid w:val="0043185D"/>
    <w:rsid w:val="0043566E"/>
    <w:rsid w:val="00440E8B"/>
    <w:rsid w:val="004415B3"/>
    <w:rsid w:val="0045484D"/>
    <w:rsid w:val="004552EC"/>
    <w:rsid w:val="00456259"/>
    <w:rsid w:val="00480906"/>
    <w:rsid w:val="004915AB"/>
    <w:rsid w:val="004A2D7B"/>
    <w:rsid w:val="004A4F6D"/>
    <w:rsid w:val="004C0339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95194"/>
    <w:rsid w:val="00596502"/>
    <w:rsid w:val="005A733E"/>
    <w:rsid w:val="005D207A"/>
    <w:rsid w:val="005E1AD3"/>
    <w:rsid w:val="005E2481"/>
    <w:rsid w:val="005E6F7D"/>
    <w:rsid w:val="005F0F0D"/>
    <w:rsid w:val="006103D9"/>
    <w:rsid w:val="006125E3"/>
    <w:rsid w:val="00621241"/>
    <w:rsid w:val="00627180"/>
    <w:rsid w:val="006339EA"/>
    <w:rsid w:val="006374B7"/>
    <w:rsid w:val="006503DE"/>
    <w:rsid w:val="00654982"/>
    <w:rsid w:val="00665979"/>
    <w:rsid w:val="00672C28"/>
    <w:rsid w:val="00687959"/>
    <w:rsid w:val="006A4E56"/>
    <w:rsid w:val="006B1053"/>
    <w:rsid w:val="006B38B3"/>
    <w:rsid w:val="006D0678"/>
    <w:rsid w:val="006D446C"/>
    <w:rsid w:val="006E5060"/>
    <w:rsid w:val="006E70B7"/>
    <w:rsid w:val="006F1F87"/>
    <w:rsid w:val="00704E3D"/>
    <w:rsid w:val="00710E0A"/>
    <w:rsid w:val="00712436"/>
    <w:rsid w:val="00721B6F"/>
    <w:rsid w:val="007278B1"/>
    <w:rsid w:val="007310B5"/>
    <w:rsid w:val="00736D72"/>
    <w:rsid w:val="0075284A"/>
    <w:rsid w:val="00754D27"/>
    <w:rsid w:val="007653A4"/>
    <w:rsid w:val="0076602F"/>
    <w:rsid w:val="00773472"/>
    <w:rsid w:val="00786DCE"/>
    <w:rsid w:val="007932B8"/>
    <w:rsid w:val="007A5071"/>
    <w:rsid w:val="007A5528"/>
    <w:rsid w:val="007A6A4E"/>
    <w:rsid w:val="007B78B6"/>
    <w:rsid w:val="007F5AED"/>
    <w:rsid w:val="00826067"/>
    <w:rsid w:val="008375D9"/>
    <w:rsid w:val="0086473A"/>
    <w:rsid w:val="00896AA0"/>
    <w:rsid w:val="008E2466"/>
    <w:rsid w:val="008E3E3B"/>
    <w:rsid w:val="008F1E84"/>
    <w:rsid w:val="008F5DA2"/>
    <w:rsid w:val="009063F8"/>
    <w:rsid w:val="009067A4"/>
    <w:rsid w:val="00933499"/>
    <w:rsid w:val="00935B28"/>
    <w:rsid w:val="009639C1"/>
    <w:rsid w:val="0097486B"/>
    <w:rsid w:val="00997312"/>
    <w:rsid w:val="009A4C50"/>
    <w:rsid w:val="009B1DE1"/>
    <w:rsid w:val="009B2D44"/>
    <w:rsid w:val="009C75B4"/>
    <w:rsid w:val="009D45DC"/>
    <w:rsid w:val="009E0B35"/>
    <w:rsid w:val="00A04949"/>
    <w:rsid w:val="00A05B05"/>
    <w:rsid w:val="00A10810"/>
    <w:rsid w:val="00A10A10"/>
    <w:rsid w:val="00A23D7A"/>
    <w:rsid w:val="00A44A06"/>
    <w:rsid w:val="00A45889"/>
    <w:rsid w:val="00A62D06"/>
    <w:rsid w:val="00A63E99"/>
    <w:rsid w:val="00A7731C"/>
    <w:rsid w:val="00A80D39"/>
    <w:rsid w:val="00A83036"/>
    <w:rsid w:val="00A847FE"/>
    <w:rsid w:val="00AB119B"/>
    <w:rsid w:val="00AC1AA5"/>
    <w:rsid w:val="00AE0D5E"/>
    <w:rsid w:val="00AE1353"/>
    <w:rsid w:val="00AF4B18"/>
    <w:rsid w:val="00B03BB6"/>
    <w:rsid w:val="00B04BF0"/>
    <w:rsid w:val="00B40FD9"/>
    <w:rsid w:val="00B472C2"/>
    <w:rsid w:val="00B47FFD"/>
    <w:rsid w:val="00B56C34"/>
    <w:rsid w:val="00B6545E"/>
    <w:rsid w:val="00B65C93"/>
    <w:rsid w:val="00B77BD7"/>
    <w:rsid w:val="00B86C73"/>
    <w:rsid w:val="00B92F1B"/>
    <w:rsid w:val="00B9623C"/>
    <w:rsid w:val="00BB1F30"/>
    <w:rsid w:val="00BD2A0D"/>
    <w:rsid w:val="00BD3323"/>
    <w:rsid w:val="00BE161E"/>
    <w:rsid w:val="00C1367A"/>
    <w:rsid w:val="00C16A3C"/>
    <w:rsid w:val="00C322F2"/>
    <w:rsid w:val="00C32B5C"/>
    <w:rsid w:val="00C37D58"/>
    <w:rsid w:val="00C4559C"/>
    <w:rsid w:val="00C634D2"/>
    <w:rsid w:val="00C75764"/>
    <w:rsid w:val="00C77221"/>
    <w:rsid w:val="00CA0352"/>
    <w:rsid w:val="00CB1796"/>
    <w:rsid w:val="00CC072C"/>
    <w:rsid w:val="00CC0FF1"/>
    <w:rsid w:val="00CD304B"/>
    <w:rsid w:val="00CD7014"/>
    <w:rsid w:val="00CE3A92"/>
    <w:rsid w:val="00CE626E"/>
    <w:rsid w:val="00CF174C"/>
    <w:rsid w:val="00CF4D39"/>
    <w:rsid w:val="00CF5565"/>
    <w:rsid w:val="00D07486"/>
    <w:rsid w:val="00D11F89"/>
    <w:rsid w:val="00D13784"/>
    <w:rsid w:val="00D13905"/>
    <w:rsid w:val="00D15221"/>
    <w:rsid w:val="00D21AD4"/>
    <w:rsid w:val="00D27F9F"/>
    <w:rsid w:val="00D37601"/>
    <w:rsid w:val="00D57D72"/>
    <w:rsid w:val="00D62DB6"/>
    <w:rsid w:val="00D633CB"/>
    <w:rsid w:val="00DB4741"/>
    <w:rsid w:val="00DB4CEC"/>
    <w:rsid w:val="00E05AFF"/>
    <w:rsid w:val="00E140B5"/>
    <w:rsid w:val="00E445FE"/>
    <w:rsid w:val="00E52BFB"/>
    <w:rsid w:val="00E52C14"/>
    <w:rsid w:val="00E764CE"/>
    <w:rsid w:val="00E831A8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01C9"/>
    <w:rsid w:val="00F44680"/>
    <w:rsid w:val="00F44AE1"/>
    <w:rsid w:val="00F54ED3"/>
    <w:rsid w:val="00F76879"/>
    <w:rsid w:val="00FA31AA"/>
    <w:rsid w:val="00FA3967"/>
    <w:rsid w:val="00FB1E88"/>
    <w:rsid w:val="00FB7627"/>
    <w:rsid w:val="00FD1B4C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uiPriority w:val="99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0">
    <w:name w:val="ConsPlusTitle Знак"/>
    <w:link w:val="ConsPlusTitle"/>
    <w:locked/>
    <w:rsid w:val="00142280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p.krd.ru/legislation/municipal/4942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7476</Words>
  <Characters>42617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6</cp:revision>
  <cp:lastPrinted>2021-03-29T07:07:00Z</cp:lastPrinted>
  <dcterms:created xsi:type="dcterms:W3CDTF">2021-03-29T06:45:00Z</dcterms:created>
  <dcterms:modified xsi:type="dcterms:W3CDTF">2021-12-27T09:13:00Z</dcterms:modified>
</cp:coreProperties>
</file>