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05" w:rsidRDefault="00355A05">
      <w:r>
        <w:t xml:space="preserve">От  общего объема доходов отнимаем   ВУС + Административную комиссию и умножаем </w:t>
      </w:r>
    </w:p>
    <w:p w:rsidR="00355A05" w:rsidRDefault="00355A05" w:rsidP="00355A05">
      <w:r>
        <w:t>202</w:t>
      </w:r>
      <w:r w:rsidR="001F0778">
        <w:t>1</w:t>
      </w:r>
      <w:r>
        <w:t>г 2,5%</w:t>
      </w:r>
    </w:p>
    <w:p w:rsidR="00B24770" w:rsidRDefault="00355A05" w:rsidP="00355A05">
      <w:r>
        <w:t>202</w:t>
      </w:r>
      <w:r w:rsidR="001F0778">
        <w:t>2</w:t>
      </w:r>
      <w:r>
        <w:t>г. 5%</w:t>
      </w:r>
    </w:p>
    <w:p w:rsidR="00B24770" w:rsidRDefault="00B24770" w:rsidP="00B24770"/>
    <w:p w:rsidR="00B24770" w:rsidRDefault="00B24770" w:rsidP="00B24770">
      <w:r>
        <w:rPr>
          <w:b/>
          <w:bCs/>
          <w:sz w:val="28"/>
          <w:szCs w:val="28"/>
        </w:rPr>
        <w:t>Муниципальный долг</w:t>
      </w:r>
    </w:p>
    <w:p w:rsidR="00001B44" w:rsidRPr="00B24770" w:rsidRDefault="00B24770" w:rsidP="00B24770">
      <w:r>
        <w:t xml:space="preserve">Расчет налоговые </w:t>
      </w:r>
      <w:proofErr w:type="gramStart"/>
      <w:r>
        <w:t>–н</w:t>
      </w:r>
      <w:proofErr w:type="gramEnd"/>
      <w:r>
        <w:t>еналоговые (дотации ,</w:t>
      </w:r>
      <w:proofErr w:type="spellStart"/>
      <w:r>
        <w:t>Вус,адм</w:t>
      </w:r>
      <w:proofErr w:type="spellEnd"/>
      <w:r>
        <w:t>)не счет  и 50% от этой суммы</w:t>
      </w:r>
    </w:p>
    <w:sectPr w:rsidR="00001B44" w:rsidRPr="00B24770" w:rsidSect="008E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A05"/>
    <w:rsid w:val="00001B44"/>
    <w:rsid w:val="001F0778"/>
    <w:rsid w:val="00355A05"/>
    <w:rsid w:val="00733D4F"/>
    <w:rsid w:val="008E6262"/>
    <w:rsid w:val="00B24770"/>
    <w:rsid w:val="00BA7A88"/>
    <w:rsid w:val="00BC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2</cp:revision>
  <dcterms:created xsi:type="dcterms:W3CDTF">2021-12-07T09:05:00Z</dcterms:created>
  <dcterms:modified xsi:type="dcterms:W3CDTF">2021-12-07T09:05:00Z</dcterms:modified>
</cp:coreProperties>
</file>