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1A50FA" w:rsidP="000208C4">
            <w:pPr>
              <w:jc w:val="center"/>
              <w:rPr>
                <w:sz w:val="18"/>
              </w:rPr>
            </w:pPr>
            <w:r w:rsidRPr="00B51BEF">
              <w:rPr>
                <w:sz w:val="20"/>
                <w:szCs w:val="20"/>
                <w:shd w:val="clear" w:color="auto" w:fill="FFFFFF"/>
              </w:rPr>
              <w:t>adm751@mail.ru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1A50FA" w:rsidP="000208C4">
            <w:pPr>
              <w:jc w:val="center"/>
              <w:rPr>
                <w:b/>
                <w:bCs/>
                <w:sz w:val="20"/>
              </w:rPr>
            </w:pPr>
            <w:r w:rsidRPr="00B51BEF">
              <w:rPr>
                <w:sz w:val="20"/>
                <w:szCs w:val="20"/>
                <w:shd w:val="clear" w:color="auto" w:fill="FFFFFF"/>
              </w:rPr>
              <w:t>adm751@mail.ru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8C5799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6145F">
        <w:rPr>
          <w:b/>
          <w:sz w:val="22"/>
          <w:szCs w:val="22"/>
        </w:rPr>
        <w:t xml:space="preserve">  </w:t>
      </w:r>
      <w:r w:rsidR="00ED5AAB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025A32">
        <w:rPr>
          <w:b/>
          <w:sz w:val="22"/>
          <w:szCs w:val="22"/>
        </w:rPr>
        <w:t xml:space="preserve">                 </w:t>
      </w:r>
      <w:r w:rsidR="0086145F">
        <w:rPr>
          <w:b/>
          <w:sz w:val="22"/>
          <w:szCs w:val="22"/>
        </w:rPr>
        <w:t xml:space="preserve">     </w:t>
      </w:r>
      <w:r w:rsidR="00025A32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2567B">
        <w:rPr>
          <w:sz w:val="22"/>
          <w:szCs w:val="22"/>
          <w:u w:val="single"/>
        </w:rPr>
        <w:t>1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52567B">
        <w:rPr>
          <w:sz w:val="22"/>
          <w:szCs w:val="22"/>
          <w:u w:val="single"/>
        </w:rPr>
        <w:t>февраля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86145F">
        <w:rPr>
          <w:sz w:val="22"/>
          <w:szCs w:val="22"/>
          <w:u w:val="single"/>
        </w:rPr>
        <w:t>2</w:t>
      </w:r>
      <w:r w:rsidR="001A50FA">
        <w:rPr>
          <w:sz w:val="22"/>
          <w:szCs w:val="22"/>
          <w:u w:val="single"/>
        </w:rPr>
        <w:t>3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1A50FA">
        <w:rPr>
          <w:sz w:val="22"/>
          <w:szCs w:val="22"/>
          <w:u w:val="single"/>
        </w:rPr>
        <w:t>3</w:t>
      </w:r>
      <w:r w:rsidR="00025A32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105FA1">
      <w:pPr>
        <w:spacing w:after="60"/>
        <w:jc w:val="center"/>
        <w:rPr>
          <w:b/>
        </w:rPr>
      </w:pPr>
      <w:r>
        <w:rPr>
          <w:rStyle w:val="a8"/>
        </w:rPr>
        <w:t xml:space="preserve"> 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7C5D9D">
        <w:rPr>
          <w:b/>
        </w:rPr>
        <w:t>«</w:t>
      </w:r>
      <w:r w:rsidR="00346870" w:rsidRPr="00346870">
        <w:rPr>
          <w:b/>
        </w:rPr>
        <w:t xml:space="preserve">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</w:t>
      </w:r>
      <w:r w:rsidR="00F449B0">
        <w:rPr>
          <w:b/>
        </w:rPr>
        <w:t>2</w:t>
      </w:r>
      <w:r w:rsidR="001A50FA">
        <w:rPr>
          <w:b/>
        </w:rPr>
        <w:t>2</w:t>
      </w:r>
      <w:r w:rsidR="00346870" w:rsidRPr="00346870">
        <w:rPr>
          <w:b/>
        </w:rPr>
        <w:t xml:space="preserve"> год»  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52567B" w:rsidRDefault="0052567B" w:rsidP="007A7C8D">
      <w:pPr>
        <w:rPr>
          <w:sz w:val="22"/>
          <w:szCs w:val="22"/>
        </w:rPr>
      </w:pPr>
      <w:r w:rsidRPr="00BA131A">
        <w:t>В соответствии с  Постановлением Правительства РФ от 02.08.2010 № 588 «Об утверждении  Порядк</w:t>
      </w:r>
      <w:r>
        <w:t>а</w:t>
      </w:r>
      <w:r w:rsidRPr="00BA131A">
        <w:t xml:space="preserve"> </w:t>
      </w:r>
      <w:r>
        <w:t xml:space="preserve">разработки, </w:t>
      </w:r>
      <w:r w:rsidRPr="00BA131A">
        <w:t xml:space="preserve">реализации и оценки эффективности </w:t>
      </w:r>
      <w:r>
        <w:t>государственных</w:t>
      </w:r>
      <w:r w:rsidRPr="00BA131A">
        <w:t xml:space="preserve"> программ</w:t>
      </w:r>
      <w:r>
        <w:t xml:space="preserve"> Российской Федерации</w:t>
      </w:r>
      <w:r w:rsidRPr="00BA131A">
        <w:t>»</w:t>
      </w:r>
      <w:r>
        <w:t xml:space="preserve">, </w:t>
      </w:r>
      <w:r w:rsidRPr="00FA5AFE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FA5AFE">
        <w:rPr>
          <w:sz w:val="22"/>
          <w:szCs w:val="22"/>
        </w:rPr>
        <w:t xml:space="preserve">  главы МО «</w:t>
      </w:r>
      <w:proofErr w:type="spellStart"/>
      <w:r>
        <w:rPr>
          <w:sz w:val="22"/>
          <w:szCs w:val="22"/>
        </w:rPr>
        <w:t>Натырбовское</w:t>
      </w:r>
      <w:proofErr w:type="spellEnd"/>
      <w:r w:rsidRPr="00FA5AFE">
        <w:rPr>
          <w:sz w:val="22"/>
          <w:szCs w:val="22"/>
        </w:rPr>
        <w:t xml:space="preserve"> сельское поселение» от </w:t>
      </w:r>
      <w:r>
        <w:rPr>
          <w:sz w:val="22"/>
          <w:szCs w:val="22"/>
        </w:rPr>
        <w:t>30</w:t>
      </w:r>
      <w:r w:rsidRPr="00FA5AF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FA5AFE">
        <w:rPr>
          <w:sz w:val="22"/>
          <w:szCs w:val="22"/>
        </w:rPr>
        <w:t>..20</w:t>
      </w:r>
      <w:r>
        <w:rPr>
          <w:sz w:val="22"/>
          <w:szCs w:val="22"/>
        </w:rPr>
        <w:t>21</w:t>
      </w:r>
      <w:r w:rsidRPr="00FA5AFE">
        <w:rPr>
          <w:sz w:val="22"/>
          <w:szCs w:val="22"/>
        </w:rPr>
        <w:t xml:space="preserve"> года № 3</w:t>
      </w:r>
      <w:r>
        <w:rPr>
          <w:sz w:val="22"/>
          <w:szCs w:val="22"/>
        </w:rPr>
        <w:t>6</w:t>
      </w:r>
      <w:r w:rsidRPr="00FA5AFE">
        <w:rPr>
          <w:sz w:val="22"/>
          <w:szCs w:val="22"/>
        </w:rPr>
        <w:t xml:space="preserve">  «Об утверждении Порядка разработки, реализации и оценки эффективности </w:t>
      </w:r>
      <w:r>
        <w:rPr>
          <w:sz w:val="22"/>
          <w:szCs w:val="22"/>
        </w:rPr>
        <w:t xml:space="preserve">муниципальных </w:t>
      </w:r>
      <w:r w:rsidRPr="00FA5AFE">
        <w:rPr>
          <w:sz w:val="22"/>
          <w:szCs w:val="22"/>
        </w:rPr>
        <w:t xml:space="preserve"> программ </w:t>
      </w:r>
      <w:r>
        <w:rPr>
          <w:sz w:val="22"/>
          <w:szCs w:val="22"/>
        </w:rPr>
        <w:t xml:space="preserve">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Pr="00FA5AFE">
        <w:rPr>
          <w:sz w:val="22"/>
          <w:szCs w:val="22"/>
        </w:rPr>
        <w:t xml:space="preserve">  </w:t>
      </w:r>
    </w:p>
    <w:p w:rsidR="00025A32" w:rsidRPr="00C83214" w:rsidRDefault="0052567B" w:rsidP="007A7C8D">
      <w:pPr>
        <w:rPr>
          <w:sz w:val="20"/>
          <w:szCs w:val="20"/>
        </w:rPr>
      </w:pPr>
      <w:r w:rsidRPr="00FA5A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за 20</w:t>
      </w:r>
      <w:r w:rsidR="00F449B0">
        <w:t>2</w:t>
      </w:r>
      <w:r w:rsidR="001A50FA">
        <w:t>2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025A32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1A50FA">
        <w:rPr>
          <w:sz w:val="20"/>
          <w:szCs w:val="20"/>
          <w:u w:val="single"/>
        </w:rPr>
        <w:t>3</w:t>
      </w:r>
      <w:r w:rsidR="0086145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>от</w:t>
      </w:r>
      <w:r w:rsidR="0086145F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«</w:t>
      </w:r>
      <w:r w:rsidR="0052567B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» </w:t>
      </w:r>
      <w:r w:rsidR="0052567B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86145F">
        <w:rPr>
          <w:sz w:val="20"/>
          <w:szCs w:val="20"/>
          <w:u w:val="single"/>
        </w:rPr>
        <w:t>2</w:t>
      </w:r>
      <w:r w:rsidR="001A50FA">
        <w:rPr>
          <w:sz w:val="20"/>
          <w:szCs w:val="20"/>
          <w:u w:val="single"/>
        </w:rPr>
        <w:t>3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</w:t>
      </w:r>
      <w:r w:rsidR="00F449B0">
        <w:rPr>
          <w:rStyle w:val="a8"/>
        </w:rPr>
        <w:t>2</w:t>
      </w:r>
      <w:r w:rsidR="001A50FA">
        <w:rPr>
          <w:rStyle w:val="a8"/>
        </w:rPr>
        <w:t>2</w:t>
      </w:r>
      <w:r>
        <w:rPr>
          <w:rStyle w:val="a8"/>
        </w:rPr>
        <w:t xml:space="preserve"> год»</w:t>
      </w:r>
      <w:r w:rsidRPr="002522AA">
        <w:t xml:space="preserve"> </w:t>
      </w:r>
      <w:r w:rsidR="004B711E">
        <w:t xml:space="preserve"> 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1A50FA">
        <w:t>49 от 28</w:t>
      </w:r>
      <w:r>
        <w:t>.12.20</w:t>
      </w:r>
      <w:r w:rsidR="0052567B">
        <w:t>2</w:t>
      </w:r>
      <w:r w:rsidR="001A50FA">
        <w:t>1</w:t>
      </w:r>
      <w:r>
        <w:t xml:space="preserve"> года.</w:t>
      </w:r>
    </w:p>
    <w:p w:rsidR="002522AA" w:rsidRDefault="002522AA" w:rsidP="002522AA">
      <w:pPr>
        <w:pStyle w:val="consplusnonformat"/>
      </w:pPr>
    </w:p>
    <w:tbl>
      <w:tblPr>
        <w:tblStyle w:val="aa"/>
        <w:tblW w:w="10031" w:type="dxa"/>
        <w:tblInd w:w="-176" w:type="dxa"/>
        <w:tblLayout w:type="fixed"/>
        <w:tblLook w:val="04A0"/>
      </w:tblPr>
      <w:tblGrid>
        <w:gridCol w:w="851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2522AA" w:rsidTr="00025A32">
        <w:tc>
          <w:tcPr>
            <w:tcW w:w="2411" w:type="dxa"/>
            <w:gridSpan w:val="3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Привлеченные источники (тыс</w:t>
            </w:r>
            <w:proofErr w:type="gramStart"/>
            <w:r>
              <w:rPr>
                <w:rStyle w:val="a8"/>
              </w:rPr>
              <w:t>.р</w:t>
            </w:r>
            <w:proofErr w:type="gramEnd"/>
            <w:r>
              <w:rPr>
                <w:rStyle w:val="a8"/>
              </w:rPr>
              <w:t>уб.)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Выполненные мероприятия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993" w:type="dxa"/>
          </w:tcPr>
          <w:p w:rsidR="002522AA" w:rsidRDefault="002522AA" w:rsidP="00025A3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r w:rsidR="00C913AF">
              <w:rPr>
                <w:rStyle w:val="a8"/>
              </w:rPr>
              <w:t xml:space="preserve"> </w:t>
            </w:r>
            <w:r>
              <w:rPr>
                <w:rStyle w:val="a8"/>
              </w:rPr>
              <w:t>задолженность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План на год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proofErr w:type="gramStart"/>
            <w:r>
              <w:rPr>
                <w:rStyle w:val="a8"/>
              </w:rPr>
              <w:t>.</w:t>
            </w:r>
            <w:proofErr w:type="gram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з</w:t>
            </w:r>
            <w:proofErr w:type="gramEnd"/>
            <w:r>
              <w:rPr>
                <w:rStyle w:val="a8"/>
              </w:rPr>
              <w:t>адолженность</w:t>
            </w: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программы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993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ED5AAB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3</w:t>
            </w:r>
            <w:r w:rsidR="002522AA">
              <w:rPr>
                <w:rStyle w:val="a8"/>
              </w:rPr>
              <w:t>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1134" w:type="dxa"/>
          </w:tcPr>
          <w:p w:rsidR="002522AA" w:rsidRDefault="00ED5AAB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3</w:t>
            </w:r>
            <w:bookmarkStart w:id="0" w:name="_GoBack"/>
            <w:bookmarkEnd w:id="0"/>
            <w:r w:rsidR="002522AA">
              <w:rPr>
                <w:rStyle w:val="a8"/>
              </w:rPr>
              <w:t>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    100%</w:t>
            </w:r>
          </w:p>
        </w:tc>
      </w:tr>
    </w:tbl>
    <w:p w:rsidR="002522AA" w:rsidRDefault="002522AA" w:rsidP="002522AA">
      <w:pPr>
        <w:pStyle w:val="consplusnonformat"/>
        <w:rPr>
          <w:rStyle w:val="a8"/>
          <w:b w:val="0"/>
        </w:rPr>
      </w:pPr>
    </w:p>
    <w:p w:rsidR="002522AA" w:rsidRDefault="002522AA" w:rsidP="002522AA">
      <w:pPr>
        <w:pStyle w:val="consplusnormal0"/>
      </w:pPr>
      <w:r>
        <w:t> </w:t>
      </w:r>
    </w:p>
    <w:p w:rsidR="002522AA" w:rsidRDefault="002522AA" w:rsidP="002522AA">
      <w:pPr>
        <w:pStyle w:val="consplusnonformat"/>
        <w:jc w:val="center"/>
      </w:pPr>
      <w:r>
        <w:rPr>
          <w:rStyle w:val="a8"/>
        </w:rPr>
        <w:t xml:space="preserve"> Первоначальная оценка эффективности реализации</w:t>
      </w:r>
    </w:p>
    <w:p w:rsidR="00346870" w:rsidRDefault="002522AA" w:rsidP="00346870">
      <w:r>
        <w:rPr>
          <w:rStyle w:val="a8"/>
        </w:rPr>
        <w:t>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</w:t>
      </w:r>
      <w:r w:rsidR="00377753">
        <w:rPr>
          <w:rStyle w:val="a8"/>
        </w:rPr>
        <w:t>2</w:t>
      </w:r>
      <w:r w:rsidR="00F86D78">
        <w:rPr>
          <w:rStyle w:val="a8"/>
        </w:rPr>
        <w:t>2</w:t>
      </w:r>
      <w:r>
        <w:rPr>
          <w:rStyle w:val="a8"/>
        </w:rPr>
        <w:t xml:space="preserve"> год»</w:t>
      </w:r>
    </w:p>
    <w:p w:rsidR="000B6E35" w:rsidRPr="004A7C96" w:rsidRDefault="000B6E35" w:rsidP="00346870">
      <w:pPr>
        <w:ind w:firstLine="709"/>
        <w:jc w:val="both"/>
      </w:pPr>
    </w:p>
    <w:p w:rsidR="0039575B" w:rsidRDefault="00346870" w:rsidP="0086145F">
      <w:pPr>
        <w:ind w:firstLine="709"/>
      </w:pPr>
      <w:r w:rsidRPr="0014097F">
        <w:t>Основными целями Программы являются</w:t>
      </w:r>
      <w:r w:rsidR="000B6E35">
        <w:t>:</w:t>
      </w:r>
    </w:p>
    <w:p w:rsidR="0086145F" w:rsidRPr="00BD3BEE" w:rsidRDefault="0086145F" w:rsidP="0086145F">
      <w:pPr>
        <w:snapToGrid w:val="0"/>
        <w:ind w:left="709"/>
      </w:pPr>
      <w:r w:rsidRPr="00BD3BEE">
        <w:t xml:space="preserve">-обеспечение на территории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 безопасности населения от террористических угроз и иных проявлений терроризма и экстремизма, предотвращение: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распространения международного терроризма и экстремизма, радикальных идей, основанных на национальной и религиозной исключительности;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lastRenderedPageBreak/>
        <w:t xml:space="preserve">- гиперболизации региональных интересов и сепаратизм, </w:t>
      </w:r>
      <w:proofErr w:type="gramStart"/>
      <w:r w:rsidRPr="00BD3BEE">
        <w:rPr>
          <w:color w:val="000000"/>
        </w:rPr>
        <w:t>развивающи</w:t>
      </w:r>
      <w:r>
        <w:rPr>
          <w:color w:val="000000"/>
        </w:rPr>
        <w:t>е</w:t>
      </w:r>
      <w:r w:rsidRPr="00BD3BEE">
        <w:rPr>
          <w:color w:val="000000"/>
        </w:rPr>
        <w:t>ся</w:t>
      </w:r>
      <w:proofErr w:type="gramEnd"/>
      <w:r w:rsidRPr="00BD3BEE">
        <w:rPr>
          <w:color w:val="000000"/>
        </w:rPr>
        <w:t xml:space="preserve"> в том числе вследствие целенаправленного вмешательства из-за рубежа и угрожающие государственной целостности;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rPr>
          <w:color w:val="000000"/>
        </w:rPr>
      </w:pPr>
      <w:r w:rsidRPr="00BD3BEE">
        <w:rPr>
          <w:color w:val="000000"/>
        </w:rPr>
        <w:t xml:space="preserve">- непреодоленных последствий межэтнических или </w:t>
      </w:r>
      <w:proofErr w:type="spellStart"/>
      <w:r w:rsidRPr="00BD3BEE">
        <w:rPr>
          <w:color w:val="000000"/>
        </w:rPr>
        <w:t>этнотерриториальных</w:t>
      </w:r>
      <w:proofErr w:type="spellEnd"/>
      <w:r w:rsidRPr="00BD3BEE">
        <w:rPr>
          <w:color w:val="000000"/>
        </w:rPr>
        <w:t xml:space="preserve"> конфликтов и противоречий на территории поселения.</w:t>
      </w:r>
    </w:p>
    <w:p w:rsidR="0039575B" w:rsidRDefault="00346870" w:rsidP="00346870">
      <w:pPr>
        <w:ind w:firstLine="709"/>
        <w:jc w:val="both"/>
      </w:pPr>
      <w:r w:rsidRPr="0014097F">
        <w:t>Основными задачами Программы являются</w:t>
      </w:r>
      <w:r w:rsidR="0039575B">
        <w:t>: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-повышение уровня межведомственного взаимодействия по профилактике терроризма;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 xml:space="preserve">-профилактика религиозного, межнационального экстремизма в границах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rPr>
          <w:bCs/>
        </w:rPr>
        <w:t>;</w:t>
      </w:r>
      <w:r w:rsidRPr="00BD3BEE">
        <w:t xml:space="preserve">  </w:t>
      </w:r>
    </w:p>
    <w:p w:rsidR="0086145F" w:rsidRPr="00BD3BEE" w:rsidRDefault="0086145F" w:rsidP="0086145F">
      <w:pPr>
        <w:ind w:left="709"/>
        <w:jc w:val="both"/>
      </w:pPr>
      <w:r w:rsidRPr="00BD3BEE">
        <w:t>-исключение фактов незаконного использования иностранной рабочей силы;</w:t>
      </w:r>
    </w:p>
    <w:p w:rsidR="0086145F" w:rsidRPr="00BD3BEE" w:rsidRDefault="0086145F" w:rsidP="0086145F">
      <w:pPr>
        <w:ind w:left="709"/>
        <w:jc w:val="both"/>
      </w:pPr>
      <w:r w:rsidRPr="00BD3BEE">
        <w:t>-профилактика экстремистски</w:t>
      </w:r>
      <w:r>
        <w:t>х проявлений в молодежной среде,</w:t>
      </w:r>
      <w:r w:rsidRPr="00BD3BEE">
        <w:t xml:space="preserve">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 xml:space="preserve">е» </w:t>
      </w:r>
      <w:r w:rsidRPr="00BD3BEE">
        <w:t>по вопросам противодействия терроризму и экстремизму;</w:t>
      </w:r>
    </w:p>
    <w:p w:rsidR="0086145F" w:rsidRPr="00BD3BEE" w:rsidRDefault="0086145F" w:rsidP="0086145F">
      <w:pPr>
        <w:ind w:left="709"/>
        <w:jc w:val="both"/>
      </w:pPr>
      <w:r w:rsidRPr="00BD3BEE"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6145F" w:rsidRPr="00BD3BEE" w:rsidRDefault="0086145F" w:rsidP="0086145F">
      <w:pPr>
        <w:ind w:left="709"/>
        <w:jc w:val="both"/>
      </w:pPr>
      <w:r w:rsidRPr="00BD3BEE">
        <w:t>- пропаганда толерантного поведения к людям других национальностей и религиозных конфессий;</w:t>
      </w:r>
    </w:p>
    <w:p w:rsidR="0086145F" w:rsidRPr="00BD3BEE" w:rsidRDefault="0086145F" w:rsidP="0086145F">
      <w:pPr>
        <w:ind w:left="709"/>
        <w:jc w:val="both"/>
      </w:pPr>
      <w:r w:rsidRPr="00BD3BEE"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86145F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346870" w:rsidRPr="0014097F" w:rsidRDefault="00346870" w:rsidP="00346870">
      <w:pPr>
        <w:ind w:firstLine="709"/>
        <w:jc w:val="both"/>
      </w:pPr>
      <w:r w:rsidRPr="0014097F">
        <w:t>Исполнение мероприятий, предусмотренных Программой, позволи</w:t>
      </w:r>
      <w:r w:rsidR="002522AA">
        <w:t>ли</w:t>
      </w:r>
      <w:r w:rsidRPr="0014097F">
        <w:t xml:space="preserve">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</w:t>
      </w:r>
      <w:r w:rsidR="002522AA">
        <w:t>зало</w:t>
      </w:r>
      <w:r w:rsidRPr="0014097F">
        <w:t xml:space="preserve"> непосредственное влияние на укрепление общей безопасности.</w:t>
      </w:r>
    </w:p>
    <w:p w:rsidR="00346870" w:rsidRDefault="00346870" w:rsidP="00346870"/>
    <w:p w:rsidR="00346870" w:rsidRDefault="00346870" w:rsidP="00346870">
      <w:pPr>
        <w:ind w:firstLine="709"/>
        <w:jc w:val="both"/>
      </w:pPr>
    </w:p>
    <w:p w:rsidR="00346870" w:rsidRPr="00D44651" w:rsidRDefault="00346870" w:rsidP="00346870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346870" w:rsidRPr="0008708E" w:rsidRDefault="00346870" w:rsidP="00346870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6"/>
        <w:gridCol w:w="3249"/>
        <w:gridCol w:w="2643"/>
        <w:gridCol w:w="51"/>
        <w:gridCol w:w="1561"/>
        <w:gridCol w:w="2271"/>
        <w:gridCol w:w="445"/>
      </w:tblGrid>
      <w:tr w:rsidR="00D673E6" w:rsidRPr="0008708E" w:rsidTr="00770FB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№</w:t>
            </w:r>
          </w:p>
          <w:p w:rsidR="00D673E6" w:rsidRPr="0008708E" w:rsidRDefault="00D673E6" w:rsidP="00D673E6">
            <w:pPr>
              <w:jc w:val="center"/>
            </w:pPr>
            <w:proofErr w:type="gramStart"/>
            <w:r w:rsidRPr="0008708E">
              <w:t>п</w:t>
            </w:r>
            <w:proofErr w:type="gramEnd"/>
            <w:r w:rsidRPr="0008708E"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Наименование мероприятия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Исполнители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Срок исполнения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Результаты исполнения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  <w:rPr>
                <w:b/>
              </w:rPr>
            </w:pPr>
            <w:r w:rsidRPr="0008708E">
              <w:rPr>
                <w:b/>
                <w:lang w:val="en-US"/>
              </w:rPr>
              <w:t>I</w:t>
            </w:r>
            <w:r w:rsidRPr="0008708E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770FB4">
        <w:trPr>
          <w:trHeight w:val="144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both"/>
            </w:pPr>
            <w:r w:rsidRPr="00F57E09"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Заместитель Главы администрации сельского поселения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Проведение лекций и бесед в  МБОУ СОШ №8 </w:t>
            </w:r>
            <w:proofErr w:type="spellStart"/>
            <w:r w:rsidRPr="00F57E09">
              <w:t>с</w:t>
            </w:r>
            <w:proofErr w:type="gramStart"/>
            <w:r w:rsidRPr="00F57E09">
              <w:t>.Н</w:t>
            </w:r>
            <w:proofErr w:type="gramEnd"/>
            <w:r w:rsidRPr="00F57E09">
              <w:t>атырбово</w:t>
            </w:r>
            <w:proofErr w:type="spellEnd"/>
            <w:r w:rsidRPr="00F57E09">
              <w:t xml:space="preserve">, в МБОУ ООШ №12 </w:t>
            </w:r>
            <w:proofErr w:type="spellStart"/>
            <w:r w:rsidRPr="00F57E09">
              <w:t>х.Казенно-Кужорский</w:t>
            </w:r>
            <w:proofErr w:type="spellEnd"/>
            <w:r w:rsidRPr="00F57E09"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Ежегодно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rPr>
                <w:rFonts w:cs="Arial"/>
              </w:rPr>
            </w:pPr>
            <w:r>
              <w:t>Проведена встреча с</w:t>
            </w:r>
            <w:r w:rsidRPr="00C75134">
              <w:rPr>
                <w:rFonts w:cs="Arial"/>
              </w:rPr>
              <w:t xml:space="preserve"> руководител</w:t>
            </w:r>
            <w:r>
              <w:rPr>
                <w:rFonts w:cs="Arial"/>
              </w:rPr>
              <w:t xml:space="preserve">ями учреждений и </w:t>
            </w:r>
            <w:proofErr w:type="gramStart"/>
            <w:r>
              <w:rPr>
                <w:rFonts w:cs="Arial"/>
              </w:rPr>
              <w:t>организаций</w:t>
            </w:r>
            <w:proofErr w:type="gramEnd"/>
            <w:r>
              <w:rPr>
                <w:rFonts w:cs="Arial"/>
              </w:rPr>
              <w:t xml:space="preserve"> расположенных на территории поселения</w:t>
            </w:r>
          </w:p>
          <w:p w:rsidR="00D673E6" w:rsidRPr="0008708E" w:rsidRDefault="00C913AF" w:rsidP="00D673E6">
            <w:r>
              <w:rPr>
                <w:rFonts w:cs="Arial"/>
              </w:rPr>
              <w:t>с</w:t>
            </w:r>
            <w:r w:rsidR="00D673E6">
              <w:rPr>
                <w:rFonts w:cs="Arial"/>
              </w:rPr>
              <w:t xml:space="preserve"> проведением инструктажей </w:t>
            </w:r>
            <w:r w:rsidR="00D673E6" w:rsidRPr="00C75134">
              <w:rPr>
                <w:rFonts w:cs="Arial"/>
              </w:rPr>
              <w:t>с целью усиления антитеррористической защищенности объектов, организации системы антитеррористической защиты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/>
        </w:tc>
      </w:tr>
      <w:tr w:rsidR="00D673E6" w:rsidRPr="0008708E" w:rsidTr="00770FB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jc w:val="both"/>
            </w:pPr>
            <w:r w:rsidRPr="00F57E09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rPr>
          <w:trHeight w:val="110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rPr>
          <w:trHeight w:val="110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Организовать подготовку проектов, изготовле</w:t>
            </w:r>
            <w:r w:rsidRPr="00F57E09"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F57E09">
              <w:softHyphen/>
              <w:t>стической тематике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rPr>
          <w:trHeight w:val="110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Обеспечить подготовку и размещение в местах массового пребывания граждан информацион</w:t>
            </w:r>
            <w:r w:rsidRPr="00F57E09">
              <w:softHyphen/>
              <w:t xml:space="preserve">ных материалов о действиях в случае возникновения угроз </w:t>
            </w:r>
            <w:r w:rsidRPr="00F57E09">
              <w:lastRenderedPageBreak/>
              <w:t>террористического характера, а также размещение соответствующей информа</w:t>
            </w:r>
            <w:r w:rsidRPr="00F57E09">
              <w:softHyphen/>
              <w:t>ции на стендах</w:t>
            </w:r>
            <w: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lastRenderedPageBreak/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  <w:rPr>
                <w:b/>
              </w:rPr>
            </w:pPr>
            <w:r w:rsidRPr="00F57E09">
              <w:rPr>
                <w:b/>
                <w:lang w:val="en-US"/>
              </w:rPr>
              <w:lastRenderedPageBreak/>
              <w:t>II</w:t>
            </w:r>
            <w:r w:rsidRPr="00F57E09">
              <w:rPr>
                <w:b/>
              </w:rPr>
              <w:t>. Организационно-технические мероприятия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F57E09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770FB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pStyle w:val="1"/>
              <w:jc w:val="left"/>
              <w:rPr>
                <w:rStyle w:val="a7"/>
                <w:b w:val="0"/>
                <w:i w:val="0"/>
                <w:sz w:val="24"/>
              </w:rPr>
            </w:pPr>
            <w:r w:rsidRPr="00F57E09">
              <w:rPr>
                <w:rStyle w:val="a7"/>
                <w:b w:val="0"/>
                <w:i w:val="0"/>
                <w:sz w:val="24"/>
              </w:rP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>
              <w:rPr>
                <w:rStyle w:val="a7"/>
                <w:b w:val="0"/>
                <w:i w:val="0"/>
                <w:sz w:val="24"/>
              </w:rPr>
              <w:t xml:space="preserve"> поведения при их возникновении.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Два раза в год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rPr>
          <w:trHeight w:val="1266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сад №9,</w:t>
            </w:r>
            <w:r w:rsidR="00481ED3">
              <w:t xml:space="preserve"> </w:t>
            </w:r>
            <w:r>
              <w:t>пансионат для престарелых</w:t>
            </w:r>
            <w:r w:rsidR="00481ED3">
              <w:t xml:space="preserve"> </w:t>
            </w:r>
            <w:proofErr w:type="spellStart"/>
            <w:r>
              <w:t>с.Натырбово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r w:rsidRPr="00F57E09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 xml:space="preserve">Заместитель Главы администрации  МО «Натырбовское сельское поселение», участковый уполномоченный полиции (по согласованию)  </w:t>
            </w:r>
          </w:p>
        </w:tc>
        <w:tc>
          <w:tcPr>
            <w:tcW w:w="1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>Осуществлять обход территории   на предмет выявления и ликвида</w:t>
            </w:r>
            <w:r w:rsidRPr="00F57E09">
              <w:rPr>
                <w:rStyle w:val="a7"/>
                <w:i w:val="0"/>
              </w:rPr>
              <w:softHyphen/>
              <w:t xml:space="preserve">ции последствий экстремистской </w:t>
            </w:r>
            <w:r w:rsidRPr="00F57E09">
              <w:rPr>
                <w:rStyle w:val="a7"/>
                <w:i w:val="0"/>
              </w:rPr>
              <w:lastRenderedPageBreak/>
              <w:t>деятельности, которые проявляются в виде нанесения на ар</w:t>
            </w:r>
            <w:r w:rsidRPr="00F57E09">
              <w:rPr>
                <w:rStyle w:val="a7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lastRenderedPageBreak/>
              <w:t>Рабочая группа при администрации МО «Натырбовское сельское поселение»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F57E09">
              <w:rPr>
                <w:rStyle w:val="a7"/>
                <w:i w:val="0"/>
              </w:rPr>
              <w:t>электрощитовых</w:t>
            </w:r>
            <w:proofErr w:type="spellEnd"/>
            <w:r w:rsidRPr="00F57E09">
              <w:rPr>
                <w:rStyle w:val="a7"/>
                <w:i w:val="0"/>
              </w:rPr>
              <w:t xml:space="preserve"> и др. подсобных помещений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770FB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>Принимать участие</w:t>
            </w:r>
            <w:r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Два</w:t>
            </w:r>
            <w:r w:rsidRPr="00F57E09">
              <w:t xml:space="preserve"> раза в год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F86D78" w:rsidTr="00770FB4">
        <w:trPr>
          <w:gridAfter w:val="1"/>
          <w:wAfter w:w="44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8" w:rsidRDefault="00F86D78" w:rsidP="00F86D78">
            <w:r>
              <w:t>7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8" w:rsidRDefault="00F86D78" w:rsidP="00E02B5D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8" w:rsidRDefault="00F86D78" w:rsidP="00E02B5D">
            <w:r>
              <w:t>Администрация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8" w:rsidRDefault="00F86D78" w:rsidP="00E02B5D">
            <w:pPr>
              <w:jc w:val="center"/>
            </w:pPr>
            <w:r>
              <w:t>Два раза в год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8" w:rsidRDefault="00F86D78" w:rsidP="00E02B5D">
            <w:pPr>
              <w:jc w:val="center"/>
            </w:pPr>
            <w:r>
              <w:t>исполнено</w:t>
            </w:r>
          </w:p>
        </w:tc>
      </w:tr>
    </w:tbl>
    <w:p w:rsidR="006E7A0D" w:rsidRDefault="006E7A0D" w:rsidP="00346870">
      <w:pPr>
        <w:ind w:firstLine="708"/>
        <w:jc w:val="both"/>
      </w:pPr>
    </w:p>
    <w:tbl>
      <w:tblPr>
        <w:tblpPr w:leftFromText="180" w:rightFromText="180" w:vertAnchor="text" w:horzAnchor="margin" w:tblpY="2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3"/>
        <w:gridCol w:w="22"/>
        <w:gridCol w:w="2784"/>
        <w:gridCol w:w="72"/>
        <w:gridCol w:w="27"/>
        <w:gridCol w:w="139"/>
        <w:gridCol w:w="2264"/>
        <w:gridCol w:w="129"/>
        <w:gridCol w:w="19"/>
        <w:gridCol w:w="279"/>
        <w:gridCol w:w="1404"/>
        <w:gridCol w:w="133"/>
        <w:gridCol w:w="25"/>
        <w:gridCol w:w="1519"/>
        <w:gridCol w:w="35"/>
        <w:gridCol w:w="717"/>
      </w:tblGrid>
      <w:tr w:rsidR="001E2556" w:rsidRPr="001E2556" w:rsidTr="00770FB4">
        <w:tc>
          <w:tcPr>
            <w:tcW w:w="103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  <w:rPr>
                <w:b/>
              </w:rPr>
            </w:pPr>
            <w:r w:rsidRPr="001E2556">
              <w:rPr>
                <w:b/>
                <w:lang w:val="en-US"/>
              </w:rPr>
              <w:t>III</w:t>
            </w:r>
            <w:r w:rsidRPr="001E2556">
              <w:rPr>
                <w:b/>
              </w:rPr>
              <w:t xml:space="preserve">. </w:t>
            </w:r>
            <w:r w:rsidRPr="001E2556">
              <w:rPr>
                <w:rFonts w:ascii="Arial" w:hAnsi="Arial" w:cs="Arial"/>
              </w:rPr>
              <w:t xml:space="preserve"> </w:t>
            </w:r>
            <w:r w:rsidRPr="001E2556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1E2556" w:rsidRPr="001E2556" w:rsidRDefault="001E2556" w:rsidP="00770FB4">
            <w:pPr>
              <w:jc w:val="center"/>
              <w:rPr>
                <w:b/>
              </w:rPr>
            </w:pPr>
            <w:r w:rsidRPr="001E2556">
              <w:rPr>
                <w:b/>
              </w:rPr>
              <w:t>МО «Натырбовское</w:t>
            </w:r>
            <w:r w:rsidRPr="001E2556">
              <w:rPr>
                <w:b/>
                <w:bCs/>
              </w:rPr>
              <w:t xml:space="preserve"> сельское поселение»</w:t>
            </w:r>
          </w:p>
        </w:tc>
      </w:tr>
      <w:tr w:rsidR="001E2556" w:rsidRPr="001E2556" w:rsidTr="00770FB4">
        <w:trPr>
          <w:trHeight w:val="14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 w:rsidRPr="001E2556">
              <w:t>3.1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r w:rsidRPr="001E2556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r w:rsidRPr="001E2556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1E2556">
              <w:t>а(</w:t>
            </w:r>
            <w:proofErr w:type="gramEnd"/>
            <w:r w:rsidRPr="001E2556">
              <w:t>по согласованию).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 w:rsidRPr="001E2556">
              <w:t>Один раз в полугодие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>
              <w:t>исполнено</w:t>
            </w:r>
          </w:p>
        </w:tc>
      </w:tr>
      <w:tr w:rsidR="001E2556" w:rsidRPr="001E2556" w:rsidTr="00770F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 w:rsidRPr="001E2556">
              <w:t>3.2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r w:rsidRPr="001E2556">
              <w:t xml:space="preserve">Проведение бесед с </w:t>
            </w:r>
            <w:r w:rsidRPr="001E2556">
              <w:lastRenderedPageBreak/>
              <w:t>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r w:rsidRPr="001E2556">
              <w:lastRenderedPageBreak/>
              <w:t xml:space="preserve">  Заместитель </w:t>
            </w:r>
            <w:r w:rsidRPr="001E2556">
              <w:lastRenderedPageBreak/>
              <w:t>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 w:rsidRPr="001E2556">
              <w:lastRenderedPageBreak/>
              <w:t xml:space="preserve">Второе </w:t>
            </w:r>
            <w:r w:rsidRPr="001E2556">
              <w:lastRenderedPageBreak/>
              <w:t xml:space="preserve">полугодие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>
              <w:lastRenderedPageBreak/>
              <w:t>исполнено</w:t>
            </w:r>
          </w:p>
        </w:tc>
      </w:tr>
      <w:tr w:rsidR="001E2556" w:rsidRPr="001E2556" w:rsidTr="00770F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 w:rsidRPr="001E2556">
              <w:lastRenderedPageBreak/>
              <w:t>3.3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770FB4">
            <w:r w:rsidRPr="001E2556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r w:rsidRPr="001E2556"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 w:rsidRPr="001E2556">
              <w:t xml:space="preserve">Во втором квартале и по мере необходимости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>
              <w:t>исполнено</w:t>
            </w:r>
          </w:p>
        </w:tc>
      </w:tr>
      <w:tr w:rsidR="001E2556" w:rsidRPr="001E2556" w:rsidTr="00770FB4">
        <w:trPr>
          <w:trHeight w:val="11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>
              <w:t>исполнено</w:t>
            </w:r>
          </w:p>
        </w:tc>
      </w:tr>
      <w:tr w:rsidR="001E2556" w:rsidRPr="001E2556" w:rsidTr="00770FB4">
        <w:trPr>
          <w:trHeight w:val="11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>
              <w:t>исполнено</w:t>
            </w:r>
          </w:p>
        </w:tc>
      </w:tr>
      <w:tr w:rsidR="001E2556" w:rsidRPr="001E2556" w:rsidTr="00770FB4">
        <w:trPr>
          <w:trHeight w:val="11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Натырбовско</w:t>
            </w: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е сельское поселение»  о неприятии и  недопущении пропаганды идей  экстремизма, ксенофобии, национальной исключительности, нацизма </w:t>
            </w:r>
            <w:r w:rsidRPr="001E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их оправдания; вовлечение  религиозных организаций в межнациональное  и </w:t>
            </w:r>
            <w:proofErr w:type="spellStart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>
              <w:t>исполнено</w:t>
            </w:r>
          </w:p>
        </w:tc>
      </w:tr>
      <w:tr w:rsidR="001E2556" w:rsidRPr="001E2556" w:rsidTr="00770FB4">
        <w:trPr>
          <w:trHeight w:val="11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Глава  МО «Натырбовское сельское поселение»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>
              <w:t>исполнено</w:t>
            </w:r>
          </w:p>
        </w:tc>
      </w:tr>
      <w:tr w:rsidR="001E2556" w:rsidRPr="001E2556" w:rsidTr="00770FB4">
        <w:tc>
          <w:tcPr>
            <w:tcW w:w="103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  <w:rPr>
                <w:b/>
              </w:rPr>
            </w:pPr>
            <w:r w:rsidRPr="001E2556">
              <w:rPr>
                <w:b/>
                <w:lang w:val="en-US"/>
              </w:rPr>
              <w:t>I</w:t>
            </w:r>
            <w:r w:rsidRPr="001E2556">
              <w:rPr>
                <w:b/>
              </w:rPr>
              <w:t xml:space="preserve"> </w:t>
            </w:r>
            <w:r w:rsidRPr="001E2556">
              <w:rPr>
                <w:b/>
                <w:lang w:val="en-US"/>
              </w:rPr>
              <w:t>V</w:t>
            </w:r>
            <w:r w:rsidRPr="001E2556">
              <w:rPr>
                <w:b/>
              </w:rPr>
              <w:t xml:space="preserve">. </w:t>
            </w:r>
            <w:r w:rsidRPr="001E2556">
              <w:t xml:space="preserve"> </w:t>
            </w:r>
            <w:r w:rsidRPr="001E2556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1E2556" w:rsidRPr="001E2556" w:rsidTr="00770FB4">
        <w:trPr>
          <w:trHeight w:val="1927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 w:rsidRPr="001E2556">
              <w:t>4.1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770FB4">
            <w:pPr>
              <w:pStyle w:val="1"/>
              <w:jc w:val="left"/>
              <w:rPr>
                <w:b w:val="0"/>
                <w:sz w:val="24"/>
              </w:rPr>
            </w:pPr>
            <w:r w:rsidRPr="001E2556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r w:rsidRPr="001E2556">
              <w:t>Администрация МО «Натырбовское сельское поселение».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 w:rsidRPr="001E2556">
              <w:t>По мере выявления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E2345E" w:rsidP="00770FB4">
            <w:pPr>
              <w:jc w:val="center"/>
            </w:pPr>
            <w:r>
              <w:t>исполнено</w:t>
            </w:r>
          </w:p>
        </w:tc>
      </w:tr>
      <w:tr w:rsidR="001E2556" w:rsidRPr="001E2556" w:rsidTr="00770FB4">
        <w:trPr>
          <w:trHeight w:val="126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 w:rsidRPr="001E2556">
              <w:t>4.2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770FB4">
            <w:r w:rsidRPr="001E2556">
              <w:t xml:space="preserve">Содействие Отделению по вопросам миграции МВД России по </w:t>
            </w:r>
            <w:proofErr w:type="spellStart"/>
            <w:r w:rsidRPr="001E2556">
              <w:t>Кошехабльскому</w:t>
            </w:r>
            <w:proofErr w:type="spellEnd"/>
            <w:r w:rsidRPr="001E2556">
              <w:t xml:space="preserve"> району в выявлении нарушений законодательства о гражданстве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r w:rsidRPr="001E2556">
              <w:t>Администрация МО «Натырбовское сельское поселение».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770FB4">
            <w:pPr>
              <w:jc w:val="center"/>
            </w:pPr>
            <w:r w:rsidRPr="001E2556">
              <w:t>По мере необходимости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E2345E" w:rsidP="00770FB4">
            <w:pPr>
              <w:jc w:val="center"/>
            </w:pPr>
            <w:r>
              <w:t>исполнено</w:t>
            </w:r>
          </w:p>
        </w:tc>
      </w:tr>
      <w:tr w:rsidR="009818CB" w:rsidRPr="002349E6" w:rsidTr="00770FB4">
        <w:tc>
          <w:tcPr>
            <w:tcW w:w="103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2349E6" w:rsidRDefault="009818CB" w:rsidP="00770FB4">
            <w:pPr>
              <w:widowControl w:val="0"/>
              <w:tabs>
                <w:tab w:val="left" w:pos="1416"/>
                <w:tab w:val="left" w:pos="4375"/>
                <w:tab w:val="left" w:pos="5704"/>
                <w:tab w:val="left" w:pos="6303"/>
                <w:tab w:val="left" w:pos="7827"/>
              </w:tabs>
              <w:spacing w:line="238" w:lineRule="auto"/>
              <w:ind w:right="-66" w:firstLine="710"/>
              <w:jc w:val="center"/>
              <w:rPr>
                <w:b/>
                <w:bCs/>
                <w:color w:val="000000"/>
                <w:w w:val="99"/>
              </w:rPr>
            </w:pPr>
            <w:r w:rsidRPr="002349E6">
              <w:rPr>
                <w:lang w:val="en-US"/>
              </w:rPr>
              <w:t>V</w:t>
            </w:r>
            <w:r w:rsidRPr="002349E6">
              <w:rPr>
                <w:b/>
                <w:bCs/>
                <w:color w:val="000000"/>
              </w:rPr>
              <w:t xml:space="preserve"> П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4"/>
              </w:rPr>
              <w:t>ф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кт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</w:rPr>
              <w:t>ч</w:t>
            </w:r>
            <w:r w:rsidRPr="002349E6">
              <w:rPr>
                <w:b/>
                <w:bCs/>
                <w:color w:val="000000"/>
              </w:rPr>
              <w:t>ес</w:t>
            </w:r>
            <w:r w:rsidRPr="002349E6">
              <w:rPr>
                <w:b/>
                <w:bCs/>
                <w:color w:val="000000"/>
                <w:w w:val="99"/>
              </w:rPr>
              <w:t>к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а</w:t>
            </w:r>
            <w:r w:rsidRPr="002349E6">
              <w:rPr>
                <w:b/>
                <w:bCs/>
                <w:color w:val="000000"/>
                <w:w w:val="99"/>
              </w:rPr>
              <w:t>я ра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б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т</w:t>
            </w:r>
            <w:r w:rsidRPr="002349E6">
              <w:rPr>
                <w:b/>
                <w:bCs/>
                <w:color w:val="000000"/>
                <w:w w:val="99"/>
              </w:rPr>
              <w:t xml:space="preserve">а </w:t>
            </w:r>
            <w:r w:rsidRPr="002349E6">
              <w:rPr>
                <w:b/>
                <w:bCs/>
                <w:color w:val="000000"/>
              </w:rPr>
              <w:t xml:space="preserve">с 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и</w:t>
            </w:r>
            <w:r w:rsidRPr="002349E6">
              <w:rPr>
                <w:b/>
                <w:bCs/>
                <w:color w:val="000000"/>
                <w:w w:val="99"/>
              </w:rPr>
              <w:t>ца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>и,</w:t>
            </w:r>
            <w:r w:rsidRPr="002349E6">
              <w:rPr>
                <w:color w:val="000000"/>
              </w:rPr>
              <w:t xml:space="preserve">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н</w:t>
            </w:r>
            <w:r w:rsidRPr="002349E6">
              <w:rPr>
                <w:b/>
                <w:bCs/>
                <w:color w:val="000000"/>
                <w:w w:val="99"/>
              </w:rPr>
              <w:t>н</w:t>
            </w:r>
            <w:r w:rsidRPr="002349E6">
              <w:rPr>
                <w:b/>
                <w:bCs/>
                <w:color w:val="000000"/>
                <w:spacing w:val="-1"/>
              </w:rPr>
              <w:t>ы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з</w:t>
            </w:r>
            <w:r w:rsidRPr="002349E6">
              <w:rPr>
                <w:b/>
                <w:bCs/>
                <w:color w:val="000000"/>
              </w:rPr>
              <w:t>де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й</w:t>
            </w:r>
            <w:r w:rsidRPr="002349E6">
              <w:rPr>
                <w:b/>
                <w:bCs/>
                <w:color w:val="000000"/>
                <w:spacing w:val="5"/>
              </w:rPr>
              <w:t>с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т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в</w:t>
            </w:r>
            <w:r w:rsidRPr="002349E6">
              <w:rPr>
                <w:b/>
                <w:bCs/>
                <w:color w:val="000000"/>
                <w:w w:val="99"/>
              </w:rPr>
              <w:t xml:space="preserve">ию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4"/>
              </w:rPr>
              <w:t>е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6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ги</w:t>
            </w:r>
            <w:r w:rsidRPr="002349E6">
              <w:rPr>
                <w:b/>
                <w:bCs/>
                <w:color w:val="000000"/>
                <w:w w:val="99"/>
              </w:rPr>
              <w:t>и т</w:t>
            </w:r>
            <w:r w:rsidRPr="002349E6">
              <w:rPr>
                <w:b/>
                <w:bCs/>
                <w:color w:val="000000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з</w:t>
            </w:r>
            <w:r w:rsidRPr="002349E6">
              <w:rPr>
                <w:b/>
                <w:bCs/>
                <w:color w:val="000000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а, </w:t>
            </w:r>
            <w:r w:rsidRPr="002349E6">
              <w:rPr>
                <w:b/>
                <w:bCs/>
                <w:color w:val="000000"/>
                <w:w w:val="99"/>
              </w:rPr>
              <w:t>а та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 xml:space="preserve">е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д</w:t>
            </w:r>
            <w:r w:rsidRPr="002349E6">
              <w:rPr>
                <w:b/>
                <w:bCs/>
                <w:color w:val="000000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ш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 xml:space="preserve">д 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</w:rPr>
              <w:t xml:space="preserve">е </w:t>
            </w:r>
            <w:r w:rsidRPr="002349E6">
              <w:rPr>
                <w:b/>
                <w:bCs/>
                <w:color w:val="000000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я</w:t>
            </w:r>
            <w:r w:rsidRPr="002349E6">
              <w:rPr>
                <w:b/>
                <w:bCs/>
                <w:color w:val="000000"/>
                <w:w w:val="99"/>
              </w:rPr>
              <w:t>ни</w:t>
            </w:r>
            <w:r w:rsidRPr="002349E6">
              <w:rPr>
                <w:b/>
                <w:bCs/>
                <w:color w:val="000000"/>
                <w:spacing w:val="6"/>
              </w:rPr>
              <w:t>е</w:t>
            </w:r>
            <w:r w:rsidRPr="002349E6">
              <w:rPr>
                <w:b/>
                <w:bCs/>
                <w:color w:val="000000"/>
                <w:w w:val="99"/>
              </w:rPr>
              <w:t>.</w:t>
            </w:r>
          </w:p>
          <w:p w:rsidR="009818CB" w:rsidRPr="002349E6" w:rsidRDefault="009818CB" w:rsidP="00770FB4">
            <w:pPr>
              <w:jc w:val="center"/>
              <w:rPr>
                <w:b/>
              </w:rPr>
            </w:pPr>
          </w:p>
        </w:tc>
      </w:tr>
      <w:tr w:rsidR="009818CB" w:rsidRPr="009818CB" w:rsidTr="00770FB4">
        <w:trPr>
          <w:trHeight w:val="1445"/>
        </w:trPr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jc w:val="center"/>
            </w:pPr>
            <w:r w:rsidRPr="009818CB">
              <w:rPr>
                <w:sz w:val="22"/>
                <w:szCs w:val="22"/>
              </w:rPr>
              <w:t>5.1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widowControl w:val="0"/>
              <w:tabs>
                <w:tab w:val="left" w:pos="4989"/>
              </w:tabs>
              <w:spacing w:line="238" w:lineRule="auto"/>
              <w:ind w:right="-19"/>
              <w:rPr>
                <w:rStyle w:val="a8"/>
                <w:b w:val="0"/>
              </w:rPr>
            </w:pPr>
            <w:proofErr w:type="gramStart"/>
            <w:r w:rsidRPr="009818CB">
              <w:rPr>
                <w:rStyle w:val="a8"/>
                <w:b w:val="0"/>
              </w:rPr>
              <w:t xml:space="preserve"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 ответственность за участие и содействие террористической деятельности, а также оказания указанным </w:t>
            </w:r>
            <w:r w:rsidRPr="009818CB">
              <w:rPr>
                <w:rStyle w:val="a8"/>
                <w:b w:val="0"/>
              </w:rPr>
              <w:lastRenderedPageBreak/>
              <w:t>лицам социальной, психологической и правовой помощи при участии представителей религиозных и общественных организаций.</w:t>
            </w:r>
            <w:proofErr w:type="gramEnd"/>
          </w:p>
          <w:p w:rsidR="009818CB" w:rsidRPr="009818CB" w:rsidRDefault="009818CB" w:rsidP="00770FB4">
            <w:pPr>
              <w:rPr>
                <w:rStyle w:val="a8"/>
                <w:b w:val="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r w:rsidRPr="009818CB">
              <w:lastRenderedPageBreak/>
              <w:t xml:space="preserve"> Администрация МО «</w:t>
            </w:r>
            <w:proofErr w:type="spellStart"/>
            <w:r w:rsidRPr="009818CB">
              <w:t>Натырбовское</w:t>
            </w:r>
            <w:proofErr w:type="spellEnd"/>
            <w:r w:rsidRPr="009818CB"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jc w:val="center"/>
            </w:pPr>
            <w:r w:rsidRPr="009818CB">
              <w:t>ежегодно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jc w:val="center"/>
            </w:pPr>
          </w:p>
        </w:tc>
      </w:tr>
      <w:tr w:rsidR="009818CB" w:rsidRPr="009818CB" w:rsidTr="00770FB4"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jc w:val="center"/>
            </w:pPr>
            <w:r w:rsidRPr="009818CB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widowControl w:val="0"/>
              <w:tabs>
                <w:tab w:val="left" w:pos="2432"/>
                <w:tab w:val="left" w:pos="2849"/>
                <w:tab w:val="left" w:pos="3711"/>
                <w:tab w:val="left" w:pos="4091"/>
                <w:tab w:val="left" w:pos="4658"/>
                <w:tab w:val="left" w:pos="5080"/>
                <w:tab w:val="left" w:pos="5814"/>
                <w:tab w:val="left" w:pos="6148"/>
                <w:tab w:val="left" w:pos="6783"/>
                <w:tab w:val="left" w:pos="7200"/>
                <w:tab w:val="left" w:pos="7662"/>
                <w:tab w:val="left" w:pos="8451"/>
                <w:tab w:val="left" w:pos="9115"/>
              </w:tabs>
              <w:spacing w:line="239" w:lineRule="auto"/>
              <w:ind w:right="-67"/>
              <w:rPr>
                <w:rStyle w:val="a8"/>
                <w:b w:val="0"/>
              </w:rPr>
            </w:pPr>
            <w:proofErr w:type="gramStart"/>
            <w:r w:rsidRPr="009818CB">
              <w:rPr>
                <w:rStyle w:val="a8"/>
                <w:b w:val="0"/>
              </w:rPr>
              <w:t>Проведение с молодёжью, в том числе с лицами, состоящими на профилактическом учете и (или) находящимися под административным 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</w:t>
            </w:r>
            <w:proofErr w:type="gramEnd"/>
            <w:r w:rsidRPr="009818CB">
              <w:rPr>
                <w:rStyle w:val="a8"/>
                <w:b w:val="0"/>
              </w:rPr>
              <w:t xml:space="preserve"> и спортивных организаций.</w:t>
            </w:r>
          </w:p>
          <w:p w:rsidR="009818CB" w:rsidRPr="009818CB" w:rsidRDefault="009818CB" w:rsidP="00770FB4">
            <w:pPr>
              <w:rPr>
                <w:rStyle w:val="a8"/>
                <w:b w:val="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r w:rsidRPr="009818CB">
              <w:t>Администрация МО «</w:t>
            </w:r>
            <w:proofErr w:type="spellStart"/>
            <w:r w:rsidRPr="009818CB">
              <w:t>Натырбовское</w:t>
            </w:r>
            <w:proofErr w:type="spellEnd"/>
            <w:r w:rsidRPr="009818CB"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jc w:val="center"/>
            </w:pPr>
            <w:r w:rsidRPr="009818CB">
              <w:t xml:space="preserve">ежегодно 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770FB4" w:rsidP="00770FB4">
            <w:pPr>
              <w:jc w:val="center"/>
            </w:pPr>
            <w:r>
              <w:t>исполнено</w:t>
            </w:r>
          </w:p>
        </w:tc>
      </w:tr>
      <w:tr w:rsidR="009818CB" w:rsidRPr="009818CB" w:rsidTr="00770FB4">
        <w:trPr>
          <w:trHeight w:val="1105"/>
        </w:trPr>
        <w:tc>
          <w:tcPr>
            <w:tcW w:w="103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770FB4" w:rsidRDefault="009818CB" w:rsidP="00770FB4">
            <w:pPr>
              <w:widowControl w:val="0"/>
              <w:tabs>
                <w:tab w:val="left" w:pos="1416"/>
              </w:tabs>
              <w:spacing w:line="241" w:lineRule="auto"/>
              <w:ind w:right="-11" w:firstLine="710"/>
              <w:jc w:val="center"/>
              <w:rPr>
                <w:rStyle w:val="a8"/>
              </w:rPr>
            </w:pPr>
            <w:r w:rsidRPr="00770FB4">
              <w:rPr>
                <w:rStyle w:val="a8"/>
              </w:rPr>
              <w:t>VI.  Меры по формированию у населения муниципального образования «</w:t>
            </w:r>
            <w:proofErr w:type="spellStart"/>
            <w:r w:rsidRPr="00770FB4">
              <w:rPr>
                <w:rStyle w:val="a8"/>
              </w:rPr>
              <w:t>Натырбовское</w:t>
            </w:r>
            <w:proofErr w:type="spellEnd"/>
            <w:r w:rsidRPr="00770FB4">
              <w:rPr>
                <w:rStyle w:val="a8"/>
              </w:rPr>
              <w:t xml:space="preserve"> сельское поселение» антитеррористического сознания.</w:t>
            </w:r>
          </w:p>
        </w:tc>
      </w:tr>
      <w:tr w:rsidR="009818CB" w:rsidRPr="009818CB" w:rsidTr="00770FB4">
        <w:trPr>
          <w:trHeight w:val="1105"/>
        </w:trPr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jc w:val="center"/>
              <w:rPr>
                <w:rStyle w:val="a8"/>
                <w:b w:val="0"/>
              </w:rPr>
            </w:pPr>
            <w:r w:rsidRPr="009818CB">
              <w:rPr>
                <w:rStyle w:val="a8"/>
                <w:b w:val="0"/>
              </w:rPr>
              <w:t>6.1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widowControl w:val="0"/>
              <w:spacing w:line="239" w:lineRule="auto"/>
              <w:ind w:right="-12"/>
              <w:rPr>
                <w:rStyle w:val="a8"/>
                <w:b w:val="0"/>
              </w:rPr>
            </w:pPr>
            <w:r w:rsidRPr="009818CB">
              <w:rPr>
                <w:rStyle w:val="a8"/>
                <w:b w:val="0"/>
              </w:rPr>
              <w:t>Провести, в целях развития у населения, прежде всего  молодежи, активной гражданской позиции, направленной на неприятие идеологии терроризма,   общественно-</w:t>
            </w:r>
            <w:r w:rsidRPr="009818CB">
              <w:rPr>
                <w:rStyle w:val="a8"/>
                <w:b w:val="0"/>
              </w:rPr>
              <w:lastRenderedPageBreak/>
              <w:t>политические, культурные и спортивные мероприятия, посвященные Дню солидарности в борьбе с терроризмом (3сентября). При реализации указанных мероприятий обеспечить максимальный охват участников из различных категорий населения с привлечением авторитетных представителей общественных и религиозных организаций,  культуры и спорта.</w:t>
            </w:r>
          </w:p>
          <w:p w:rsidR="009818CB" w:rsidRPr="009818CB" w:rsidRDefault="009818CB" w:rsidP="00770FB4">
            <w:pPr>
              <w:pStyle w:val="1"/>
              <w:jc w:val="left"/>
              <w:rPr>
                <w:rStyle w:val="a8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rPr>
                <w:rStyle w:val="a8"/>
                <w:b w:val="0"/>
              </w:rPr>
            </w:pPr>
            <w:r w:rsidRPr="009818CB">
              <w:rPr>
                <w:rStyle w:val="a8"/>
                <w:b w:val="0"/>
              </w:rPr>
              <w:lastRenderedPageBreak/>
              <w:t>Администрация МО «</w:t>
            </w:r>
            <w:proofErr w:type="spellStart"/>
            <w:r w:rsidRPr="009818CB">
              <w:rPr>
                <w:rStyle w:val="a8"/>
                <w:b w:val="0"/>
              </w:rPr>
              <w:t>Натырбовское</w:t>
            </w:r>
            <w:proofErr w:type="spellEnd"/>
            <w:r w:rsidRPr="009818CB">
              <w:rPr>
                <w:rStyle w:val="a8"/>
                <w:b w:val="0"/>
              </w:rPr>
              <w:t xml:space="preserve">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jc w:val="center"/>
              <w:rPr>
                <w:rStyle w:val="a8"/>
                <w:b w:val="0"/>
              </w:rPr>
            </w:pPr>
            <w:r w:rsidRPr="009818CB">
              <w:rPr>
                <w:rStyle w:val="a8"/>
                <w:b w:val="0"/>
              </w:rPr>
              <w:t>Сентябрь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770FB4" w:rsidP="00770FB4">
            <w:pPr>
              <w:jc w:val="center"/>
              <w:rPr>
                <w:rStyle w:val="a8"/>
                <w:b w:val="0"/>
              </w:rPr>
            </w:pPr>
            <w:r>
              <w:t>исполнено</w:t>
            </w:r>
          </w:p>
        </w:tc>
      </w:tr>
      <w:tr w:rsidR="009818CB" w:rsidRPr="009818CB" w:rsidTr="00770FB4">
        <w:trPr>
          <w:trHeight w:val="1105"/>
        </w:trPr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jc w:val="center"/>
              <w:rPr>
                <w:rStyle w:val="a8"/>
                <w:b w:val="0"/>
              </w:rPr>
            </w:pPr>
            <w:r w:rsidRPr="009818CB">
              <w:rPr>
                <w:rStyle w:val="a8"/>
                <w:b w:val="0"/>
              </w:rPr>
              <w:lastRenderedPageBreak/>
              <w:t>6.2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widowControl w:val="0"/>
              <w:tabs>
                <w:tab w:val="left" w:pos="1645"/>
                <w:tab w:val="left" w:pos="3938"/>
                <w:tab w:val="left" w:pos="4466"/>
                <w:tab w:val="left" w:pos="8299"/>
              </w:tabs>
              <w:spacing w:line="239" w:lineRule="auto"/>
              <w:ind w:right="-19"/>
              <w:rPr>
                <w:rStyle w:val="a8"/>
                <w:b w:val="0"/>
              </w:rPr>
            </w:pPr>
            <w:r w:rsidRPr="009818CB">
              <w:rPr>
                <w:rStyle w:val="a8"/>
                <w:b w:val="0"/>
              </w:rPr>
              <w:t>Провести, 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искусства), воспитательные и культурно-просветительские мероприятия, направленные на развитие у детей и молодежи неприятия идеологии терроризма и привитием традиционных российских духовно-нравственных ценностей.</w:t>
            </w:r>
          </w:p>
          <w:p w:rsidR="009818CB" w:rsidRPr="009818CB" w:rsidRDefault="009818CB" w:rsidP="00770FB4">
            <w:pPr>
              <w:rPr>
                <w:rStyle w:val="a8"/>
                <w:b w:val="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rPr>
                <w:rStyle w:val="a8"/>
                <w:b w:val="0"/>
              </w:rPr>
            </w:pPr>
            <w:r w:rsidRPr="009818CB">
              <w:rPr>
                <w:rStyle w:val="a8"/>
                <w:b w:val="0"/>
              </w:rPr>
              <w:t>Администрация МО «</w:t>
            </w:r>
            <w:proofErr w:type="spellStart"/>
            <w:r w:rsidRPr="009818CB">
              <w:rPr>
                <w:rStyle w:val="a8"/>
                <w:b w:val="0"/>
              </w:rPr>
              <w:t>Натырбовское</w:t>
            </w:r>
            <w:proofErr w:type="spellEnd"/>
            <w:r w:rsidRPr="009818CB">
              <w:rPr>
                <w:rStyle w:val="a8"/>
                <w:b w:val="0"/>
              </w:rPr>
              <w:t xml:space="preserve"> сельское поселение»,  Заместитель директора по воспитательной работе (по согласованию).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9818CB" w:rsidP="00770FB4">
            <w:pPr>
              <w:jc w:val="center"/>
              <w:rPr>
                <w:rStyle w:val="a8"/>
                <w:b w:val="0"/>
              </w:rPr>
            </w:pPr>
            <w:r w:rsidRPr="009818CB">
              <w:rPr>
                <w:rStyle w:val="a8"/>
                <w:b w:val="0"/>
              </w:rPr>
              <w:t>ежегодно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B" w:rsidRPr="009818CB" w:rsidRDefault="00770FB4" w:rsidP="00770FB4">
            <w:pPr>
              <w:jc w:val="center"/>
              <w:rPr>
                <w:rStyle w:val="a8"/>
                <w:b w:val="0"/>
              </w:rPr>
            </w:pPr>
            <w:r>
              <w:t>исполнено</w:t>
            </w:r>
          </w:p>
        </w:tc>
      </w:tr>
      <w:tr w:rsidR="00770FB4" w:rsidRPr="009E3096" w:rsidTr="00770FB4">
        <w:trPr>
          <w:gridAfter w:val="2"/>
          <w:wAfter w:w="748" w:type="dxa"/>
        </w:trPr>
        <w:tc>
          <w:tcPr>
            <w:tcW w:w="9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9E3096" w:rsidRDefault="00770FB4" w:rsidP="00770FB4">
            <w:pPr>
              <w:jc w:val="center"/>
              <w:rPr>
                <w:b/>
              </w:rPr>
            </w:pPr>
            <w:proofErr w:type="gramStart"/>
            <w:r w:rsidRPr="00821E53">
              <w:rPr>
                <w:b/>
                <w:lang w:val="en-US"/>
              </w:rPr>
              <w:t>VII</w:t>
            </w:r>
            <w:r w:rsidRPr="009E3096">
              <w:rPr>
                <w:b/>
              </w:rPr>
              <w:t xml:space="preserve"> .</w:t>
            </w:r>
            <w:proofErr w:type="gramEnd"/>
            <w:r w:rsidRPr="009E3096">
              <w:rPr>
                <w:b/>
              </w:rPr>
              <w:t xml:space="preserve"> Мероприятия по выявлению в сети </w:t>
            </w:r>
            <w:r>
              <w:rPr>
                <w:b/>
              </w:rPr>
              <w:t>«</w:t>
            </w:r>
            <w:r w:rsidRPr="009E3096">
              <w:rPr>
                <w:b/>
              </w:rPr>
              <w:t xml:space="preserve">Интернет» противоправного </w:t>
            </w:r>
            <w:proofErr w:type="spellStart"/>
            <w:r w:rsidRPr="009E3096">
              <w:rPr>
                <w:b/>
              </w:rPr>
              <w:t>контента</w:t>
            </w:r>
            <w:proofErr w:type="spellEnd"/>
            <w:r w:rsidRPr="009E3096">
              <w:rPr>
                <w:b/>
              </w:rPr>
              <w:t xml:space="preserve"> террористической и экстремисткой направленности  </w:t>
            </w:r>
            <w:proofErr w:type="gramStart"/>
            <w:r w:rsidRPr="009E3096">
              <w:rPr>
                <w:b/>
              </w:rPr>
              <w:t>с</w:t>
            </w:r>
            <w:proofErr w:type="gramEnd"/>
            <w:r w:rsidRPr="009E3096">
              <w:rPr>
                <w:b/>
              </w:rPr>
              <w:t xml:space="preserve"> </w:t>
            </w:r>
            <w:proofErr w:type="gramStart"/>
            <w:r w:rsidRPr="009E3096">
              <w:rPr>
                <w:b/>
              </w:rPr>
              <w:t>последующем</w:t>
            </w:r>
            <w:proofErr w:type="gramEnd"/>
            <w:r w:rsidRPr="009E3096">
              <w:rPr>
                <w:b/>
              </w:rPr>
              <w:t xml:space="preserve"> уведомлением об этом территориальных правоохранительных органов и органов безопасности, </w:t>
            </w:r>
            <w:r>
              <w:rPr>
                <w:b/>
              </w:rPr>
              <w:t xml:space="preserve">в том числе прокуратуры района </w:t>
            </w:r>
            <w:r w:rsidRPr="009E3096">
              <w:rPr>
                <w:b/>
              </w:rPr>
              <w:t xml:space="preserve">для принятия  своевременных мер по ограничению </w:t>
            </w:r>
            <w:r w:rsidRPr="009E3096">
              <w:rPr>
                <w:b/>
              </w:rPr>
              <w:lastRenderedPageBreak/>
              <w:t>доступа к таковым</w:t>
            </w:r>
          </w:p>
        </w:tc>
      </w:tr>
      <w:tr w:rsidR="00770FB4" w:rsidRPr="00821E53" w:rsidTr="00770FB4">
        <w:trPr>
          <w:gridAfter w:val="1"/>
          <w:wAfter w:w="713" w:type="dxa"/>
          <w:trHeight w:val="144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821E53" w:rsidRDefault="00770FB4" w:rsidP="00770FB4">
            <w:pPr>
              <w:jc w:val="center"/>
            </w:pPr>
            <w:r>
              <w:lastRenderedPageBreak/>
              <w:t>7</w:t>
            </w:r>
            <w:r w:rsidRPr="00821E53">
              <w:t>.1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821E53" w:rsidRDefault="00770FB4" w:rsidP="00770FB4">
            <w:r w:rsidRPr="00821E53"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821E53" w:rsidRDefault="00770FB4" w:rsidP="00770FB4">
            <w:pPr>
              <w:jc w:val="center"/>
            </w:pPr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821E53" w:rsidRDefault="00770FB4" w:rsidP="00770FB4">
            <w:pPr>
              <w:jc w:val="center"/>
            </w:pPr>
            <w:r w:rsidRPr="00821E53">
              <w:t>постоянно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B4" w:rsidRPr="00821E53" w:rsidRDefault="00770FB4" w:rsidP="00770FB4">
            <w:pPr>
              <w:jc w:val="center"/>
            </w:pPr>
            <w:r>
              <w:t>исполнено</w:t>
            </w:r>
          </w:p>
        </w:tc>
      </w:tr>
      <w:tr w:rsidR="00770FB4" w:rsidRPr="00821E53" w:rsidTr="00770FB4">
        <w:trPr>
          <w:gridAfter w:val="1"/>
          <w:wAfter w:w="713" w:type="dxa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821E53" w:rsidRDefault="00770FB4" w:rsidP="00770FB4">
            <w:pPr>
              <w:jc w:val="center"/>
            </w:pPr>
            <w:r>
              <w:t>7.</w:t>
            </w:r>
            <w:r w:rsidRPr="00821E53">
              <w:t>2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821E53" w:rsidRDefault="00770FB4" w:rsidP="00770FB4">
            <w:r w:rsidRPr="00821E53">
              <w:t>Проведение постоянного мониторинга социальных сетей  в сети «Интернет»</w:t>
            </w:r>
            <w:r w:rsidRPr="00821E53">
              <w:rPr>
                <w:b/>
              </w:rPr>
              <w:t xml:space="preserve"> </w:t>
            </w:r>
            <w:r w:rsidRPr="00821E53">
              <w:t xml:space="preserve">противоправного </w:t>
            </w:r>
            <w:proofErr w:type="spellStart"/>
            <w:r w:rsidRPr="00821E53">
              <w:t>контента</w:t>
            </w:r>
            <w:proofErr w:type="spellEnd"/>
            <w:r w:rsidRPr="00821E53">
              <w:t xml:space="preserve"> террористической и экстремисткой направленности  </w:t>
            </w:r>
            <w:proofErr w:type="gramStart"/>
            <w:r w:rsidRPr="00821E53">
              <w:t>с</w:t>
            </w:r>
            <w:proofErr w:type="gramEnd"/>
            <w:r w:rsidRPr="00821E53">
              <w:t xml:space="preserve"> </w:t>
            </w:r>
            <w:proofErr w:type="gramStart"/>
            <w:r w:rsidRPr="00821E53">
              <w:t>последующем</w:t>
            </w:r>
            <w:proofErr w:type="gramEnd"/>
            <w:r w:rsidRPr="00821E53">
              <w:t xml:space="preserve"> уведомлением об этом территориальных правоохранительных органов и органов безопасности, в том числе прокуратуры района для принятия  своевременных мер по ограничению доступа к таковы</w:t>
            </w:r>
            <w:r>
              <w:t>м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821E53" w:rsidRDefault="00770FB4" w:rsidP="00770FB4">
            <w:pPr>
              <w:jc w:val="center"/>
            </w:pPr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821E53" w:rsidRDefault="00770FB4" w:rsidP="00770FB4">
            <w:pPr>
              <w:jc w:val="center"/>
            </w:pPr>
            <w:r w:rsidRPr="00821E53">
              <w:t>постоянно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B4" w:rsidRPr="00821E53" w:rsidRDefault="00770FB4" w:rsidP="00770FB4">
            <w:pPr>
              <w:jc w:val="center"/>
            </w:pPr>
            <w:r>
              <w:t>исполнено</w:t>
            </w:r>
          </w:p>
        </w:tc>
      </w:tr>
      <w:tr w:rsidR="00770FB4" w:rsidRPr="00821E53" w:rsidTr="00770FB4">
        <w:trPr>
          <w:gridAfter w:val="1"/>
          <w:wAfter w:w="713" w:type="dxa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821E53" w:rsidRDefault="009A59A9" w:rsidP="00770FB4">
            <w:pPr>
              <w:jc w:val="center"/>
            </w:pPr>
            <w:r>
              <w:t>7</w:t>
            </w:r>
            <w:r w:rsidR="00770FB4" w:rsidRPr="00821E53">
              <w:t>.3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B4" w:rsidRPr="00821E53" w:rsidRDefault="00770FB4" w:rsidP="00770FB4">
            <w:r w:rsidRPr="00821E53">
              <w:t>Постоянное информирование населения о мерах, принимаемых по противодействию терроризму                  и экстремизму антитеррористической  комиссией администрации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821E53" w:rsidRDefault="00770FB4" w:rsidP="00770FB4">
            <w:pPr>
              <w:jc w:val="center"/>
            </w:pPr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4" w:rsidRPr="00821E53" w:rsidRDefault="00770FB4" w:rsidP="00770FB4">
            <w:pPr>
              <w:jc w:val="center"/>
            </w:pPr>
            <w:r w:rsidRPr="00821E53">
              <w:t>постоянно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B4" w:rsidRPr="00821E53" w:rsidRDefault="00770FB4" w:rsidP="00770FB4">
            <w:pPr>
              <w:jc w:val="center"/>
            </w:pPr>
            <w:r>
              <w:t>исполнено</w:t>
            </w:r>
          </w:p>
        </w:tc>
      </w:tr>
    </w:tbl>
    <w:p w:rsidR="001E2556" w:rsidRPr="009818CB" w:rsidRDefault="001E2556" w:rsidP="001E2556">
      <w:pPr>
        <w:widowControl w:val="0"/>
        <w:autoSpaceDE w:val="0"/>
        <w:autoSpaceDN w:val="0"/>
        <w:adjustRightInd w:val="0"/>
        <w:ind w:left="709"/>
        <w:jc w:val="both"/>
      </w:pPr>
    </w:p>
    <w:p w:rsidR="001E2556" w:rsidRDefault="001E2556" w:rsidP="001E2556">
      <w:pPr>
        <w:widowControl w:val="0"/>
        <w:autoSpaceDE w:val="0"/>
        <w:autoSpaceDN w:val="0"/>
        <w:adjustRightInd w:val="0"/>
        <w:ind w:firstLine="709"/>
        <w:jc w:val="both"/>
      </w:pPr>
    </w:p>
    <w:p w:rsidR="00770FB4" w:rsidRDefault="00770FB4" w:rsidP="001E2556">
      <w:pPr>
        <w:widowControl w:val="0"/>
        <w:autoSpaceDE w:val="0"/>
        <w:autoSpaceDN w:val="0"/>
        <w:adjustRightInd w:val="0"/>
        <w:ind w:firstLine="709"/>
        <w:jc w:val="both"/>
      </w:pPr>
    </w:p>
    <w:p w:rsidR="00770FB4" w:rsidRDefault="00770FB4" w:rsidP="001E2556">
      <w:pPr>
        <w:widowControl w:val="0"/>
        <w:autoSpaceDE w:val="0"/>
        <w:autoSpaceDN w:val="0"/>
        <w:adjustRightInd w:val="0"/>
        <w:ind w:firstLine="709"/>
        <w:jc w:val="both"/>
      </w:pPr>
    </w:p>
    <w:p w:rsidR="00770FB4" w:rsidRDefault="00770FB4" w:rsidP="001E2556">
      <w:pPr>
        <w:widowControl w:val="0"/>
        <w:autoSpaceDE w:val="0"/>
        <w:autoSpaceDN w:val="0"/>
        <w:adjustRightInd w:val="0"/>
        <w:ind w:firstLine="709"/>
        <w:jc w:val="both"/>
      </w:pPr>
    </w:p>
    <w:p w:rsidR="00770FB4" w:rsidRPr="009818CB" w:rsidRDefault="00770FB4" w:rsidP="001E2556">
      <w:pPr>
        <w:widowControl w:val="0"/>
        <w:autoSpaceDE w:val="0"/>
        <w:autoSpaceDN w:val="0"/>
        <w:adjustRightInd w:val="0"/>
        <w:ind w:firstLine="709"/>
        <w:jc w:val="both"/>
      </w:pPr>
    </w:p>
    <w:p w:rsidR="001E2556" w:rsidRPr="009818CB" w:rsidRDefault="001E2556" w:rsidP="00346870">
      <w:pPr>
        <w:ind w:firstLine="708"/>
        <w:jc w:val="both"/>
      </w:pPr>
    </w:p>
    <w:p w:rsidR="00346870" w:rsidRPr="009818CB" w:rsidRDefault="00346870" w:rsidP="00346870">
      <w:pPr>
        <w:ind w:firstLine="708"/>
        <w:jc w:val="both"/>
      </w:pPr>
      <w:r w:rsidRPr="009818CB">
        <w:lastRenderedPageBreak/>
        <w:t xml:space="preserve">Информация </w:t>
      </w:r>
      <w:proofErr w:type="gramStart"/>
      <w:r w:rsidRPr="009818CB">
        <w:t>о</w:t>
      </w:r>
      <w:proofErr w:type="gramEnd"/>
      <w:r w:rsidRPr="009818CB">
        <w:t xml:space="preserve"> выполненных и невыполненных основных мероприятий, запланированных к реализации в отчетном году: </w:t>
      </w:r>
      <w:r w:rsidR="00F30C55" w:rsidRPr="009818CB">
        <w:t>21</w:t>
      </w:r>
      <w:r w:rsidRPr="009818CB">
        <w:t>/</w:t>
      </w:r>
      <w:r w:rsidR="00F30C55" w:rsidRPr="009818CB">
        <w:t>21</w:t>
      </w:r>
      <w:r w:rsidRPr="009818CB">
        <w:t xml:space="preserve">*100 = </w:t>
      </w:r>
      <w:r w:rsidR="00D673E6" w:rsidRPr="009818CB">
        <w:t>100</w:t>
      </w:r>
      <w:r w:rsidRPr="009818CB">
        <w:t>%</w:t>
      </w:r>
    </w:p>
    <w:p w:rsidR="00D673E6" w:rsidRPr="009818CB" w:rsidRDefault="00D673E6" w:rsidP="00346870"/>
    <w:p w:rsidR="00D673E6" w:rsidRPr="009818CB" w:rsidRDefault="00D673E6" w:rsidP="00346870"/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998"/>
        <w:gridCol w:w="868"/>
        <w:gridCol w:w="923"/>
        <w:gridCol w:w="1153"/>
        <w:gridCol w:w="1326"/>
        <w:gridCol w:w="2154"/>
      </w:tblGrid>
      <w:tr w:rsidR="00346870" w:rsidRPr="009818CB" w:rsidTr="00DE6E02">
        <w:trPr>
          <w:trHeight w:val="20"/>
          <w:tblHeader/>
        </w:trPr>
        <w:tc>
          <w:tcPr>
            <w:tcW w:w="254" w:type="pct"/>
            <w:vMerge w:val="restart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</w:pPr>
            <w:r w:rsidRPr="009818CB">
              <w:t xml:space="preserve">№ </w:t>
            </w:r>
            <w:proofErr w:type="gramStart"/>
            <w:r w:rsidRPr="009818CB">
              <w:t>п</w:t>
            </w:r>
            <w:proofErr w:type="gramEnd"/>
            <w:r w:rsidRPr="009818CB">
              <w:t>/п</w:t>
            </w:r>
          </w:p>
        </w:tc>
        <w:tc>
          <w:tcPr>
            <w:tcW w:w="1510" w:type="pct"/>
            <w:vMerge w:val="restart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</w:pPr>
            <w:r w:rsidRPr="009818CB">
              <w:t>Наименование показателя (индикатора)</w:t>
            </w:r>
          </w:p>
        </w:tc>
        <w:tc>
          <w:tcPr>
            <w:tcW w:w="437" w:type="pct"/>
            <w:vMerge w:val="restart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</w:pPr>
            <w:proofErr w:type="spellStart"/>
            <w:r w:rsidRPr="009818CB">
              <w:t>Ед</w:t>
            </w:r>
            <w:proofErr w:type="spellEnd"/>
            <w:r w:rsidRPr="009818CB">
              <w:rPr>
                <w:lang w:val="en-US"/>
              </w:rPr>
              <w:t>.</w:t>
            </w:r>
          </w:p>
          <w:p w:rsidR="00346870" w:rsidRPr="009818CB" w:rsidRDefault="00346870" w:rsidP="00DE6E02">
            <w:pPr>
              <w:ind w:left="-57" w:right="-57"/>
              <w:jc w:val="center"/>
            </w:pPr>
            <w:proofErr w:type="spellStart"/>
            <w:r w:rsidRPr="009818CB">
              <w:t>изм</w:t>
            </w:r>
            <w:proofErr w:type="spellEnd"/>
            <w:r w:rsidRPr="009818CB">
              <w:rPr>
                <w:lang w:val="en-US"/>
              </w:rPr>
              <w:t>.</w:t>
            </w:r>
          </w:p>
        </w:tc>
        <w:tc>
          <w:tcPr>
            <w:tcW w:w="1046" w:type="pct"/>
            <w:gridSpan w:val="2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</w:pPr>
            <w:r w:rsidRPr="009818CB">
              <w:t xml:space="preserve">Значения показателей (индикаторов) муниципальной программы </w:t>
            </w:r>
          </w:p>
        </w:tc>
        <w:tc>
          <w:tcPr>
            <w:tcW w:w="668" w:type="pct"/>
            <w:vMerge w:val="restart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</w:pPr>
            <w:r w:rsidRPr="009818CB"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85" w:type="pct"/>
            <w:vMerge w:val="restart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</w:pPr>
            <w:r w:rsidRPr="009818CB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346870" w:rsidRPr="009818CB" w:rsidTr="00DE6E02">
        <w:trPr>
          <w:trHeight w:val="20"/>
          <w:tblHeader/>
        </w:trPr>
        <w:tc>
          <w:tcPr>
            <w:tcW w:w="254" w:type="pct"/>
            <w:vMerge/>
            <w:vAlign w:val="center"/>
          </w:tcPr>
          <w:p w:rsidR="00346870" w:rsidRPr="009818CB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510" w:type="pct"/>
            <w:vMerge/>
            <w:vAlign w:val="center"/>
          </w:tcPr>
          <w:p w:rsidR="00346870" w:rsidRPr="009818CB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37" w:type="pct"/>
            <w:vMerge/>
            <w:vAlign w:val="center"/>
          </w:tcPr>
          <w:p w:rsidR="00346870" w:rsidRPr="009818CB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65" w:type="pct"/>
          </w:tcPr>
          <w:p w:rsidR="00346870" w:rsidRPr="009818CB" w:rsidRDefault="00346870" w:rsidP="00DE6E02">
            <w:pPr>
              <w:ind w:left="-57" w:right="-57"/>
              <w:jc w:val="center"/>
            </w:pPr>
            <w:r w:rsidRPr="009818CB">
              <w:t xml:space="preserve">плановые </w:t>
            </w:r>
          </w:p>
        </w:tc>
        <w:tc>
          <w:tcPr>
            <w:tcW w:w="581" w:type="pct"/>
          </w:tcPr>
          <w:p w:rsidR="00346870" w:rsidRPr="009818CB" w:rsidRDefault="00346870" w:rsidP="00DE6E02">
            <w:pPr>
              <w:ind w:left="-57" w:right="-57"/>
              <w:jc w:val="center"/>
            </w:pPr>
            <w:r w:rsidRPr="009818CB">
              <w:t xml:space="preserve">фактически достигнутые </w:t>
            </w:r>
          </w:p>
        </w:tc>
        <w:tc>
          <w:tcPr>
            <w:tcW w:w="668" w:type="pct"/>
            <w:vMerge/>
            <w:vAlign w:val="center"/>
          </w:tcPr>
          <w:p w:rsidR="00346870" w:rsidRPr="009818CB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085" w:type="pct"/>
            <w:vMerge/>
            <w:vAlign w:val="center"/>
          </w:tcPr>
          <w:p w:rsidR="00346870" w:rsidRPr="009818CB" w:rsidRDefault="00346870" w:rsidP="00DE6E02">
            <w:pPr>
              <w:ind w:left="-57" w:right="-57"/>
              <w:rPr>
                <w:kern w:val="2"/>
              </w:rPr>
            </w:pPr>
          </w:p>
        </w:tc>
      </w:tr>
      <w:tr w:rsidR="00346870" w:rsidRPr="009818CB" w:rsidTr="00DE6E02">
        <w:trPr>
          <w:trHeight w:val="20"/>
        </w:trPr>
        <w:tc>
          <w:tcPr>
            <w:tcW w:w="254" w:type="pct"/>
          </w:tcPr>
          <w:p w:rsidR="00346870" w:rsidRPr="009818CB" w:rsidRDefault="00581956" w:rsidP="00DE6E02">
            <w:pPr>
              <w:ind w:left="-57" w:right="-57"/>
            </w:pPr>
            <w:r w:rsidRPr="009818CB">
              <w:t>1</w:t>
            </w:r>
            <w:r w:rsidR="00346870" w:rsidRPr="009818CB">
              <w:t>.</w:t>
            </w:r>
          </w:p>
        </w:tc>
        <w:tc>
          <w:tcPr>
            <w:tcW w:w="1510" w:type="pct"/>
          </w:tcPr>
          <w:p w:rsidR="00346870" w:rsidRPr="009818CB" w:rsidRDefault="00346870" w:rsidP="00DE6E02">
            <w:pPr>
              <w:ind w:left="-57" w:right="-57"/>
            </w:pPr>
            <w:r w:rsidRPr="009818CB"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37" w:type="pct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</w:pPr>
            <w:r w:rsidRPr="009818CB">
              <w:t>единиц</w:t>
            </w:r>
          </w:p>
        </w:tc>
        <w:tc>
          <w:tcPr>
            <w:tcW w:w="465" w:type="pct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9818CB">
              <w:t>2</w:t>
            </w:r>
          </w:p>
        </w:tc>
        <w:tc>
          <w:tcPr>
            <w:tcW w:w="581" w:type="pct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9818CB">
              <w:t>2</w:t>
            </w:r>
          </w:p>
        </w:tc>
        <w:tc>
          <w:tcPr>
            <w:tcW w:w="668" w:type="pct"/>
            <w:vAlign w:val="center"/>
          </w:tcPr>
          <w:p w:rsidR="00346870" w:rsidRPr="009818CB" w:rsidRDefault="00346870" w:rsidP="00DE6E02">
            <w:pPr>
              <w:ind w:left="-57" w:right="-57"/>
              <w:rPr>
                <w:highlight w:val="yellow"/>
              </w:rPr>
            </w:pPr>
            <w:r w:rsidRPr="009818CB">
              <w:t xml:space="preserve">     100</w:t>
            </w:r>
          </w:p>
        </w:tc>
        <w:tc>
          <w:tcPr>
            <w:tcW w:w="1085" w:type="pct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</w:pPr>
            <w:r w:rsidRPr="009818CB">
              <w:t>Отчет</w:t>
            </w:r>
          </w:p>
        </w:tc>
      </w:tr>
      <w:tr w:rsidR="00346870" w:rsidRPr="009818CB" w:rsidTr="00DE6E02">
        <w:trPr>
          <w:trHeight w:val="20"/>
        </w:trPr>
        <w:tc>
          <w:tcPr>
            <w:tcW w:w="254" w:type="pct"/>
          </w:tcPr>
          <w:p w:rsidR="00346870" w:rsidRPr="009818CB" w:rsidRDefault="00581956" w:rsidP="00DE6E02">
            <w:pPr>
              <w:ind w:left="-57" w:right="-57"/>
            </w:pPr>
            <w:r w:rsidRPr="009818CB">
              <w:t>2</w:t>
            </w:r>
            <w:r w:rsidR="00346870" w:rsidRPr="009818CB">
              <w:t>.</w:t>
            </w:r>
          </w:p>
        </w:tc>
        <w:tc>
          <w:tcPr>
            <w:tcW w:w="1510" w:type="pct"/>
          </w:tcPr>
          <w:p w:rsidR="00346870" w:rsidRPr="009818CB" w:rsidRDefault="00346870" w:rsidP="00DE6E02">
            <w:pPr>
              <w:ind w:left="-57" w:right="-57"/>
            </w:pPr>
            <w:r w:rsidRPr="009818CB">
              <w:t>Количество публикаций и  иных материалов антитеррористической тематики, размещенных в средствах массовой информации</w:t>
            </w:r>
          </w:p>
        </w:tc>
        <w:tc>
          <w:tcPr>
            <w:tcW w:w="437" w:type="pct"/>
          </w:tcPr>
          <w:p w:rsidR="00346870" w:rsidRPr="009818CB" w:rsidRDefault="00346870" w:rsidP="00DE6E02">
            <w:pPr>
              <w:ind w:left="-57" w:right="-57"/>
            </w:pPr>
          </w:p>
          <w:p w:rsidR="00346870" w:rsidRPr="009818CB" w:rsidRDefault="00346870" w:rsidP="00DE6E02">
            <w:pPr>
              <w:ind w:left="-57" w:right="-57"/>
            </w:pPr>
          </w:p>
          <w:p w:rsidR="00346870" w:rsidRPr="009818CB" w:rsidRDefault="00346870" w:rsidP="00DE6E02">
            <w:pPr>
              <w:ind w:left="-57" w:right="-57"/>
            </w:pPr>
            <w:r w:rsidRPr="009818CB">
              <w:t>единиц</w:t>
            </w:r>
          </w:p>
        </w:tc>
        <w:tc>
          <w:tcPr>
            <w:tcW w:w="465" w:type="pct"/>
            <w:vAlign w:val="center"/>
          </w:tcPr>
          <w:p w:rsidR="00346870" w:rsidRPr="009818CB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9818CB">
              <w:t>2</w:t>
            </w:r>
          </w:p>
        </w:tc>
        <w:tc>
          <w:tcPr>
            <w:tcW w:w="581" w:type="pct"/>
            <w:vAlign w:val="center"/>
          </w:tcPr>
          <w:p w:rsidR="00346870" w:rsidRPr="009818CB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9818CB">
              <w:t>2</w:t>
            </w:r>
          </w:p>
        </w:tc>
        <w:tc>
          <w:tcPr>
            <w:tcW w:w="668" w:type="pct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  <w:rPr>
                <w:highlight w:val="yellow"/>
              </w:rPr>
            </w:pPr>
          </w:p>
          <w:p w:rsidR="00346870" w:rsidRPr="009818CB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9818CB">
              <w:t>100</w:t>
            </w:r>
          </w:p>
        </w:tc>
        <w:tc>
          <w:tcPr>
            <w:tcW w:w="1085" w:type="pct"/>
            <w:vAlign w:val="center"/>
          </w:tcPr>
          <w:p w:rsidR="00346870" w:rsidRPr="009818CB" w:rsidRDefault="00346870" w:rsidP="00DE6E02">
            <w:pPr>
              <w:ind w:left="-57" w:right="-57"/>
              <w:jc w:val="center"/>
            </w:pPr>
            <w:r w:rsidRPr="009818CB">
              <w:t>Газета «</w:t>
            </w:r>
            <w:proofErr w:type="spellStart"/>
            <w:r w:rsidRPr="009818CB">
              <w:t>Кошехабльские</w:t>
            </w:r>
            <w:proofErr w:type="spellEnd"/>
            <w:r w:rsidRPr="009818CB">
              <w:t xml:space="preserve"> вести»</w:t>
            </w:r>
          </w:p>
        </w:tc>
      </w:tr>
    </w:tbl>
    <w:p w:rsidR="00581956" w:rsidRPr="009818CB" w:rsidRDefault="00581956" w:rsidP="00581956">
      <w:pPr>
        <w:pStyle w:val="consplusnormal0"/>
      </w:pPr>
      <w:r w:rsidRPr="009818CB">
        <w:t xml:space="preserve">&lt;*&gt; При фактическом выполнении критерия оценки эффективности значение берется </w:t>
      </w:r>
      <w:proofErr w:type="gramStart"/>
      <w:r w:rsidRPr="009818CB">
        <w:t>равным</w:t>
      </w:r>
      <w:proofErr w:type="gramEnd"/>
      <w:r w:rsidRPr="009818CB">
        <w:t xml:space="preserve"> 1.</w:t>
      </w:r>
    </w:p>
    <w:p w:rsidR="00581956" w:rsidRPr="009818CB" w:rsidRDefault="00581956" w:rsidP="00581956">
      <w:pPr>
        <w:pStyle w:val="a9"/>
        <w:jc w:val="center"/>
      </w:pPr>
      <w:r w:rsidRPr="009818CB">
        <w:t>ПОКАЗАТЕЛИ  ОЦЕНКИ  ЭФФЕКТИВНОСТИ</w:t>
      </w:r>
    </w:p>
    <w:p w:rsidR="00581956" w:rsidRPr="009818CB" w:rsidRDefault="00581956" w:rsidP="00581956">
      <w:pPr>
        <w:pStyle w:val="consplustitle1"/>
        <w:jc w:val="center"/>
      </w:pPr>
      <w:r w:rsidRPr="009818CB">
        <w:t>РЕАЛИЗАЦИИ   МУНИЦИПАЛЬНЫХ  ПРОГРАММ</w:t>
      </w:r>
    </w:p>
    <w:tbl>
      <w:tblPr>
        <w:tblW w:w="9727" w:type="dxa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5190"/>
        <w:gridCol w:w="3137"/>
        <w:gridCol w:w="982"/>
      </w:tblGrid>
      <w:tr w:rsidR="00581956" w:rsidRPr="009818CB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  <w:jc w:val="center"/>
            </w:pPr>
            <w:r w:rsidRPr="009818CB">
              <w:t xml:space="preserve">№ </w:t>
            </w:r>
            <w:proofErr w:type="gramStart"/>
            <w:r w:rsidRPr="009818CB">
              <w:t>п</w:t>
            </w:r>
            <w:proofErr w:type="gramEnd"/>
            <w:r w:rsidRPr="009818CB">
              <w:t>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  <w:jc w:val="center"/>
            </w:pPr>
            <w:r w:rsidRPr="009818CB">
              <w:t>Показатель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  <w:jc w:val="center"/>
            </w:pPr>
            <w:r w:rsidRPr="009818CB">
              <w:t>Вариант оценки 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  <w:jc w:val="center"/>
            </w:pPr>
            <w:r w:rsidRPr="009818CB">
              <w:t>Значение</w:t>
            </w:r>
          </w:p>
        </w:tc>
      </w:tr>
      <w:tr w:rsidR="00581956" w:rsidRPr="009818CB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  <w:jc w:val="center"/>
            </w:pPr>
            <w:r w:rsidRPr="009818CB"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  <w:jc w:val="center"/>
            </w:pPr>
            <w:r w:rsidRPr="009818CB">
              <w:t>2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  <w:jc w:val="center"/>
            </w:pPr>
            <w:r w:rsidRPr="009818CB"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  <w:jc w:val="center"/>
            </w:pPr>
            <w:r w:rsidRPr="009818CB">
              <w:t>4</w:t>
            </w:r>
          </w:p>
        </w:tc>
      </w:tr>
      <w:tr w:rsidR="00581956" w:rsidRPr="009818CB" w:rsidTr="00581956">
        <w:trPr>
          <w:trHeight w:val="81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  <w:jc w:val="center"/>
            </w:pPr>
            <w:r w:rsidRPr="009818CB">
              <w:t>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</w:pPr>
            <w:r w:rsidRPr="009818CB"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</w:pPr>
            <w:r w:rsidRPr="009818CB">
              <w:t>соответствует</w:t>
            </w:r>
          </w:p>
          <w:p w:rsidR="00581956" w:rsidRPr="009818CB" w:rsidRDefault="00581956" w:rsidP="00581956">
            <w:pPr>
              <w:pStyle w:val="consplustitle1"/>
            </w:pPr>
            <w:r w:rsidRPr="009818CB">
              <w:t> не соответствует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Pr="009818CB" w:rsidRDefault="00581956" w:rsidP="002B6921">
            <w:pPr>
              <w:pStyle w:val="consplustitle1"/>
              <w:jc w:val="center"/>
            </w:pPr>
            <w:r w:rsidRPr="009818CB">
              <w:t>1</w:t>
            </w:r>
          </w:p>
          <w:p w:rsidR="00581956" w:rsidRPr="009818CB" w:rsidRDefault="00581956" w:rsidP="002B6921">
            <w:pPr>
              <w:pStyle w:val="consplustitle1"/>
              <w:jc w:val="center"/>
            </w:pPr>
            <w:r w:rsidRPr="009818CB">
              <w:t>0 </w:t>
            </w:r>
          </w:p>
        </w:tc>
      </w:tr>
      <w:tr w:rsidR="00581956" w:rsidTr="00581956">
        <w:trPr>
          <w:trHeight w:val="163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101662" w:rsidTr="00101662">
        <w:trPr>
          <w:trHeight w:val="397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lastRenderedPageBreak/>
              <w:t>3.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101662" w:rsidTr="00815422">
        <w:trPr>
          <w:trHeight w:val="2226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101662" w:rsidRDefault="00101662" w:rsidP="002B6921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101662" w:rsidRDefault="00101662" w:rsidP="002B6921">
            <w:pPr>
              <w:pStyle w:val="consplustitle1"/>
            </w:pPr>
            <w:r>
              <w:t>программы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581956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581956" w:rsidP="00DE6E02">
            <w:pPr>
              <w:rPr>
                <w:b/>
                <w:bCs/>
              </w:rPr>
            </w:pPr>
            <w:r>
              <w:t> 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346870" w:rsidP="00DE6E02"/>
        </w:tc>
      </w:tr>
    </w:tbl>
    <w:p w:rsidR="00101662" w:rsidRDefault="00101662" w:rsidP="00346870">
      <w:pPr>
        <w:autoSpaceDE w:val="0"/>
        <w:rPr>
          <w:b/>
        </w:rPr>
      </w:pPr>
    </w:p>
    <w:p w:rsidR="00346870" w:rsidRDefault="00346870" w:rsidP="00346870">
      <w:pPr>
        <w:autoSpaceDE w:val="0"/>
        <w:rPr>
          <w:b/>
        </w:rPr>
      </w:pPr>
      <w:r>
        <w:rPr>
          <w:b/>
        </w:rPr>
        <w:t>Целевые показатели:</w:t>
      </w:r>
    </w:p>
    <w:p w:rsidR="00346870" w:rsidRDefault="00346870" w:rsidP="00346870">
      <w:pPr>
        <w:autoSpaceDE w:val="0"/>
      </w:pPr>
      <w:r>
        <w:rPr>
          <w:b/>
        </w:rPr>
        <w:t>-</w:t>
      </w:r>
      <w:r>
        <w:t>Совершенно терактов (попыток теракта)-0</w:t>
      </w:r>
    </w:p>
    <w:p w:rsidR="00346870" w:rsidRDefault="00346870" w:rsidP="00346870">
      <w:pPr>
        <w:autoSpaceDE w:val="0"/>
      </w:pPr>
      <w:r>
        <w:t xml:space="preserve">-Совершенно актов экстремисткой направленности </w:t>
      </w:r>
      <w:proofErr w:type="gramStart"/>
      <w:r>
        <w:t xml:space="preserve">( </w:t>
      </w:r>
      <w:proofErr w:type="gramEnd"/>
      <w:r>
        <w:t>попыток)-0</w:t>
      </w:r>
    </w:p>
    <w:p w:rsidR="00346870" w:rsidRDefault="00346870" w:rsidP="00346870">
      <w:pPr>
        <w:autoSpaceDE w:val="0"/>
        <w:rPr>
          <w:b/>
        </w:rPr>
      </w:pPr>
      <w:r>
        <w:rPr>
          <w:b/>
        </w:rPr>
        <w:t>Оценка социально-экономической эффективности программы.</w:t>
      </w:r>
    </w:p>
    <w:p w:rsidR="00346870" w:rsidRDefault="00346870" w:rsidP="00346870">
      <w:pPr>
        <w:autoSpaceDE w:val="0"/>
      </w:pPr>
      <w:r>
        <w:t>- Не выявлено проявлений национальной и расовой нетерпимости;</w:t>
      </w:r>
    </w:p>
    <w:p w:rsidR="00346870" w:rsidRDefault="00346870" w:rsidP="00346870">
      <w:pPr>
        <w:autoSpaceDE w:val="0"/>
      </w:pPr>
      <w:r>
        <w:t>-Не выявлено распространение экстремисткой литературы;</w:t>
      </w:r>
    </w:p>
    <w:p w:rsidR="00346870" w:rsidRDefault="00346870" w:rsidP="00346870">
      <w:pPr>
        <w:autoSpaceDE w:val="0"/>
      </w:pPr>
      <w:r>
        <w:t>-Не выявлены экстремистские молодежные группировки;</w:t>
      </w:r>
    </w:p>
    <w:p w:rsidR="00581956" w:rsidRDefault="00346870" w:rsidP="00346870">
      <w:pPr>
        <w:autoSpaceDE w:val="0"/>
      </w:pPr>
      <w:r>
        <w:t>-В общественных местах и на улицах поселения создана обстановка спокойствия и безопасности;</w:t>
      </w:r>
    </w:p>
    <w:p w:rsidR="000E759D" w:rsidRPr="000E759D" w:rsidRDefault="00346870" w:rsidP="00101662">
      <w:pPr>
        <w:autoSpaceDE w:val="0"/>
      </w:pPr>
      <w:r>
        <w:t xml:space="preserve">-Экономическая эффективность – снижение прямых и косвенных потерь от проявления экстремизма  и преступлений в общественных местах.  </w:t>
      </w: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5A32"/>
    <w:rsid w:val="000322EF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50FA"/>
    <w:rsid w:val="001A636E"/>
    <w:rsid w:val="001E09D3"/>
    <w:rsid w:val="001E2556"/>
    <w:rsid w:val="001F24A8"/>
    <w:rsid w:val="002522AA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77753"/>
    <w:rsid w:val="003930AA"/>
    <w:rsid w:val="0039575B"/>
    <w:rsid w:val="003A76EF"/>
    <w:rsid w:val="003D315D"/>
    <w:rsid w:val="003E3B95"/>
    <w:rsid w:val="00404C57"/>
    <w:rsid w:val="00440B62"/>
    <w:rsid w:val="00476414"/>
    <w:rsid w:val="00481ED3"/>
    <w:rsid w:val="00490B77"/>
    <w:rsid w:val="004B711E"/>
    <w:rsid w:val="004D26B7"/>
    <w:rsid w:val="004E2053"/>
    <w:rsid w:val="005045BE"/>
    <w:rsid w:val="0052567B"/>
    <w:rsid w:val="00531C19"/>
    <w:rsid w:val="0053626B"/>
    <w:rsid w:val="00536AE4"/>
    <w:rsid w:val="005478C4"/>
    <w:rsid w:val="00581956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16D7"/>
    <w:rsid w:val="0066631F"/>
    <w:rsid w:val="00674F91"/>
    <w:rsid w:val="006C6F01"/>
    <w:rsid w:val="006E3B67"/>
    <w:rsid w:val="006E3F63"/>
    <w:rsid w:val="006E6470"/>
    <w:rsid w:val="006E7A0D"/>
    <w:rsid w:val="006F2E46"/>
    <w:rsid w:val="0070178F"/>
    <w:rsid w:val="007066A1"/>
    <w:rsid w:val="007278B1"/>
    <w:rsid w:val="007620C4"/>
    <w:rsid w:val="007640D0"/>
    <w:rsid w:val="00770FB4"/>
    <w:rsid w:val="0078220C"/>
    <w:rsid w:val="0078760D"/>
    <w:rsid w:val="007934D9"/>
    <w:rsid w:val="007A7C8D"/>
    <w:rsid w:val="007C0562"/>
    <w:rsid w:val="007C5D9D"/>
    <w:rsid w:val="00805306"/>
    <w:rsid w:val="008078F7"/>
    <w:rsid w:val="008203EA"/>
    <w:rsid w:val="008333F7"/>
    <w:rsid w:val="00846334"/>
    <w:rsid w:val="0086145F"/>
    <w:rsid w:val="00881B9C"/>
    <w:rsid w:val="00885C0A"/>
    <w:rsid w:val="008C5799"/>
    <w:rsid w:val="008D4525"/>
    <w:rsid w:val="008E0F96"/>
    <w:rsid w:val="008E229C"/>
    <w:rsid w:val="008E570A"/>
    <w:rsid w:val="008E63AB"/>
    <w:rsid w:val="009818CB"/>
    <w:rsid w:val="0098204D"/>
    <w:rsid w:val="00986F01"/>
    <w:rsid w:val="0098786F"/>
    <w:rsid w:val="00993708"/>
    <w:rsid w:val="00996E1D"/>
    <w:rsid w:val="009A59A9"/>
    <w:rsid w:val="009C2957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4421"/>
    <w:rsid w:val="00B647D9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83214"/>
    <w:rsid w:val="00C913AF"/>
    <w:rsid w:val="00C91BDB"/>
    <w:rsid w:val="00CA0811"/>
    <w:rsid w:val="00CC1382"/>
    <w:rsid w:val="00D21AD4"/>
    <w:rsid w:val="00D25D1E"/>
    <w:rsid w:val="00D376D5"/>
    <w:rsid w:val="00D44651"/>
    <w:rsid w:val="00D673E6"/>
    <w:rsid w:val="00DA3AE3"/>
    <w:rsid w:val="00DC2F40"/>
    <w:rsid w:val="00DD40C2"/>
    <w:rsid w:val="00E04CC7"/>
    <w:rsid w:val="00E2345E"/>
    <w:rsid w:val="00E46A8B"/>
    <w:rsid w:val="00E51986"/>
    <w:rsid w:val="00E7179B"/>
    <w:rsid w:val="00EB532A"/>
    <w:rsid w:val="00EC4005"/>
    <w:rsid w:val="00EC6635"/>
    <w:rsid w:val="00ED5AAB"/>
    <w:rsid w:val="00EE7855"/>
    <w:rsid w:val="00F30C55"/>
    <w:rsid w:val="00F42E76"/>
    <w:rsid w:val="00F43062"/>
    <w:rsid w:val="00F449B0"/>
    <w:rsid w:val="00F57E09"/>
    <w:rsid w:val="00F86D78"/>
    <w:rsid w:val="00FA34AA"/>
    <w:rsid w:val="00FD368D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pj">
    <w:name w:val="pj"/>
    <w:basedOn w:val="a"/>
    <w:rsid w:val="008614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pj">
    <w:name w:val="pj"/>
    <w:basedOn w:val="a"/>
    <w:rsid w:val="008614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97BE-CCC2-433F-879B-3D13D8FD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2023-02-14T11:31:00Z</cp:lastPrinted>
  <dcterms:created xsi:type="dcterms:W3CDTF">2020-01-30T12:51:00Z</dcterms:created>
  <dcterms:modified xsi:type="dcterms:W3CDTF">2023-02-14T11:31:00Z</dcterms:modified>
</cp:coreProperties>
</file>